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A9412" w14:textId="77777777" w:rsidR="00D317B0" w:rsidRPr="004C595C" w:rsidRDefault="00D317B0" w:rsidP="00D317B0">
      <w:pPr>
        <w:pStyle w:val="NormalWeb"/>
        <w:spacing w:before="0" w:beforeAutospacing="0" w:after="0" w:afterAutospacing="0"/>
        <w:rPr>
          <w:rFonts w:ascii="Calibri" w:hAnsi="Calibri" w:cs="Calibri"/>
          <w:noProof/>
          <w:color w:val="000000"/>
          <w:sz w:val="26"/>
          <w:szCs w:val="26"/>
          <w:bdr w:val="none" w:sz="0" w:space="0" w:color="auto" w:frame="1"/>
          <w:lang w:val="fr-CH"/>
        </w:rPr>
      </w:pPr>
    </w:p>
    <w:p w14:paraId="0B3F4C8F" w14:textId="77777777" w:rsidR="00D317B0" w:rsidRDefault="00D317B0" w:rsidP="00D317B0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noProof/>
          <w:color w:val="000000"/>
          <w:sz w:val="26"/>
          <w:szCs w:val="26"/>
          <w:bdr w:val="none" w:sz="0" w:space="0" w:color="auto" w:frame="1"/>
        </w:rPr>
      </w:pPr>
    </w:p>
    <w:p w14:paraId="1668D182" w14:textId="77777777" w:rsidR="00D317B0" w:rsidRDefault="00D317B0" w:rsidP="00D317B0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noProof/>
          <w:color w:val="000000"/>
          <w:sz w:val="26"/>
          <w:szCs w:val="26"/>
          <w:bdr w:val="none" w:sz="0" w:space="0" w:color="auto" w:frame="1"/>
        </w:rPr>
        <w:drawing>
          <wp:inline distT="0" distB="0" distL="0" distR="0" wp14:anchorId="54449A4F" wp14:editId="66E0A156">
            <wp:extent cx="1054100" cy="895350"/>
            <wp:effectExtent l="0" t="0" r="0" b="0"/>
            <wp:docPr id="13215836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A2D9C" w14:textId="77777777" w:rsidR="00D317B0" w:rsidRDefault="00D317B0" w:rsidP="00D317B0">
      <w:pPr>
        <w:pStyle w:val="NormalWeb"/>
        <w:spacing w:before="0" w:beforeAutospacing="0" w:after="160" w:afterAutospacing="0"/>
      </w:pPr>
      <w:r>
        <w:rPr>
          <w:color w:val="000000"/>
          <w:sz w:val="26"/>
          <w:szCs w:val="26"/>
        </w:rPr>
        <w:t>                                                                                           </w:t>
      </w:r>
      <w:r>
        <w:rPr>
          <w:i/>
          <w:iCs/>
          <w:color w:val="000000"/>
          <w:sz w:val="26"/>
          <w:szCs w:val="26"/>
          <w:u w:val="single"/>
        </w:rPr>
        <w:t>Please check against delivery</w:t>
      </w:r>
    </w:p>
    <w:p w14:paraId="28F49B28" w14:textId="77777777" w:rsidR="00D317B0" w:rsidRPr="00A752DD" w:rsidRDefault="00D317B0" w:rsidP="00D317B0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color w:val="000000"/>
          <w:sz w:val="29"/>
          <w:szCs w:val="29"/>
        </w:rPr>
      </w:pPr>
    </w:p>
    <w:p w14:paraId="4AF10D12" w14:textId="77777777" w:rsidR="00D317B0" w:rsidRPr="00A752DD" w:rsidRDefault="00D317B0" w:rsidP="00D317B0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sz w:val="29"/>
          <w:szCs w:val="29"/>
        </w:rPr>
      </w:pPr>
      <w:r w:rsidRPr="00A752DD">
        <w:rPr>
          <w:rFonts w:ascii="Century Gothic" w:hAnsi="Century Gothic"/>
          <w:b/>
          <w:bCs/>
          <w:color w:val="000000"/>
          <w:sz w:val="29"/>
          <w:szCs w:val="29"/>
        </w:rPr>
        <w:t>HUMAN RIGHTS COUNCIL</w:t>
      </w:r>
    </w:p>
    <w:p w14:paraId="1C8F4694" w14:textId="77777777" w:rsidR="00D317B0" w:rsidRPr="00A752DD" w:rsidRDefault="00D317B0" w:rsidP="00D317B0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sz w:val="29"/>
          <w:szCs w:val="29"/>
        </w:rPr>
      </w:pPr>
      <w:r w:rsidRPr="00A752DD">
        <w:rPr>
          <w:rFonts w:ascii="Century Gothic" w:hAnsi="Century Gothic"/>
          <w:b/>
          <w:bCs/>
          <w:color w:val="000000"/>
          <w:sz w:val="29"/>
          <w:szCs w:val="29"/>
        </w:rPr>
        <w:t>4</w:t>
      </w:r>
      <w:r w:rsidRPr="00A752DD">
        <w:rPr>
          <w:rFonts w:ascii="Century Gothic" w:hAnsi="Century Gothic"/>
          <w:b/>
          <w:bCs/>
          <w:color w:val="000000"/>
          <w:sz w:val="29"/>
          <w:szCs w:val="29"/>
          <w:lang w:val="en-GB"/>
        </w:rPr>
        <w:t>5</w:t>
      </w:r>
      <w:r w:rsidRPr="00A752DD">
        <w:rPr>
          <w:rFonts w:ascii="Century Gothic" w:hAnsi="Century Gothic"/>
          <w:b/>
          <w:bCs/>
          <w:color w:val="000000"/>
          <w:sz w:val="29"/>
          <w:szCs w:val="29"/>
          <w:vertAlign w:val="superscript"/>
        </w:rPr>
        <w:t>TH</w:t>
      </w:r>
      <w:r w:rsidRPr="00A752DD">
        <w:rPr>
          <w:rFonts w:ascii="Century Gothic" w:hAnsi="Century Gothic"/>
          <w:b/>
          <w:bCs/>
          <w:color w:val="000000"/>
          <w:sz w:val="29"/>
          <w:szCs w:val="29"/>
        </w:rPr>
        <w:t xml:space="preserve"> SESSION OF THE WORKING GROUP OF THE UPR</w:t>
      </w:r>
    </w:p>
    <w:p w14:paraId="3F9369D7" w14:textId="6C3E8024" w:rsidR="00D317B0" w:rsidRPr="00A752DD" w:rsidRDefault="00D317B0" w:rsidP="00D317B0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bCs/>
          <w:sz w:val="29"/>
          <w:szCs w:val="29"/>
          <w:lang w:val="en-GB"/>
        </w:rPr>
      </w:pPr>
      <w:r w:rsidRPr="00A752DD">
        <w:rPr>
          <w:rFonts w:ascii="Century Gothic" w:hAnsi="Century Gothic"/>
          <w:b/>
          <w:bCs/>
          <w:color w:val="000000"/>
          <w:sz w:val="29"/>
          <w:szCs w:val="29"/>
        </w:rPr>
        <w:t xml:space="preserve">REVIEW OF THE </w:t>
      </w:r>
      <w:r w:rsidRPr="00A752DD">
        <w:rPr>
          <w:rFonts w:ascii="Century Gothic" w:hAnsi="Century Gothic"/>
          <w:b/>
          <w:bCs/>
          <w:color w:val="000000"/>
          <w:sz w:val="29"/>
          <w:szCs w:val="29"/>
          <w:lang w:val="en-GB"/>
        </w:rPr>
        <w:t>PEOPLE’S REPUBLIC OF CHINA</w:t>
      </w:r>
    </w:p>
    <w:p w14:paraId="1550414A" w14:textId="65B861D9" w:rsidR="00D317B0" w:rsidRPr="00A752DD" w:rsidRDefault="00D317B0" w:rsidP="00D317B0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bCs/>
          <w:sz w:val="29"/>
          <w:szCs w:val="29"/>
          <w:lang w:val="en-GB"/>
        </w:rPr>
      </w:pPr>
      <w:r w:rsidRPr="00A752DD">
        <w:rPr>
          <w:rFonts w:ascii="Century Gothic" w:hAnsi="Century Gothic"/>
          <w:b/>
          <w:bCs/>
          <w:color w:val="000000"/>
          <w:sz w:val="29"/>
          <w:szCs w:val="29"/>
        </w:rPr>
        <w:t>2</w:t>
      </w:r>
      <w:r w:rsidRPr="00A752DD">
        <w:rPr>
          <w:rFonts w:ascii="Century Gothic" w:hAnsi="Century Gothic"/>
          <w:b/>
          <w:bCs/>
          <w:color w:val="000000"/>
          <w:sz w:val="29"/>
          <w:szCs w:val="29"/>
          <w:lang w:val="en-GB"/>
        </w:rPr>
        <w:t>3</w:t>
      </w:r>
      <w:r w:rsidRPr="00A752DD">
        <w:rPr>
          <w:rFonts w:ascii="Century Gothic" w:hAnsi="Century Gothic"/>
          <w:b/>
          <w:bCs/>
          <w:color w:val="000000"/>
          <w:sz w:val="29"/>
          <w:szCs w:val="29"/>
          <w:vertAlign w:val="superscript"/>
          <w:lang w:val="en-GB"/>
        </w:rPr>
        <w:t>RD</w:t>
      </w:r>
      <w:r w:rsidRPr="00A752DD">
        <w:rPr>
          <w:rFonts w:ascii="Century Gothic" w:hAnsi="Century Gothic"/>
          <w:b/>
          <w:bCs/>
          <w:color w:val="000000"/>
          <w:sz w:val="29"/>
          <w:szCs w:val="29"/>
          <w:lang w:val="en-GB"/>
        </w:rPr>
        <w:t xml:space="preserve"> </w:t>
      </w:r>
      <w:r w:rsidRPr="00A752DD">
        <w:rPr>
          <w:rFonts w:ascii="Century Gothic" w:hAnsi="Century Gothic"/>
          <w:b/>
          <w:bCs/>
          <w:color w:val="000000"/>
          <w:sz w:val="29"/>
          <w:szCs w:val="29"/>
        </w:rPr>
        <w:t>JANUARY, 202</w:t>
      </w:r>
      <w:r w:rsidRPr="00A752DD">
        <w:rPr>
          <w:rFonts w:ascii="Century Gothic" w:hAnsi="Century Gothic"/>
          <w:b/>
          <w:bCs/>
          <w:color w:val="000000"/>
          <w:sz w:val="29"/>
          <w:szCs w:val="29"/>
          <w:lang w:val="en-GB"/>
        </w:rPr>
        <w:t>4</w:t>
      </w:r>
    </w:p>
    <w:p w14:paraId="42E561BD" w14:textId="77777777" w:rsidR="00D317B0" w:rsidRPr="00A752DD" w:rsidRDefault="00D317B0" w:rsidP="00D317B0">
      <w:pPr>
        <w:pStyle w:val="NormalWeb"/>
        <w:spacing w:before="0" w:beforeAutospacing="0" w:after="160" w:afterAutospacing="0"/>
        <w:jc w:val="center"/>
        <w:rPr>
          <w:b/>
          <w:bCs/>
          <w:color w:val="000000"/>
          <w:sz w:val="29"/>
          <w:szCs w:val="29"/>
        </w:rPr>
      </w:pPr>
    </w:p>
    <w:p w14:paraId="74E36FCA" w14:textId="77777777" w:rsidR="00D317B0" w:rsidRPr="00A752DD" w:rsidRDefault="00D317B0" w:rsidP="00D317B0">
      <w:pPr>
        <w:pStyle w:val="NormalWeb"/>
        <w:spacing w:before="0" w:beforeAutospacing="0" w:after="160" w:afterAutospacing="0"/>
        <w:jc w:val="center"/>
        <w:rPr>
          <w:rFonts w:ascii="Century Gothic" w:hAnsi="Century Gothic"/>
          <w:b/>
          <w:bCs/>
          <w:color w:val="000000"/>
          <w:sz w:val="29"/>
          <w:szCs w:val="29"/>
        </w:rPr>
      </w:pPr>
      <w:r w:rsidRPr="00A752DD">
        <w:rPr>
          <w:rFonts w:ascii="Century Gothic" w:hAnsi="Century Gothic"/>
          <w:b/>
          <w:bCs/>
          <w:color w:val="000000"/>
          <w:sz w:val="29"/>
          <w:szCs w:val="29"/>
        </w:rPr>
        <w:t>STATEMENT BY NIGERIA</w:t>
      </w:r>
    </w:p>
    <w:p w14:paraId="27678B16" w14:textId="3CA2F7E8" w:rsidR="00D317B0" w:rsidRPr="00A752DD" w:rsidRDefault="00D317B0" w:rsidP="00D317B0">
      <w:pPr>
        <w:pStyle w:val="NormalWeb"/>
        <w:spacing w:before="0" w:beforeAutospacing="0" w:after="160" w:afterAutospacing="0"/>
        <w:rPr>
          <w:rFonts w:ascii="Century Gothic" w:hAnsi="Century Gothic"/>
          <w:color w:val="000000"/>
          <w:sz w:val="29"/>
          <w:szCs w:val="29"/>
          <w:lang w:val="en-GB"/>
        </w:rPr>
      </w:pPr>
      <w:r w:rsidRPr="00A752DD">
        <w:rPr>
          <w:rFonts w:ascii="Century Gothic" w:hAnsi="Century Gothic"/>
          <w:b/>
          <w:bCs/>
          <w:color w:val="000000"/>
          <w:sz w:val="29"/>
          <w:szCs w:val="29"/>
          <w:lang w:val="en-GB"/>
        </w:rPr>
        <w:t>Mr. President</w:t>
      </w:r>
      <w:r w:rsidRPr="00A752DD">
        <w:rPr>
          <w:rFonts w:ascii="Century Gothic" w:hAnsi="Century Gothic"/>
          <w:color w:val="000000"/>
          <w:sz w:val="29"/>
          <w:szCs w:val="29"/>
          <w:lang w:val="en-GB"/>
        </w:rPr>
        <w:t>,</w:t>
      </w:r>
    </w:p>
    <w:p w14:paraId="1B033A62" w14:textId="387BF9D0" w:rsidR="00A2693F" w:rsidRPr="00A752DD" w:rsidRDefault="00D317B0" w:rsidP="00BF1996">
      <w:pPr>
        <w:pStyle w:val="NormalWeb"/>
        <w:spacing w:before="0" w:beforeAutospacing="0" w:after="160" w:afterAutospacing="0"/>
        <w:jc w:val="both"/>
        <w:rPr>
          <w:rFonts w:ascii="Century Gothic" w:hAnsi="Century Gothic"/>
          <w:color w:val="000000"/>
          <w:sz w:val="29"/>
          <w:szCs w:val="29"/>
          <w:lang w:val="en-GB"/>
        </w:rPr>
      </w:pPr>
      <w:r w:rsidRPr="00A752DD">
        <w:rPr>
          <w:rFonts w:ascii="Century Gothic" w:hAnsi="Century Gothic"/>
          <w:color w:val="000000"/>
          <w:sz w:val="29"/>
          <w:szCs w:val="29"/>
          <w:lang w:val="en-GB"/>
        </w:rPr>
        <w:tab/>
        <w:t>Nigeria warmly welcomes the delegation of the People’s Republic of China</w:t>
      </w:r>
      <w:r w:rsidR="00BF1996" w:rsidRPr="00A752DD">
        <w:rPr>
          <w:rFonts w:ascii="Century Gothic" w:hAnsi="Century Gothic"/>
          <w:color w:val="000000"/>
          <w:sz w:val="29"/>
          <w:szCs w:val="29"/>
          <w:lang w:val="en-GB"/>
        </w:rPr>
        <w:t xml:space="preserve">. We </w:t>
      </w:r>
      <w:r w:rsidR="00A2693F" w:rsidRPr="00A752DD">
        <w:rPr>
          <w:rFonts w:ascii="Century Gothic" w:hAnsi="Century Gothic"/>
          <w:color w:val="000000"/>
          <w:sz w:val="29"/>
          <w:szCs w:val="29"/>
          <w:lang w:val="en-GB"/>
        </w:rPr>
        <w:t xml:space="preserve">applaud the </w:t>
      </w:r>
      <w:r w:rsidR="00BF1996" w:rsidRPr="00A752DD">
        <w:rPr>
          <w:rFonts w:ascii="Century Gothic" w:hAnsi="Century Gothic"/>
          <w:color w:val="000000"/>
          <w:sz w:val="29"/>
          <w:szCs w:val="29"/>
          <w:lang w:val="en-GB"/>
        </w:rPr>
        <w:t>Chinese Government</w:t>
      </w:r>
      <w:r w:rsidR="00A2693F" w:rsidRPr="00A752DD">
        <w:rPr>
          <w:rFonts w:ascii="Century Gothic" w:hAnsi="Century Gothic"/>
          <w:color w:val="000000"/>
          <w:sz w:val="29"/>
          <w:szCs w:val="29"/>
          <w:lang w:val="en-GB"/>
        </w:rPr>
        <w:t xml:space="preserve"> for its initiatives that have resulted in a remarkable reduction of poverty and enhanced the economic and social rights of millions of its citizens.</w:t>
      </w:r>
    </w:p>
    <w:p w14:paraId="7C00A8DE" w14:textId="591BA31C" w:rsidR="00A2693F" w:rsidRPr="00A752DD" w:rsidRDefault="00BF1996" w:rsidP="00A2693F">
      <w:pPr>
        <w:pStyle w:val="NormalWeb"/>
        <w:spacing w:before="0" w:beforeAutospacing="0" w:after="160" w:afterAutospacing="0"/>
        <w:jc w:val="both"/>
        <w:rPr>
          <w:rFonts w:ascii="Century Gothic" w:hAnsi="Century Gothic"/>
          <w:color w:val="000000"/>
          <w:sz w:val="29"/>
          <w:szCs w:val="29"/>
          <w:lang w:val="en-GB"/>
        </w:rPr>
      </w:pPr>
      <w:r w:rsidRPr="00A752DD">
        <w:rPr>
          <w:rFonts w:ascii="Century Gothic" w:hAnsi="Century Gothic"/>
          <w:color w:val="000000"/>
          <w:sz w:val="29"/>
          <w:szCs w:val="29"/>
          <w:lang w:val="en-GB"/>
        </w:rPr>
        <w:t>2</w:t>
      </w:r>
      <w:r w:rsidR="00D317B0" w:rsidRPr="00A752DD">
        <w:rPr>
          <w:rFonts w:ascii="Century Gothic" w:hAnsi="Century Gothic"/>
          <w:color w:val="000000"/>
          <w:sz w:val="29"/>
          <w:szCs w:val="29"/>
          <w:lang w:val="en-GB"/>
        </w:rPr>
        <w:t>.</w:t>
      </w:r>
      <w:r w:rsidR="00E53D4C" w:rsidRPr="00A752DD">
        <w:rPr>
          <w:rFonts w:ascii="Century Gothic" w:hAnsi="Century Gothic"/>
          <w:color w:val="000000"/>
          <w:sz w:val="29"/>
          <w:szCs w:val="29"/>
          <w:lang w:val="en-GB"/>
        </w:rPr>
        <w:tab/>
        <w:t xml:space="preserve">In the spirit of constructive dialogue, we recommend </w:t>
      </w:r>
      <w:r w:rsidR="00A2693F" w:rsidRPr="00A752DD">
        <w:rPr>
          <w:rFonts w:ascii="Century Gothic" w:hAnsi="Century Gothic"/>
          <w:color w:val="000000"/>
          <w:sz w:val="29"/>
          <w:szCs w:val="29"/>
          <w:lang w:val="en-GB"/>
        </w:rPr>
        <w:t>China:</w:t>
      </w:r>
    </w:p>
    <w:p w14:paraId="71A7E2B9" w14:textId="1DD1F3E7" w:rsidR="00A2693F" w:rsidRPr="00A752DD" w:rsidRDefault="00A2693F" w:rsidP="00A2693F">
      <w:pPr>
        <w:pStyle w:val="NormalWeb"/>
        <w:numPr>
          <w:ilvl w:val="0"/>
          <w:numId w:val="6"/>
        </w:numPr>
        <w:spacing w:before="0" w:beforeAutospacing="0" w:after="160" w:afterAutospacing="0"/>
        <w:jc w:val="both"/>
        <w:rPr>
          <w:rFonts w:ascii="Century Gothic" w:hAnsi="Century Gothic"/>
          <w:color w:val="000000"/>
          <w:sz w:val="29"/>
          <w:szCs w:val="29"/>
          <w:lang w:val="en-GB"/>
        </w:rPr>
      </w:pPr>
      <w:r w:rsidRPr="00A752DD">
        <w:rPr>
          <w:rFonts w:ascii="Century Gothic" w:hAnsi="Century Gothic"/>
          <w:color w:val="000000"/>
          <w:sz w:val="29"/>
          <w:szCs w:val="29"/>
          <w:lang w:val="en-GB"/>
        </w:rPr>
        <w:t>To improve human rights education for its citizens by implementing comprehensive awareness-raising programs; and</w:t>
      </w:r>
    </w:p>
    <w:p w14:paraId="3BC74760" w14:textId="3EEFEDCA" w:rsidR="00A2693F" w:rsidRPr="00A752DD" w:rsidRDefault="00A2693F" w:rsidP="00A2693F">
      <w:pPr>
        <w:pStyle w:val="NormalWeb"/>
        <w:numPr>
          <w:ilvl w:val="0"/>
          <w:numId w:val="6"/>
        </w:numPr>
        <w:spacing w:before="0" w:beforeAutospacing="0" w:after="160" w:afterAutospacing="0"/>
        <w:jc w:val="both"/>
        <w:rPr>
          <w:rFonts w:ascii="Century Gothic" w:hAnsi="Century Gothic"/>
          <w:color w:val="000000"/>
          <w:sz w:val="29"/>
          <w:szCs w:val="29"/>
          <w:lang w:val="en-GB"/>
        </w:rPr>
      </w:pPr>
      <w:r w:rsidRPr="00A752DD">
        <w:rPr>
          <w:rFonts w:ascii="Century Gothic" w:hAnsi="Century Gothic"/>
          <w:color w:val="000000"/>
          <w:sz w:val="29"/>
          <w:szCs w:val="29"/>
          <w:lang w:val="en-GB"/>
        </w:rPr>
        <w:t>To enhance its legal system and strengthen judicial safeguards for the promotion and protection of human rights</w:t>
      </w:r>
      <w:r w:rsidR="00A752DD" w:rsidRPr="00A752DD">
        <w:rPr>
          <w:rFonts w:ascii="Century Gothic" w:hAnsi="Century Gothic"/>
          <w:color w:val="000000"/>
          <w:sz w:val="29"/>
          <w:szCs w:val="29"/>
          <w:lang w:val="en-GB"/>
        </w:rPr>
        <w:t xml:space="preserve"> of all.</w:t>
      </w:r>
    </w:p>
    <w:p w14:paraId="1DF8940F" w14:textId="571ACAF7" w:rsidR="00A2693F" w:rsidRPr="00A752DD" w:rsidRDefault="00A752DD" w:rsidP="00A2693F">
      <w:pPr>
        <w:pStyle w:val="NormalWeb"/>
        <w:spacing w:before="0" w:beforeAutospacing="0" w:after="160" w:afterAutospacing="0"/>
        <w:jc w:val="both"/>
        <w:rPr>
          <w:rFonts w:ascii="Century Gothic" w:hAnsi="Century Gothic"/>
          <w:color w:val="000000"/>
          <w:sz w:val="29"/>
          <w:szCs w:val="29"/>
          <w:lang w:val="en-GB"/>
        </w:rPr>
      </w:pPr>
      <w:r>
        <w:rPr>
          <w:rFonts w:ascii="Century Gothic" w:hAnsi="Century Gothic"/>
          <w:color w:val="000000"/>
          <w:sz w:val="29"/>
          <w:szCs w:val="29"/>
          <w:lang w:val="en-GB"/>
        </w:rPr>
        <w:t>3</w:t>
      </w:r>
      <w:r w:rsidR="00A2693F" w:rsidRPr="00A752DD">
        <w:rPr>
          <w:rFonts w:ascii="Century Gothic" w:hAnsi="Century Gothic"/>
          <w:color w:val="000000"/>
          <w:sz w:val="29"/>
          <w:szCs w:val="29"/>
          <w:lang w:val="en-GB"/>
        </w:rPr>
        <w:t>.</w:t>
      </w:r>
      <w:r w:rsidR="00A2693F" w:rsidRPr="00A752DD">
        <w:rPr>
          <w:rFonts w:ascii="Century Gothic" w:hAnsi="Century Gothic"/>
          <w:color w:val="000000"/>
          <w:sz w:val="29"/>
          <w:szCs w:val="29"/>
          <w:lang w:val="en-GB"/>
        </w:rPr>
        <w:tab/>
        <w:t>Finally, we wish China a very successful review process.</w:t>
      </w:r>
    </w:p>
    <w:p w14:paraId="6CD9FF2D" w14:textId="77777777" w:rsidR="00A2693F" w:rsidRPr="00A752DD" w:rsidRDefault="00A2693F" w:rsidP="00A2693F">
      <w:pPr>
        <w:pStyle w:val="NormalWeb"/>
        <w:spacing w:before="0" w:beforeAutospacing="0" w:after="160" w:afterAutospacing="0"/>
        <w:jc w:val="both"/>
        <w:rPr>
          <w:rFonts w:ascii="Century Gothic" w:hAnsi="Century Gothic"/>
          <w:color w:val="000000"/>
          <w:sz w:val="29"/>
          <w:szCs w:val="29"/>
          <w:lang w:val="en-GB"/>
        </w:rPr>
      </w:pPr>
    </w:p>
    <w:p w14:paraId="5BB62590" w14:textId="7E5DBAF3" w:rsidR="00A2693F" w:rsidRPr="00A752DD" w:rsidRDefault="00A2693F" w:rsidP="00A2693F">
      <w:pPr>
        <w:pStyle w:val="NormalWeb"/>
        <w:spacing w:before="0" w:beforeAutospacing="0" w:after="160" w:afterAutospacing="0"/>
        <w:ind w:firstLine="720"/>
        <w:jc w:val="both"/>
        <w:rPr>
          <w:rFonts w:ascii="Century Gothic" w:hAnsi="Century Gothic"/>
          <w:color w:val="000000"/>
          <w:sz w:val="29"/>
          <w:szCs w:val="29"/>
          <w:lang w:val="en-GB"/>
        </w:rPr>
      </w:pPr>
      <w:r w:rsidRPr="00A752DD">
        <w:rPr>
          <w:rFonts w:ascii="Century Gothic" w:hAnsi="Century Gothic"/>
          <w:color w:val="000000"/>
          <w:sz w:val="29"/>
          <w:szCs w:val="29"/>
          <w:lang w:val="en-GB"/>
        </w:rPr>
        <w:t>I thank you</w:t>
      </w:r>
    </w:p>
    <w:p w14:paraId="04AE550E" w14:textId="7D77228B" w:rsidR="00BF1996" w:rsidRPr="00BF1996" w:rsidRDefault="00BF1996" w:rsidP="00BF1996">
      <w:pPr>
        <w:pStyle w:val="NormalWeb"/>
        <w:spacing w:before="0" w:beforeAutospacing="0" w:after="160" w:afterAutospacing="0"/>
        <w:jc w:val="both"/>
        <w:rPr>
          <w:rFonts w:ascii="Century Gothic" w:hAnsi="Century Gothic"/>
          <w:b/>
          <w:bCs/>
          <w:color w:val="000000"/>
          <w:sz w:val="28"/>
          <w:szCs w:val="28"/>
          <w:lang w:val="en-GB"/>
        </w:rPr>
      </w:pPr>
    </w:p>
    <w:p w14:paraId="784A307B" w14:textId="518DE749" w:rsidR="008A5559" w:rsidRPr="00BF1996" w:rsidRDefault="008A5559">
      <w:pPr>
        <w:rPr>
          <w:sz w:val="28"/>
          <w:szCs w:val="28"/>
        </w:rPr>
      </w:pPr>
    </w:p>
    <w:sectPr w:rsidR="008A5559" w:rsidRPr="00BF19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67724"/>
    <w:multiLevelType w:val="multilevel"/>
    <w:tmpl w:val="D1C88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EC0609"/>
    <w:multiLevelType w:val="multilevel"/>
    <w:tmpl w:val="6582C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F047D3"/>
    <w:multiLevelType w:val="hybridMultilevel"/>
    <w:tmpl w:val="421465E2"/>
    <w:lvl w:ilvl="0" w:tplc="FFFFFFFF">
      <w:start w:val="1"/>
      <w:numFmt w:val="lowerRoman"/>
      <w:lvlText w:val="%1."/>
      <w:lvlJc w:val="left"/>
      <w:pPr>
        <w:ind w:left="720" w:hanging="360"/>
      </w:pPr>
      <w:rPr>
        <w:rFonts w:ascii="Century Gothic" w:eastAsiaTheme="minorHAnsi" w:hAnsi="Century Gothic" w:cs="Helvetica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56D13"/>
    <w:multiLevelType w:val="hybridMultilevel"/>
    <w:tmpl w:val="6484AC26"/>
    <w:lvl w:ilvl="0" w:tplc="FFFFFFFF">
      <w:start w:val="1"/>
      <w:numFmt w:val="lowerRoman"/>
      <w:lvlText w:val="%1."/>
      <w:lvlJc w:val="left"/>
      <w:pPr>
        <w:ind w:left="720" w:hanging="360"/>
      </w:pPr>
      <w:rPr>
        <w:rFonts w:ascii="Century Gothic" w:eastAsiaTheme="minorHAnsi" w:hAnsi="Century Gothic" w:cs="Helvetica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602C9"/>
    <w:multiLevelType w:val="hybridMultilevel"/>
    <w:tmpl w:val="21C60414"/>
    <w:lvl w:ilvl="0" w:tplc="FFFFFFFF">
      <w:start w:val="1"/>
      <w:numFmt w:val="lowerRoman"/>
      <w:lvlText w:val="%1."/>
      <w:lvlJc w:val="left"/>
      <w:pPr>
        <w:ind w:left="720" w:hanging="360"/>
      </w:pPr>
      <w:rPr>
        <w:rFonts w:ascii="Century Gothic" w:eastAsiaTheme="minorHAnsi" w:hAnsi="Century Gothic" w:cs="Helvetica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701147">
    <w:abstractNumId w:val="4"/>
  </w:num>
  <w:num w:numId="2" w16cid:durableId="2083210517">
    <w:abstractNumId w:val="1"/>
    <w:lvlOverride w:ilvl="0">
      <w:lvl w:ilvl="0">
        <w:numFmt w:val="lowerRoman"/>
        <w:lvlText w:val="%1."/>
        <w:lvlJc w:val="right"/>
      </w:lvl>
    </w:lvlOverride>
  </w:num>
  <w:num w:numId="3" w16cid:durableId="1244030316">
    <w:abstractNumId w:val="0"/>
    <w:lvlOverride w:ilvl="0">
      <w:lvl w:ilvl="0">
        <w:numFmt w:val="lowerRoman"/>
        <w:lvlText w:val="%1."/>
        <w:lvlJc w:val="right"/>
      </w:lvl>
    </w:lvlOverride>
  </w:num>
  <w:num w:numId="4" w16cid:durableId="425268977">
    <w:abstractNumId w:val="0"/>
    <w:lvlOverride w:ilvl="0">
      <w:lvl w:ilvl="0">
        <w:numFmt w:val="lowerRoman"/>
        <w:lvlText w:val="%1."/>
        <w:lvlJc w:val="right"/>
      </w:lvl>
    </w:lvlOverride>
  </w:num>
  <w:num w:numId="5" w16cid:durableId="909509022">
    <w:abstractNumId w:val="2"/>
  </w:num>
  <w:num w:numId="6" w16cid:durableId="1904834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B0"/>
    <w:rsid w:val="008A5559"/>
    <w:rsid w:val="00A2693F"/>
    <w:rsid w:val="00A752DD"/>
    <w:rsid w:val="00A96435"/>
    <w:rsid w:val="00BF1996"/>
    <w:rsid w:val="00D317B0"/>
    <w:rsid w:val="00DE1DFB"/>
    <w:rsid w:val="00E53D4C"/>
    <w:rsid w:val="00FC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9FC54"/>
  <w15:chartTrackingRefBased/>
  <w15:docId w15:val="{3FE0726C-E8BB-4DE4-B0E8-932900ED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2101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EEFEF38-35F0-4C83-88EB-EE8E9447BC98}"/>
</file>

<file path=customXml/itemProps2.xml><?xml version="1.0" encoding="utf-8"?>
<ds:datastoreItem xmlns:ds="http://schemas.openxmlformats.org/officeDocument/2006/customXml" ds:itemID="{000D1EAD-EB71-45FC-B4E9-C2F472D16BED}"/>
</file>

<file path=customXml/itemProps3.xml><?xml version="1.0" encoding="utf-8"?>
<ds:datastoreItem xmlns:ds="http://schemas.openxmlformats.org/officeDocument/2006/customXml" ds:itemID="{B636D3C8-55E5-464C-BF6C-681FB486F9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odunolaoduwaiye@gmail.com</dc:creator>
  <cp:keywords/>
  <dc:description/>
  <cp:lastModifiedBy>odunolaoduwaiye@gmail.com</cp:lastModifiedBy>
  <cp:revision>2</cp:revision>
  <cp:lastPrinted>2024-01-18T13:06:00Z</cp:lastPrinted>
  <dcterms:created xsi:type="dcterms:W3CDTF">2024-01-18T12:19:00Z</dcterms:created>
  <dcterms:modified xsi:type="dcterms:W3CDTF">2024-01-20T19:14:00Z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