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6D4E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4A721A55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15CEDA31" wp14:editId="3B954C6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164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5888951B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0ACD1B8E" w14:textId="77777777" w:rsidR="00C0288B" w:rsidRPr="00BE791A" w:rsidRDefault="0029068E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45th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79A6DBE4" w14:textId="77777777" w:rsidR="00C0288B" w:rsidRDefault="00995C2E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69A14457">
          <v:rect id="_x0000_i1025" style="width:45.15pt;height:1.25pt" o:hrpct="100" o:hralign="center" o:hrstd="t" o:hrnoshade="t" o:hr="t" fillcolor="black [3213]" stroked="f"/>
        </w:pict>
      </w:r>
    </w:p>
    <w:p w14:paraId="114EBAB5" w14:textId="7E585E2F" w:rsidR="00C0288B" w:rsidRPr="003749B1" w:rsidRDefault="00C0288B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F53180">
        <w:rPr>
          <w:rFonts w:ascii="Times New Roman" w:hAnsi="Times New Roman" w:cs="Times New Roman"/>
          <w:sz w:val="28"/>
          <w:szCs w:val="28"/>
          <w:lang w:val="en" w:eastAsia="en-IE"/>
        </w:rPr>
        <w:t xml:space="preserve">the People’s Republic of </w:t>
      </w:r>
      <w:r w:rsidR="0029068E">
        <w:rPr>
          <w:rFonts w:ascii="Times New Roman" w:hAnsi="Times New Roman" w:cs="Times New Roman"/>
          <w:sz w:val="28"/>
          <w:szCs w:val="28"/>
          <w:lang w:val="en" w:eastAsia="en-IE"/>
        </w:rPr>
        <w:t>China</w:t>
      </w: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145D756B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06E3E2B" w14:textId="1F0397F4" w:rsidR="00C0288B" w:rsidRDefault="00C8240F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 </w:t>
      </w:r>
      <w:r w:rsidR="0029068E">
        <w:rPr>
          <w:rFonts w:ascii="Times New Roman" w:hAnsi="Times New Roman" w:cs="Times New Roman"/>
          <w:b/>
          <w:sz w:val="24"/>
          <w:szCs w:val="28"/>
        </w:rPr>
        <w:t>January 2024</w:t>
      </w:r>
    </w:p>
    <w:p w14:paraId="67E93F69" w14:textId="2A95EC94" w:rsidR="00852A27" w:rsidRDefault="00852A27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8E250A">
        <w:rPr>
          <w:rFonts w:ascii="Times New Roman" w:hAnsi="Times New Roman" w:cs="Times New Roman"/>
          <w:b/>
          <w:sz w:val="24"/>
          <w:szCs w:val="28"/>
        </w:rPr>
        <w:t>106</w:t>
      </w:r>
      <w:r>
        <w:rPr>
          <w:rFonts w:ascii="Times New Roman" w:hAnsi="Times New Roman" w:cs="Times New Roman"/>
          <w:b/>
          <w:sz w:val="24"/>
          <w:szCs w:val="28"/>
        </w:rPr>
        <w:t>/108-word limit)</w:t>
      </w:r>
    </w:p>
    <w:p w14:paraId="7A5FBB78" w14:textId="77777777" w:rsidR="00CA5AC7" w:rsidRDefault="00CA5AC7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053EF96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F1AF98D" w14:textId="14BA0705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5F">
        <w:rPr>
          <w:rFonts w:ascii="Times New Roman" w:hAnsi="Times New Roman" w:cs="Times New Roman"/>
          <w:sz w:val="24"/>
          <w:szCs w:val="24"/>
        </w:rPr>
        <w:t xml:space="preserve">Ireland </w:t>
      </w:r>
      <w:r w:rsidR="00EE5A7C">
        <w:rPr>
          <w:rFonts w:ascii="Times New Roman" w:hAnsi="Times New Roman" w:cs="Times New Roman"/>
          <w:sz w:val="24"/>
          <w:szCs w:val="24"/>
        </w:rPr>
        <w:t>thanks</w:t>
      </w:r>
      <w:r w:rsidRPr="0096265F">
        <w:rPr>
          <w:rFonts w:ascii="Times New Roman" w:hAnsi="Times New Roman" w:cs="Times New Roman"/>
          <w:sz w:val="24"/>
          <w:szCs w:val="24"/>
        </w:rPr>
        <w:t xml:space="preserve"> </w:t>
      </w:r>
      <w:r w:rsidR="0029068E">
        <w:rPr>
          <w:rFonts w:ascii="Times New Roman" w:hAnsi="Times New Roman" w:cs="Times New Roman"/>
          <w:sz w:val="24"/>
          <w:szCs w:val="24"/>
        </w:rPr>
        <w:t>China</w:t>
      </w:r>
      <w:r w:rsidRPr="0096265F">
        <w:rPr>
          <w:rFonts w:ascii="Times New Roman" w:hAnsi="Times New Roman" w:cs="Times New Roman"/>
          <w:sz w:val="24"/>
          <w:szCs w:val="24"/>
        </w:rPr>
        <w:t xml:space="preserve"> for its presentation today.</w:t>
      </w:r>
    </w:p>
    <w:p w14:paraId="38E46892" w14:textId="18EB6BD1" w:rsidR="00B017C8" w:rsidRDefault="00B017C8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is </w:t>
      </w:r>
      <w:r w:rsidR="00E03B55">
        <w:rPr>
          <w:rFonts w:ascii="Times New Roman" w:hAnsi="Times New Roman" w:cs="Times New Roman"/>
          <w:sz w:val="24"/>
          <w:szCs w:val="24"/>
        </w:rPr>
        <w:t xml:space="preserve">deeply </w:t>
      </w:r>
      <w:r>
        <w:rPr>
          <w:rFonts w:ascii="Times New Roman" w:hAnsi="Times New Roman" w:cs="Times New Roman"/>
          <w:sz w:val="24"/>
          <w:szCs w:val="24"/>
        </w:rPr>
        <w:t xml:space="preserve">concerned </w:t>
      </w:r>
      <w:r w:rsidR="00E03B55">
        <w:rPr>
          <w:rFonts w:ascii="Times New Roman" w:hAnsi="Times New Roman" w:cs="Times New Roman"/>
          <w:sz w:val="24"/>
          <w:szCs w:val="24"/>
        </w:rPr>
        <w:t>by</w:t>
      </w:r>
      <w:r w:rsidR="008D3CA8">
        <w:rPr>
          <w:rFonts w:ascii="Times New Roman" w:hAnsi="Times New Roman" w:cs="Times New Roman"/>
          <w:sz w:val="24"/>
          <w:szCs w:val="24"/>
        </w:rPr>
        <w:t xml:space="preserve"> the </w:t>
      </w:r>
      <w:r w:rsidR="00601399">
        <w:rPr>
          <w:rFonts w:ascii="Times New Roman" w:hAnsi="Times New Roman" w:cs="Times New Roman"/>
          <w:sz w:val="24"/>
          <w:szCs w:val="24"/>
        </w:rPr>
        <w:t>continued</w:t>
      </w:r>
      <w:r w:rsidR="008A7393">
        <w:rPr>
          <w:rFonts w:ascii="Times New Roman" w:hAnsi="Times New Roman" w:cs="Times New Roman"/>
          <w:sz w:val="24"/>
          <w:szCs w:val="24"/>
        </w:rPr>
        <w:t xml:space="preserve"> repression of civil</w:t>
      </w:r>
      <w:r w:rsidR="00134BE2">
        <w:rPr>
          <w:rFonts w:ascii="Times New Roman" w:hAnsi="Times New Roman" w:cs="Times New Roman"/>
          <w:sz w:val="24"/>
          <w:szCs w:val="24"/>
        </w:rPr>
        <w:t xml:space="preserve"> society</w:t>
      </w:r>
      <w:r w:rsidR="00EE5A7C">
        <w:rPr>
          <w:rFonts w:ascii="Times New Roman" w:hAnsi="Times New Roman" w:cs="Times New Roman"/>
          <w:sz w:val="24"/>
          <w:szCs w:val="24"/>
        </w:rPr>
        <w:t xml:space="preserve"> in China</w:t>
      </w:r>
      <w:r w:rsidR="008A4728">
        <w:rPr>
          <w:rFonts w:ascii="Times New Roman" w:hAnsi="Times New Roman" w:cs="Times New Roman"/>
          <w:sz w:val="24"/>
          <w:szCs w:val="24"/>
        </w:rPr>
        <w:t>,</w:t>
      </w:r>
      <w:r w:rsidR="00C76957">
        <w:rPr>
          <w:rFonts w:ascii="Times New Roman" w:hAnsi="Times New Roman" w:cs="Times New Roman"/>
          <w:sz w:val="24"/>
          <w:szCs w:val="24"/>
        </w:rPr>
        <w:t xml:space="preserve"> including harassment of human rights defenders</w:t>
      </w:r>
      <w:r w:rsidR="008A4728">
        <w:rPr>
          <w:rFonts w:ascii="Times New Roman" w:hAnsi="Times New Roman" w:cs="Times New Roman"/>
          <w:sz w:val="24"/>
          <w:szCs w:val="24"/>
        </w:rPr>
        <w:t>;</w:t>
      </w:r>
      <w:r w:rsidR="00E47F42">
        <w:rPr>
          <w:rFonts w:ascii="Times New Roman" w:hAnsi="Times New Roman" w:cs="Times New Roman"/>
          <w:sz w:val="24"/>
          <w:szCs w:val="24"/>
        </w:rPr>
        <w:t xml:space="preserve"> restrictions on freedom of expression</w:t>
      </w:r>
      <w:r w:rsidR="008A4728">
        <w:rPr>
          <w:rFonts w:ascii="Times New Roman" w:hAnsi="Times New Roman" w:cs="Times New Roman"/>
          <w:sz w:val="24"/>
          <w:szCs w:val="24"/>
        </w:rPr>
        <w:t>,</w:t>
      </w:r>
      <w:r w:rsidR="00E47F42">
        <w:rPr>
          <w:rFonts w:ascii="Times New Roman" w:hAnsi="Times New Roman" w:cs="Times New Roman"/>
          <w:sz w:val="24"/>
          <w:szCs w:val="24"/>
        </w:rPr>
        <w:t xml:space="preserve"> including in Hong Kong</w:t>
      </w:r>
      <w:r w:rsidR="008A4728">
        <w:rPr>
          <w:rFonts w:ascii="Times New Roman" w:hAnsi="Times New Roman" w:cs="Times New Roman"/>
          <w:sz w:val="24"/>
          <w:szCs w:val="24"/>
        </w:rPr>
        <w:t>;</w:t>
      </w:r>
      <w:r w:rsidR="00E47F42">
        <w:rPr>
          <w:rFonts w:ascii="Times New Roman" w:hAnsi="Times New Roman" w:cs="Times New Roman"/>
          <w:sz w:val="24"/>
          <w:szCs w:val="24"/>
        </w:rPr>
        <w:t xml:space="preserve"> and the treatment of </w:t>
      </w:r>
      <w:r w:rsidR="00FC0026">
        <w:rPr>
          <w:rFonts w:ascii="Times New Roman" w:hAnsi="Times New Roman" w:cs="Times New Roman"/>
          <w:sz w:val="24"/>
          <w:szCs w:val="24"/>
        </w:rPr>
        <w:t>ethnic</w:t>
      </w:r>
      <w:r w:rsidR="00E47F42">
        <w:rPr>
          <w:rFonts w:ascii="Times New Roman" w:hAnsi="Times New Roman" w:cs="Times New Roman"/>
          <w:sz w:val="24"/>
          <w:szCs w:val="24"/>
        </w:rPr>
        <w:t xml:space="preserve"> </w:t>
      </w:r>
      <w:r w:rsidR="00244514">
        <w:rPr>
          <w:rFonts w:ascii="Times New Roman" w:hAnsi="Times New Roman" w:cs="Times New Roman"/>
          <w:sz w:val="24"/>
          <w:szCs w:val="24"/>
        </w:rPr>
        <w:t xml:space="preserve">and religious </w:t>
      </w:r>
      <w:r w:rsidR="00E47F42">
        <w:rPr>
          <w:rFonts w:ascii="Times New Roman" w:hAnsi="Times New Roman" w:cs="Times New Roman"/>
          <w:sz w:val="24"/>
          <w:szCs w:val="24"/>
        </w:rPr>
        <w:t>groups</w:t>
      </w:r>
      <w:r w:rsidR="008A4728">
        <w:rPr>
          <w:rFonts w:ascii="Times New Roman" w:hAnsi="Times New Roman" w:cs="Times New Roman"/>
          <w:sz w:val="24"/>
          <w:szCs w:val="24"/>
        </w:rPr>
        <w:t>,</w:t>
      </w:r>
      <w:r w:rsidR="00E47F42">
        <w:rPr>
          <w:rFonts w:ascii="Times New Roman" w:hAnsi="Times New Roman" w:cs="Times New Roman"/>
          <w:sz w:val="24"/>
          <w:szCs w:val="24"/>
        </w:rPr>
        <w:t xml:space="preserve"> including in Xinjiang and Tibet.</w:t>
      </w:r>
      <w:r w:rsidR="00B2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C82CE" w14:textId="6761342F" w:rsidR="008D3CA8" w:rsidRDefault="005B7F0E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852A27">
        <w:rPr>
          <w:rFonts w:ascii="Times New Roman" w:hAnsi="Times New Roman" w:cs="Times New Roman"/>
          <w:sz w:val="24"/>
          <w:szCs w:val="24"/>
        </w:rPr>
        <w:t>is also</w:t>
      </w:r>
      <w:r>
        <w:rPr>
          <w:rFonts w:ascii="Times New Roman" w:hAnsi="Times New Roman" w:cs="Times New Roman"/>
          <w:sz w:val="24"/>
          <w:szCs w:val="24"/>
        </w:rPr>
        <w:t xml:space="preserve"> concern</w:t>
      </w:r>
      <w:r w:rsidR="00852A2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27">
        <w:rPr>
          <w:rFonts w:ascii="Times New Roman" w:hAnsi="Times New Roman" w:cs="Times New Roman"/>
          <w:sz w:val="24"/>
          <w:szCs w:val="24"/>
        </w:rPr>
        <w:t>by widespread discrimination against</w:t>
      </w:r>
      <w:r w:rsidR="00244514">
        <w:rPr>
          <w:rFonts w:ascii="Times New Roman" w:hAnsi="Times New Roman" w:cs="Times New Roman"/>
          <w:sz w:val="24"/>
          <w:szCs w:val="24"/>
        </w:rPr>
        <w:t xml:space="preserve"> members of the</w:t>
      </w:r>
      <w:r>
        <w:rPr>
          <w:rFonts w:ascii="Times New Roman" w:hAnsi="Times New Roman" w:cs="Times New Roman"/>
          <w:sz w:val="24"/>
          <w:szCs w:val="24"/>
        </w:rPr>
        <w:t xml:space="preserve"> LGBTQ</w:t>
      </w:r>
      <w:r w:rsidR="00852A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+ community</w:t>
      </w:r>
      <w:r w:rsidR="007E46D7">
        <w:rPr>
          <w:rFonts w:ascii="Times New Roman" w:hAnsi="Times New Roman" w:cs="Times New Roman"/>
          <w:sz w:val="24"/>
          <w:szCs w:val="24"/>
        </w:rPr>
        <w:t>.</w:t>
      </w:r>
    </w:p>
    <w:p w14:paraId="0282E38B" w14:textId="297648C6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852A27">
        <w:rPr>
          <w:rFonts w:ascii="Times New Roman" w:hAnsi="Times New Roman" w:cs="Times New Roman"/>
          <w:sz w:val="24"/>
          <w:szCs w:val="24"/>
        </w:rPr>
        <w:t xml:space="preserve"> China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F0DF43" w14:textId="54B01AC4" w:rsidR="00740ADF" w:rsidRDefault="002576A4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Ratify the ICCPR. </w:t>
      </w:r>
    </w:p>
    <w:p w14:paraId="726002A4" w14:textId="4C8F6578" w:rsidR="00601399" w:rsidRDefault="00740ADF" w:rsidP="00012E1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A7393">
        <w:rPr>
          <w:sz w:val="24"/>
          <w:szCs w:val="24"/>
        </w:rPr>
        <w:t>mmediate</w:t>
      </w:r>
      <w:r w:rsidR="00852A27">
        <w:rPr>
          <w:sz w:val="24"/>
          <w:szCs w:val="24"/>
        </w:rPr>
        <w:t>ly</w:t>
      </w:r>
      <w:r w:rsidR="008D3CA8">
        <w:rPr>
          <w:sz w:val="24"/>
          <w:szCs w:val="24"/>
        </w:rPr>
        <w:t xml:space="preserve"> release</w:t>
      </w:r>
      <w:r w:rsidR="008A7393">
        <w:rPr>
          <w:sz w:val="24"/>
          <w:szCs w:val="24"/>
        </w:rPr>
        <w:t xml:space="preserve"> </w:t>
      </w:r>
      <w:r w:rsidR="00852A27">
        <w:rPr>
          <w:sz w:val="24"/>
          <w:szCs w:val="24"/>
        </w:rPr>
        <w:t xml:space="preserve">all </w:t>
      </w:r>
      <w:r w:rsidR="008D3CA8">
        <w:rPr>
          <w:sz w:val="24"/>
          <w:szCs w:val="24"/>
        </w:rPr>
        <w:t xml:space="preserve">arbitrarily </w:t>
      </w:r>
      <w:r w:rsidR="008A7393">
        <w:rPr>
          <w:sz w:val="24"/>
          <w:szCs w:val="24"/>
        </w:rPr>
        <w:t>detained human rights defenders</w:t>
      </w:r>
      <w:r w:rsidR="00961F37">
        <w:rPr>
          <w:sz w:val="24"/>
          <w:szCs w:val="24"/>
        </w:rPr>
        <w:t>, journalists and civil society activists</w:t>
      </w:r>
      <w:r w:rsidR="00995C2E">
        <w:rPr>
          <w:sz w:val="24"/>
          <w:szCs w:val="24"/>
        </w:rPr>
        <w:t xml:space="preserve"> (as recommended by OHCHR)</w:t>
      </w:r>
      <w:r w:rsidR="00961F37">
        <w:rPr>
          <w:sz w:val="24"/>
          <w:szCs w:val="24"/>
        </w:rPr>
        <w:t>.</w:t>
      </w:r>
    </w:p>
    <w:p w14:paraId="685241CB" w14:textId="5946852A" w:rsidR="00EC7CFC" w:rsidRDefault="008D3CA8" w:rsidP="00EC7CFC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Enact laws explicitly prohibiting discrimination based on Sexual Orientation and Gender Identity</w:t>
      </w:r>
      <w:r w:rsidR="00995C2E">
        <w:rPr>
          <w:sz w:val="24"/>
          <w:szCs w:val="24"/>
        </w:rPr>
        <w:t xml:space="preserve"> (as recommended by the CEDAW committee)</w:t>
      </w:r>
      <w:bookmarkStart w:id="0" w:name="_GoBack"/>
      <w:bookmarkEnd w:id="0"/>
      <w:r w:rsidR="00740ADF">
        <w:rPr>
          <w:sz w:val="24"/>
          <w:szCs w:val="24"/>
        </w:rPr>
        <w:t>.</w:t>
      </w:r>
    </w:p>
    <w:p w14:paraId="098890B3" w14:textId="77777777" w:rsidR="00134BE2" w:rsidRDefault="00134BE2" w:rsidP="00134BE2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5723DC7F" w14:textId="77777777" w:rsidR="00012E15" w:rsidRPr="00EC7CFC" w:rsidRDefault="00EC7CFC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 xml:space="preserve">We wish </w:t>
      </w:r>
      <w:r w:rsidR="0029068E">
        <w:rPr>
          <w:rFonts w:ascii="Times New Roman" w:hAnsi="Times New Roman" w:cs="Times New Roman"/>
          <w:sz w:val="24"/>
          <w:szCs w:val="24"/>
        </w:rPr>
        <w:t>China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012E15" w:rsidRPr="00EC7CFC" w:rsidSect="0037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A55"/>
    <w:rsid w:val="000B0BCB"/>
    <w:rsid w:val="000C03E0"/>
    <w:rsid w:val="000C0915"/>
    <w:rsid w:val="000D6E9A"/>
    <w:rsid w:val="00107798"/>
    <w:rsid w:val="0011519A"/>
    <w:rsid w:val="00134BE2"/>
    <w:rsid w:val="001451B3"/>
    <w:rsid w:val="001458CC"/>
    <w:rsid w:val="00146929"/>
    <w:rsid w:val="00147327"/>
    <w:rsid w:val="001506F5"/>
    <w:rsid w:val="00156059"/>
    <w:rsid w:val="001572FB"/>
    <w:rsid w:val="00171102"/>
    <w:rsid w:val="001C144F"/>
    <w:rsid w:val="001C5C80"/>
    <w:rsid w:val="001C75CF"/>
    <w:rsid w:val="001D629E"/>
    <w:rsid w:val="001D73DF"/>
    <w:rsid w:val="001E06E6"/>
    <w:rsid w:val="001E3401"/>
    <w:rsid w:val="001F170E"/>
    <w:rsid w:val="00202E9A"/>
    <w:rsid w:val="00205919"/>
    <w:rsid w:val="002321B9"/>
    <w:rsid w:val="00244514"/>
    <w:rsid w:val="002576A4"/>
    <w:rsid w:val="0029068E"/>
    <w:rsid w:val="002A2A72"/>
    <w:rsid w:val="002C3544"/>
    <w:rsid w:val="002C5EEE"/>
    <w:rsid w:val="002D14F2"/>
    <w:rsid w:val="002D72AF"/>
    <w:rsid w:val="002F55D9"/>
    <w:rsid w:val="002F57FB"/>
    <w:rsid w:val="002F71D1"/>
    <w:rsid w:val="00302EEE"/>
    <w:rsid w:val="0032543B"/>
    <w:rsid w:val="00331C06"/>
    <w:rsid w:val="00333C61"/>
    <w:rsid w:val="00340227"/>
    <w:rsid w:val="00347A4A"/>
    <w:rsid w:val="003749B1"/>
    <w:rsid w:val="003A7AA3"/>
    <w:rsid w:val="003B3081"/>
    <w:rsid w:val="003C3B40"/>
    <w:rsid w:val="003D093E"/>
    <w:rsid w:val="003F53A2"/>
    <w:rsid w:val="00402088"/>
    <w:rsid w:val="00406AFE"/>
    <w:rsid w:val="00422D37"/>
    <w:rsid w:val="00425CED"/>
    <w:rsid w:val="00430F35"/>
    <w:rsid w:val="00435CBF"/>
    <w:rsid w:val="00471DF9"/>
    <w:rsid w:val="004857B3"/>
    <w:rsid w:val="004A4768"/>
    <w:rsid w:val="004C5E49"/>
    <w:rsid w:val="004E7120"/>
    <w:rsid w:val="004F107B"/>
    <w:rsid w:val="0050560A"/>
    <w:rsid w:val="00521511"/>
    <w:rsid w:val="0052740C"/>
    <w:rsid w:val="00537D90"/>
    <w:rsid w:val="00543187"/>
    <w:rsid w:val="00545EC6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B7F0E"/>
    <w:rsid w:val="005F631B"/>
    <w:rsid w:val="006011BF"/>
    <w:rsid w:val="00601399"/>
    <w:rsid w:val="006048A2"/>
    <w:rsid w:val="00625296"/>
    <w:rsid w:val="00627EE0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302DD"/>
    <w:rsid w:val="00740ADF"/>
    <w:rsid w:val="0075632D"/>
    <w:rsid w:val="007725FB"/>
    <w:rsid w:val="00791645"/>
    <w:rsid w:val="007C2EC5"/>
    <w:rsid w:val="007C48FC"/>
    <w:rsid w:val="007D515C"/>
    <w:rsid w:val="007E46D7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2A27"/>
    <w:rsid w:val="00854060"/>
    <w:rsid w:val="00860C0A"/>
    <w:rsid w:val="008638A7"/>
    <w:rsid w:val="00872E25"/>
    <w:rsid w:val="008737F6"/>
    <w:rsid w:val="00884A69"/>
    <w:rsid w:val="00896C41"/>
    <w:rsid w:val="008A4728"/>
    <w:rsid w:val="008A5CD9"/>
    <w:rsid w:val="008A7393"/>
    <w:rsid w:val="008C5CB2"/>
    <w:rsid w:val="008D3CA8"/>
    <w:rsid w:val="008E18AD"/>
    <w:rsid w:val="008E250A"/>
    <w:rsid w:val="00900FB8"/>
    <w:rsid w:val="00913411"/>
    <w:rsid w:val="00921EA0"/>
    <w:rsid w:val="00923363"/>
    <w:rsid w:val="0092600F"/>
    <w:rsid w:val="00927AFC"/>
    <w:rsid w:val="009324CA"/>
    <w:rsid w:val="00934E1F"/>
    <w:rsid w:val="00960FC4"/>
    <w:rsid w:val="00961F37"/>
    <w:rsid w:val="0096265F"/>
    <w:rsid w:val="009775FD"/>
    <w:rsid w:val="009838D6"/>
    <w:rsid w:val="00995C2E"/>
    <w:rsid w:val="009B34BA"/>
    <w:rsid w:val="009B7C8B"/>
    <w:rsid w:val="009E7014"/>
    <w:rsid w:val="00A63FF4"/>
    <w:rsid w:val="00A749D1"/>
    <w:rsid w:val="00A75726"/>
    <w:rsid w:val="00A87730"/>
    <w:rsid w:val="00A9371E"/>
    <w:rsid w:val="00AB2B28"/>
    <w:rsid w:val="00AC337A"/>
    <w:rsid w:val="00AC3DD3"/>
    <w:rsid w:val="00AD64E0"/>
    <w:rsid w:val="00AE3B89"/>
    <w:rsid w:val="00B017C8"/>
    <w:rsid w:val="00B055D1"/>
    <w:rsid w:val="00B17B4A"/>
    <w:rsid w:val="00B20563"/>
    <w:rsid w:val="00B24267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2460D"/>
    <w:rsid w:val="00C31AA4"/>
    <w:rsid w:val="00C3419D"/>
    <w:rsid w:val="00C476A7"/>
    <w:rsid w:val="00C5437A"/>
    <w:rsid w:val="00C54F5D"/>
    <w:rsid w:val="00C640E2"/>
    <w:rsid w:val="00C76957"/>
    <w:rsid w:val="00C815A6"/>
    <w:rsid w:val="00C8240F"/>
    <w:rsid w:val="00C87211"/>
    <w:rsid w:val="00C90BAA"/>
    <w:rsid w:val="00CA15A0"/>
    <w:rsid w:val="00CA5AC7"/>
    <w:rsid w:val="00CA6AC2"/>
    <w:rsid w:val="00CB66D1"/>
    <w:rsid w:val="00CC04B1"/>
    <w:rsid w:val="00CF7497"/>
    <w:rsid w:val="00D037AA"/>
    <w:rsid w:val="00D30F3F"/>
    <w:rsid w:val="00D33740"/>
    <w:rsid w:val="00D37555"/>
    <w:rsid w:val="00D44831"/>
    <w:rsid w:val="00D47BB6"/>
    <w:rsid w:val="00D72E7D"/>
    <w:rsid w:val="00D77A49"/>
    <w:rsid w:val="00D86187"/>
    <w:rsid w:val="00D86610"/>
    <w:rsid w:val="00D92505"/>
    <w:rsid w:val="00D9269F"/>
    <w:rsid w:val="00DD4852"/>
    <w:rsid w:val="00E03B55"/>
    <w:rsid w:val="00E30406"/>
    <w:rsid w:val="00E32D23"/>
    <w:rsid w:val="00E434C0"/>
    <w:rsid w:val="00E47F42"/>
    <w:rsid w:val="00E51EA7"/>
    <w:rsid w:val="00E52D04"/>
    <w:rsid w:val="00E73F90"/>
    <w:rsid w:val="00E81D9C"/>
    <w:rsid w:val="00E87CA4"/>
    <w:rsid w:val="00E975D0"/>
    <w:rsid w:val="00EC41B2"/>
    <w:rsid w:val="00EC7CFC"/>
    <w:rsid w:val="00EE5A7C"/>
    <w:rsid w:val="00EE6447"/>
    <w:rsid w:val="00F109DE"/>
    <w:rsid w:val="00F17034"/>
    <w:rsid w:val="00F36FD2"/>
    <w:rsid w:val="00F53180"/>
    <w:rsid w:val="00F604BA"/>
    <w:rsid w:val="00F70662"/>
    <w:rsid w:val="00F72A7D"/>
    <w:rsid w:val="00F73296"/>
    <w:rsid w:val="00F87DF3"/>
    <w:rsid w:val="00FB0F37"/>
    <w:rsid w:val="00FC0026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02FF05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51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4D12DE-B07C-48FF-8D4F-44BDD3BA12FD}"/>
</file>

<file path=customXml/itemProps2.xml><?xml version="1.0" encoding="utf-8"?>
<ds:datastoreItem xmlns:ds="http://schemas.openxmlformats.org/officeDocument/2006/customXml" ds:itemID="{173A1928-F864-4E82-AB90-ADF159BCE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F1D0C-5466-45F9-8B74-296BA8044ED1}">
  <ds:schemaRefs>
    <ds:schemaRef ds:uri="http://schemas.microsoft.com/office/2006/documentManagement/types"/>
    <ds:schemaRef ds:uri="5e3ba5c7-4155-4448-9f50-f19b2d57469f"/>
    <ds:schemaRef ds:uri="http://schemas.microsoft.com/sharepoint/v3"/>
    <ds:schemaRef ds:uri="http://purl.org/dc/terms/"/>
    <ds:schemaRef ds:uri="http://purl.org/dc/dcmitype/"/>
    <ds:schemaRef ds:uri="99122aa0-1d13-44b2-8434-96d506f438e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 Róisín GENEVA PM</dc:creator>
  <cp:keywords/>
  <dc:description/>
  <cp:lastModifiedBy>Author</cp:lastModifiedBy>
  <cp:revision>3</cp:revision>
  <cp:lastPrinted>2024-01-16T06:07:00Z</cp:lastPrinted>
  <dcterms:created xsi:type="dcterms:W3CDTF">2024-01-18T16:54:00Z</dcterms:created>
  <dcterms:modified xsi:type="dcterms:W3CDTF">2024-01-18T17:07:00Z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2;#Restricted|6e0047ec-362b-45f3-97bc-d505ba880181</vt:lpwstr>
  </property>
  <property fmtid="{D5CDD505-2E9C-101B-9397-08002B2CF9AE}" pid="3" name="_dlc_policyId">
    <vt:lpwstr/>
  </property>
  <property fmtid="{D5CDD505-2E9C-101B-9397-08002B2CF9AE}" pid="4" name="eDocs_Year">
    <vt:lpwstr>18;#2023|245773f1-4a3d-4496-a6a7-a263fbb116d4</vt:lpwstr>
  </property>
  <property fmtid="{D5CDD505-2E9C-101B-9397-08002B2CF9AE}" pid="5" name="ContentTypeId">
    <vt:lpwstr>0x010100573ACB2AD5425A498E6E85146975ECA6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FileTopics">
    <vt:lpwstr>3;#Human Rights|7bf58855-4265-44c9-9c9b-6ef14bf565a0;#4;#UN|da398e8b-1775-4185-992e-1d552ffb3fa6;#5;#Countries|3765c5fd-35df-458c-825d-07ddfe9835d8</vt:lpwstr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