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37A8" w14:textId="4F1DB8DD" w:rsidR="00E53A5D" w:rsidRPr="00E53A5D" w:rsidRDefault="00E53A5D" w:rsidP="00BF4A3E">
      <w:pPr>
        <w:spacing w:line="360" w:lineRule="auto"/>
        <w:jc w:val="center"/>
        <w:rPr>
          <w:rFonts w:ascii="Lao UI" w:hAnsi="Lao UI" w:cs="Lao UI"/>
          <w:b/>
          <w:sz w:val="24"/>
          <w:szCs w:val="24"/>
        </w:rPr>
      </w:pPr>
      <w:r w:rsidRPr="00E53A5D">
        <w:rPr>
          <w:rFonts w:ascii="Lao UI" w:hAnsi="Lao UI" w:cs="Lao UI"/>
          <w:b/>
          <w:sz w:val="24"/>
          <w:szCs w:val="24"/>
        </w:rPr>
        <w:t>Draft Statement by the Commonwealth of Dominica</w:t>
      </w:r>
    </w:p>
    <w:p w14:paraId="7258F488" w14:textId="77777777" w:rsidR="00E53A5D" w:rsidRPr="00E53A5D" w:rsidRDefault="00E53A5D" w:rsidP="00BF4A3E">
      <w:pPr>
        <w:spacing w:line="360" w:lineRule="auto"/>
        <w:jc w:val="center"/>
        <w:rPr>
          <w:rFonts w:ascii="Lao UI" w:hAnsi="Lao UI" w:cs="Lao UI"/>
          <w:b/>
          <w:sz w:val="24"/>
          <w:szCs w:val="24"/>
        </w:rPr>
      </w:pPr>
      <w:r w:rsidRPr="00E53A5D">
        <w:rPr>
          <w:rFonts w:ascii="Lao UI" w:hAnsi="Lao UI" w:cs="Lao UI"/>
          <w:b/>
          <w:sz w:val="24"/>
          <w:szCs w:val="24"/>
        </w:rPr>
        <w:t>Universal Periodic Review (UPR) of the People’s Republic of China</w:t>
      </w:r>
    </w:p>
    <w:p w14:paraId="59A9F0B4" w14:textId="77777777" w:rsidR="00E53A5D" w:rsidRPr="00E53A5D" w:rsidRDefault="00E53A5D" w:rsidP="00BF4A3E">
      <w:pPr>
        <w:spacing w:line="360" w:lineRule="auto"/>
        <w:jc w:val="center"/>
        <w:rPr>
          <w:rFonts w:ascii="Lao UI" w:hAnsi="Lao UI" w:cs="Lao UI"/>
          <w:b/>
          <w:sz w:val="24"/>
          <w:szCs w:val="24"/>
        </w:rPr>
      </w:pPr>
      <w:r w:rsidRPr="00E53A5D">
        <w:rPr>
          <w:rFonts w:ascii="Lao UI" w:hAnsi="Lao UI" w:cs="Lao UI"/>
          <w:b/>
          <w:sz w:val="24"/>
          <w:szCs w:val="24"/>
        </w:rPr>
        <w:t>Human Rights Council, Geneva, 23 to 26 January 2024</w:t>
      </w:r>
    </w:p>
    <w:p w14:paraId="0F1F371D" w14:textId="77777777" w:rsidR="00E53A5D" w:rsidRPr="00E53A5D" w:rsidRDefault="00E53A5D" w:rsidP="00BF4A3E">
      <w:pPr>
        <w:spacing w:line="360" w:lineRule="auto"/>
        <w:jc w:val="both"/>
        <w:rPr>
          <w:rFonts w:ascii="Lao UI" w:hAnsi="Lao UI" w:cs="Lao UI"/>
          <w:sz w:val="24"/>
          <w:szCs w:val="24"/>
        </w:rPr>
      </w:pPr>
    </w:p>
    <w:p w14:paraId="07006DA5" w14:textId="77777777" w:rsidR="003F6F8A" w:rsidRPr="00E06C5D" w:rsidRDefault="003F6F8A" w:rsidP="00BF4A3E">
      <w:pPr>
        <w:spacing w:line="360" w:lineRule="auto"/>
        <w:jc w:val="both"/>
        <w:rPr>
          <w:rFonts w:ascii="Lao UI" w:hAnsi="Lao UI" w:cs="Lao UI"/>
          <w:sz w:val="24"/>
          <w:szCs w:val="24"/>
        </w:rPr>
      </w:pPr>
      <w:r w:rsidRPr="00E06C5D">
        <w:rPr>
          <w:rFonts w:ascii="Lao UI" w:hAnsi="Lao UI" w:cs="Lao UI"/>
          <w:sz w:val="24"/>
          <w:szCs w:val="24"/>
        </w:rPr>
        <w:t>Mr. President,</w:t>
      </w:r>
    </w:p>
    <w:p w14:paraId="02138160" w14:textId="70078F20" w:rsidR="007134EB" w:rsidRPr="00E06C5D" w:rsidRDefault="007134EB" w:rsidP="007134EB">
      <w:pPr>
        <w:spacing w:line="360" w:lineRule="auto"/>
        <w:jc w:val="both"/>
        <w:rPr>
          <w:rFonts w:ascii="Lao UI" w:hAnsi="Lao UI" w:cs="Lao UI"/>
          <w:sz w:val="24"/>
          <w:szCs w:val="24"/>
        </w:rPr>
      </w:pPr>
      <w:r w:rsidRPr="00E06C5D">
        <w:rPr>
          <w:rFonts w:ascii="Lao UI" w:hAnsi="Lao UI" w:cs="Lao UI"/>
          <w:sz w:val="24"/>
          <w:szCs w:val="24"/>
        </w:rPr>
        <w:t xml:space="preserve">The Commonwealth of Dominica welcomes the delegation of the People’s Republic of China and commend the People’s Republic of China on </w:t>
      </w:r>
      <w:r w:rsidRPr="00E06C5D">
        <w:rPr>
          <w:rFonts w:ascii="Lao UI" w:hAnsi="Lao UI" w:cs="Lao UI"/>
          <w:sz w:val="24"/>
          <w:szCs w:val="24"/>
        </w:rPr>
        <w:t xml:space="preserve">its </w:t>
      </w:r>
      <w:r w:rsidRPr="00E06C5D">
        <w:rPr>
          <w:rFonts w:ascii="Lao UI" w:hAnsi="Lao UI" w:cs="Lao UI"/>
          <w:sz w:val="24"/>
          <w:szCs w:val="24"/>
        </w:rPr>
        <w:t xml:space="preserve">advancement </w:t>
      </w:r>
      <w:r w:rsidRPr="00E06C5D">
        <w:rPr>
          <w:rFonts w:ascii="Lao UI" w:hAnsi="Lao UI" w:cs="Lao UI"/>
          <w:sz w:val="24"/>
          <w:szCs w:val="24"/>
        </w:rPr>
        <w:t xml:space="preserve">in all key areas </w:t>
      </w:r>
      <w:r w:rsidRPr="00E06C5D">
        <w:rPr>
          <w:rFonts w:ascii="Lao UI" w:hAnsi="Lao UI" w:cs="Lao UI"/>
          <w:sz w:val="24"/>
          <w:szCs w:val="24"/>
        </w:rPr>
        <w:t>of human rights, as it goes through this fourth Universal Periodic Review.</w:t>
      </w:r>
    </w:p>
    <w:p w14:paraId="4030D332" w14:textId="77777777" w:rsidR="007134EB" w:rsidRPr="00E06C5D" w:rsidRDefault="007134EB" w:rsidP="007134EB">
      <w:pPr>
        <w:spacing w:line="360" w:lineRule="auto"/>
        <w:jc w:val="both"/>
        <w:rPr>
          <w:rFonts w:ascii="Lao UI" w:hAnsi="Lao UI" w:cs="Lao UI"/>
          <w:sz w:val="24"/>
          <w:szCs w:val="24"/>
        </w:rPr>
      </w:pPr>
    </w:p>
    <w:p w14:paraId="2CFC9077" w14:textId="7DA553B4" w:rsidR="007134EB" w:rsidRPr="00E06C5D" w:rsidRDefault="007134EB" w:rsidP="007134EB">
      <w:pPr>
        <w:spacing w:line="360" w:lineRule="auto"/>
        <w:jc w:val="both"/>
        <w:rPr>
          <w:rFonts w:ascii="Lao UI" w:hAnsi="Lao UI" w:cs="Lao UI"/>
          <w:sz w:val="24"/>
          <w:szCs w:val="24"/>
        </w:rPr>
      </w:pPr>
      <w:bookmarkStart w:id="0" w:name="_Hlk156934251"/>
      <w:r w:rsidRPr="00E06C5D">
        <w:rPr>
          <w:rFonts w:ascii="Lao UI" w:hAnsi="Lao UI" w:cs="Lao UI"/>
          <w:sz w:val="24"/>
          <w:szCs w:val="24"/>
        </w:rPr>
        <w:t>Dominica notes</w:t>
      </w:r>
      <w:r w:rsidRPr="00E06C5D">
        <w:rPr>
          <w:rFonts w:ascii="Lao UI" w:hAnsi="Lao UI" w:cs="Lao UI"/>
          <w:sz w:val="24"/>
          <w:szCs w:val="24"/>
        </w:rPr>
        <w:t xml:space="preserve"> </w:t>
      </w:r>
      <w:r w:rsidR="00E06C5D">
        <w:rPr>
          <w:rFonts w:ascii="Lao UI" w:hAnsi="Lao UI" w:cs="Lao UI"/>
          <w:sz w:val="24"/>
          <w:szCs w:val="24"/>
        </w:rPr>
        <w:t xml:space="preserve">China’s </w:t>
      </w:r>
      <w:r w:rsidRPr="00E06C5D">
        <w:rPr>
          <w:rFonts w:ascii="Lao UI" w:hAnsi="Lao UI" w:cs="Lao UI"/>
          <w:sz w:val="24"/>
          <w:szCs w:val="24"/>
        </w:rPr>
        <w:t>advance</w:t>
      </w:r>
      <w:r w:rsidR="00E06C5D">
        <w:rPr>
          <w:rFonts w:ascii="Lao UI" w:hAnsi="Lao UI" w:cs="Lao UI"/>
          <w:sz w:val="24"/>
          <w:szCs w:val="24"/>
        </w:rPr>
        <w:t>ment</w:t>
      </w:r>
      <w:r w:rsidRPr="00E06C5D">
        <w:rPr>
          <w:rFonts w:ascii="Lao UI" w:hAnsi="Lao UI" w:cs="Lao UI"/>
          <w:sz w:val="24"/>
          <w:szCs w:val="24"/>
        </w:rPr>
        <w:t xml:space="preserve"> in all areas of human rights </w:t>
      </w:r>
      <w:proofErr w:type="gramStart"/>
      <w:r w:rsidRPr="00E06C5D">
        <w:rPr>
          <w:rFonts w:ascii="Lao UI" w:hAnsi="Lao UI" w:cs="Lao UI"/>
          <w:sz w:val="24"/>
          <w:szCs w:val="24"/>
        </w:rPr>
        <w:t>including</w:t>
      </w:r>
      <w:r w:rsidRPr="00E06C5D">
        <w:rPr>
          <w:rFonts w:ascii="Lao UI" w:hAnsi="Lao UI" w:cs="Lao UI"/>
          <w:sz w:val="24"/>
          <w:szCs w:val="24"/>
        </w:rPr>
        <w:t>:</w:t>
      </w:r>
      <w:proofErr w:type="gramEnd"/>
      <w:r w:rsidRPr="00E06C5D">
        <w:rPr>
          <w:rFonts w:ascii="Lao UI" w:hAnsi="Lao UI" w:cs="Lao UI"/>
          <w:sz w:val="24"/>
          <w:szCs w:val="24"/>
        </w:rPr>
        <w:t xml:space="preserve"> poverty reduction and alleviation; housing, public health services;</w:t>
      </w:r>
      <w:r w:rsidR="00E06C5D">
        <w:rPr>
          <w:rFonts w:ascii="Lao UI" w:hAnsi="Lao UI" w:cs="Lao UI"/>
          <w:sz w:val="24"/>
          <w:szCs w:val="24"/>
        </w:rPr>
        <w:t xml:space="preserve"> </w:t>
      </w:r>
      <w:r w:rsidRPr="00E06C5D">
        <w:rPr>
          <w:rFonts w:ascii="Lao UI" w:hAnsi="Lao UI" w:cs="Lao UI"/>
          <w:sz w:val="24"/>
          <w:szCs w:val="24"/>
        </w:rPr>
        <w:t>the specific measures</w:t>
      </w:r>
      <w:r w:rsidR="00E06C5D" w:rsidRPr="00E06C5D">
        <w:rPr>
          <w:rFonts w:ascii="Lao UI" w:hAnsi="Lao UI" w:cs="Lao UI"/>
          <w:sz w:val="24"/>
          <w:szCs w:val="24"/>
        </w:rPr>
        <w:t xml:space="preserve"> for</w:t>
      </w:r>
      <w:r w:rsidRPr="00E06C5D">
        <w:rPr>
          <w:rFonts w:ascii="Lao UI" w:hAnsi="Lao UI" w:cs="Lao UI"/>
          <w:sz w:val="24"/>
          <w:szCs w:val="24"/>
        </w:rPr>
        <w:t xml:space="preserve"> protection the rights of women, children, elderly, and persons with disabilities</w:t>
      </w:r>
      <w:r w:rsidR="00E06C5D" w:rsidRPr="00E06C5D">
        <w:rPr>
          <w:rFonts w:ascii="Lao UI" w:hAnsi="Lao UI" w:cs="Lao UI"/>
          <w:sz w:val="24"/>
          <w:szCs w:val="24"/>
        </w:rPr>
        <w:t xml:space="preserve">; </w:t>
      </w:r>
      <w:r w:rsidRPr="00E06C5D">
        <w:rPr>
          <w:rFonts w:ascii="Lao UI" w:hAnsi="Lao UI" w:cs="Lao UI"/>
          <w:sz w:val="24"/>
          <w:szCs w:val="24"/>
        </w:rPr>
        <w:t>environmental protection and sustainability</w:t>
      </w:r>
      <w:r w:rsidR="00E06C5D" w:rsidRPr="00E06C5D">
        <w:rPr>
          <w:rFonts w:ascii="Lao UI" w:hAnsi="Lao UI" w:cs="Lao UI"/>
          <w:sz w:val="24"/>
          <w:szCs w:val="24"/>
        </w:rPr>
        <w:t>;</w:t>
      </w:r>
      <w:r w:rsidRPr="00E06C5D">
        <w:rPr>
          <w:rFonts w:ascii="Lao UI" w:hAnsi="Lao UI" w:cs="Lao UI"/>
          <w:sz w:val="24"/>
          <w:szCs w:val="24"/>
        </w:rPr>
        <w:t xml:space="preserve"> political and civil liberties</w:t>
      </w:r>
      <w:r w:rsidR="00E06C5D" w:rsidRPr="00E06C5D">
        <w:rPr>
          <w:rFonts w:ascii="Lao UI" w:hAnsi="Lao UI" w:cs="Lao UI"/>
          <w:sz w:val="24"/>
          <w:szCs w:val="24"/>
        </w:rPr>
        <w:t>.</w:t>
      </w:r>
    </w:p>
    <w:bookmarkEnd w:id="0"/>
    <w:p w14:paraId="51257B83" w14:textId="77777777" w:rsidR="000304DA" w:rsidRPr="00E06C5D" w:rsidRDefault="000304DA" w:rsidP="00BF4A3E">
      <w:pPr>
        <w:spacing w:line="360" w:lineRule="auto"/>
        <w:jc w:val="both"/>
        <w:rPr>
          <w:rFonts w:ascii="Lao UI" w:hAnsi="Lao UI" w:cs="Lao UI"/>
          <w:sz w:val="24"/>
          <w:szCs w:val="24"/>
        </w:rPr>
      </w:pPr>
    </w:p>
    <w:p w14:paraId="49CBE891" w14:textId="31FEF2D9" w:rsidR="003F6F8A" w:rsidRPr="00E06C5D" w:rsidRDefault="00662C9D" w:rsidP="00BF4A3E">
      <w:pPr>
        <w:spacing w:line="360" w:lineRule="auto"/>
        <w:jc w:val="both"/>
        <w:rPr>
          <w:rFonts w:ascii="Lao UI" w:hAnsi="Lao UI" w:cs="Lao UI"/>
          <w:sz w:val="24"/>
          <w:szCs w:val="24"/>
        </w:rPr>
      </w:pPr>
      <w:r w:rsidRPr="00E06C5D">
        <w:rPr>
          <w:rFonts w:ascii="Lao UI" w:hAnsi="Lao UI" w:cs="Lao UI"/>
          <w:sz w:val="24"/>
          <w:szCs w:val="24"/>
        </w:rPr>
        <w:t xml:space="preserve">In its </w:t>
      </w:r>
      <w:r w:rsidR="00001C17" w:rsidRPr="00E06C5D">
        <w:rPr>
          <w:rFonts w:ascii="Lao UI" w:hAnsi="Lao UI" w:cs="Lao UI"/>
          <w:sz w:val="24"/>
          <w:szCs w:val="24"/>
        </w:rPr>
        <w:t xml:space="preserve">national report, </w:t>
      </w:r>
      <w:r w:rsidRPr="00E06C5D">
        <w:rPr>
          <w:rFonts w:ascii="Lao UI" w:hAnsi="Lao UI" w:cs="Lao UI"/>
          <w:sz w:val="24"/>
          <w:szCs w:val="24"/>
        </w:rPr>
        <w:t xml:space="preserve">China </w:t>
      </w:r>
      <w:r w:rsidR="000647A1" w:rsidRPr="00E06C5D">
        <w:rPr>
          <w:rFonts w:ascii="Lao UI" w:hAnsi="Lao UI" w:cs="Lao UI"/>
          <w:sz w:val="24"/>
          <w:szCs w:val="24"/>
        </w:rPr>
        <w:t xml:space="preserve">recognizes </w:t>
      </w:r>
      <w:r w:rsidR="00BC7BEE" w:rsidRPr="00E06C5D">
        <w:rPr>
          <w:rFonts w:ascii="Lao UI" w:hAnsi="Lao UI" w:cs="Lao UI"/>
          <w:sz w:val="24"/>
          <w:szCs w:val="24"/>
        </w:rPr>
        <w:t xml:space="preserve">its own difficulties and challenges </w:t>
      </w:r>
      <w:r w:rsidR="0090085E" w:rsidRPr="00E06C5D">
        <w:rPr>
          <w:rFonts w:ascii="Lao UI" w:hAnsi="Lao UI" w:cs="Lao UI"/>
          <w:sz w:val="24"/>
          <w:szCs w:val="24"/>
        </w:rPr>
        <w:t>in promoting high quality development</w:t>
      </w:r>
      <w:r w:rsidR="007558E3" w:rsidRPr="00E06C5D">
        <w:rPr>
          <w:rFonts w:ascii="Lao UI" w:hAnsi="Lao UI" w:cs="Lao UI"/>
          <w:sz w:val="24"/>
          <w:szCs w:val="24"/>
        </w:rPr>
        <w:t xml:space="preserve">. </w:t>
      </w:r>
      <w:r w:rsidR="007F0E16" w:rsidRPr="00E06C5D">
        <w:rPr>
          <w:rFonts w:ascii="Lao UI" w:hAnsi="Lao UI" w:cs="Lao UI"/>
          <w:sz w:val="24"/>
          <w:szCs w:val="24"/>
        </w:rPr>
        <w:t>We are reminded here today, that t</w:t>
      </w:r>
      <w:r w:rsidR="007558E3" w:rsidRPr="00E06C5D">
        <w:rPr>
          <w:rFonts w:ascii="Lao UI" w:hAnsi="Lao UI" w:cs="Lao UI"/>
          <w:sz w:val="24"/>
          <w:szCs w:val="24"/>
        </w:rPr>
        <w:t>his</w:t>
      </w:r>
      <w:r w:rsidR="00D323DB" w:rsidRPr="00E06C5D">
        <w:rPr>
          <w:rFonts w:ascii="Lao UI" w:hAnsi="Lao UI" w:cs="Lao UI"/>
          <w:sz w:val="24"/>
          <w:szCs w:val="24"/>
        </w:rPr>
        <w:t xml:space="preserve"> balance</w:t>
      </w:r>
      <w:r w:rsidR="003A2BB4" w:rsidRPr="00E06C5D">
        <w:rPr>
          <w:rFonts w:ascii="Lao UI" w:hAnsi="Lao UI" w:cs="Lao UI"/>
          <w:sz w:val="24"/>
          <w:szCs w:val="24"/>
        </w:rPr>
        <w:t xml:space="preserve"> between development and human rights,</w:t>
      </w:r>
      <w:r w:rsidR="007558E3" w:rsidRPr="00E06C5D">
        <w:rPr>
          <w:rFonts w:ascii="Lao UI" w:hAnsi="Lao UI" w:cs="Lao UI"/>
          <w:sz w:val="24"/>
          <w:szCs w:val="24"/>
        </w:rPr>
        <w:t xml:space="preserve"> is exactly what the U</w:t>
      </w:r>
      <w:r w:rsidR="00F21431" w:rsidRPr="00E06C5D">
        <w:rPr>
          <w:rFonts w:ascii="Lao UI" w:hAnsi="Lao UI" w:cs="Lao UI"/>
          <w:sz w:val="24"/>
          <w:szCs w:val="24"/>
        </w:rPr>
        <w:t xml:space="preserve">PR is </w:t>
      </w:r>
      <w:r w:rsidR="007558E3" w:rsidRPr="00E06C5D">
        <w:rPr>
          <w:rFonts w:ascii="Lao UI" w:hAnsi="Lao UI" w:cs="Lao UI"/>
          <w:sz w:val="24"/>
          <w:szCs w:val="24"/>
        </w:rPr>
        <w:t xml:space="preserve">designed to </w:t>
      </w:r>
      <w:r w:rsidR="00452E28" w:rsidRPr="00E06C5D">
        <w:rPr>
          <w:rFonts w:ascii="Lao UI" w:hAnsi="Lao UI" w:cs="Lao UI"/>
          <w:sz w:val="24"/>
          <w:szCs w:val="24"/>
        </w:rPr>
        <w:t>discuss and address</w:t>
      </w:r>
      <w:r w:rsidR="00A06106" w:rsidRPr="00E06C5D">
        <w:rPr>
          <w:rFonts w:ascii="Lao UI" w:hAnsi="Lao UI" w:cs="Lao UI"/>
          <w:sz w:val="24"/>
          <w:szCs w:val="24"/>
        </w:rPr>
        <w:t>,</w:t>
      </w:r>
      <w:r w:rsidR="00452E28" w:rsidRPr="00E06C5D">
        <w:rPr>
          <w:rFonts w:ascii="Lao UI" w:hAnsi="Lao UI" w:cs="Lao UI"/>
          <w:sz w:val="24"/>
          <w:szCs w:val="24"/>
        </w:rPr>
        <w:t xml:space="preserve"> for all member states.</w:t>
      </w:r>
    </w:p>
    <w:p w14:paraId="41FCA09E" w14:textId="77777777" w:rsidR="00285CC2" w:rsidRPr="00E06C5D" w:rsidRDefault="00285CC2" w:rsidP="00BF4A3E">
      <w:pPr>
        <w:spacing w:line="360" w:lineRule="auto"/>
        <w:jc w:val="both"/>
        <w:rPr>
          <w:rFonts w:ascii="Lao UI" w:hAnsi="Lao UI" w:cs="Lao UI"/>
          <w:sz w:val="24"/>
          <w:szCs w:val="24"/>
        </w:rPr>
      </w:pPr>
    </w:p>
    <w:p w14:paraId="2EA5EF79" w14:textId="0DDD8874" w:rsidR="003F6F8A" w:rsidRPr="00E06C5D" w:rsidRDefault="003F6F8A" w:rsidP="00BF4A3E">
      <w:pPr>
        <w:spacing w:line="360" w:lineRule="auto"/>
        <w:jc w:val="both"/>
        <w:rPr>
          <w:rFonts w:ascii="Lao UI" w:hAnsi="Lao UI" w:cs="Lao UI"/>
          <w:sz w:val="24"/>
          <w:szCs w:val="24"/>
        </w:rPr>
      </w:pPr>
      <w:r w:rsidRPr="00E06C5D">
        <w:rPr>
          <w:rFonts w:ascii="Lao UI" w:hAnsi="Lao UI" w:cs="Lao UI"/>
          <w:sz w:val="24"/>
          <w:szCs w:val="24"/>
        </w:rPr>
        <w:t>The Dominica supports China in its plans</w:t>
      </w:r>
      <w:r w:rsidR="00984C42" w:rsidRPr="00E06C5D">
        <w:rPr>
          <w:rFonts w:ascii="Lao UI" w:hAnsi="Lao UI" w:cs="Lao UI"/>
          <w:sz w:val="24"/>
          <w:szCs w:val="24"/>
        </w:rPr>
        <w:t xml:space="preserve"> to</w:t>
      </w:r>
      <w:r w:rsidR="002F60DB" w:rsidRPr="00E06C5D">
        <w:rPr>
          <w:rFonts w:ascii="Lao UI" w:hAnsi="Lao UI" w:cs="Lao UI"/>
          <w:sz w:val="24"/>
          <w:szCs w:val="24"/>
        </w:rPr>
        <w:t xml:space="preserve"> continue to raise the level</w:t>
      </w:r>
      <w:r w:rsidR="00601D6C" w:rsidRPr="00E06C5D">
        <w:rPr>
          <w:rFonts w:ascii="Lao UI" w:hAnsi="Lao UI" w:cs="Lao UI"/>
          <w:sz w:val="24"/>
          <w:szCs w:val="24"/>
        </w:rPr>
        <w:t xml:space="preserve"> of human </w:t>
      </w:r>
      <w:r w:rsidR="00E06C5D" w:rsidRPr="00E06C5D">
        <w:rPr>
          <w:rFonts w:ascii="Lao UI" w:hAnsi="Lao UI" w:cs="Lao UI"/>
          <w:sz w:val="24"/>
          <w:szCs w:val="24"/>
        </w:rPr>
        <w:t>rights protection and</w:t>
      </w:r>
      <w:r w:rsidR="002C68E6" w:rsidRPr="00E06C5D">
        <w:rPr>
          <w:rFonts w:ascii="Lao UI" w:hAnsi="Lao UI" w:cs="Lao UI"/>
          <w:sz w:val="24"/>
          <w:szCs w:val="24"/>
        </w:rPr>
        <w:t xml:space="preserve"> promote the </w:t>
      </w:r>
      <w:r w:rsidR="0015042B" w:rsidRPr="00E06C5D">
        <w:rPr>
          <w:rFonts w:ascii="Lao UI" w:hAnsi="Lao UI" w:cs="Lao UI"/>
          <w:sz w:val="24"/>
          <w:szCs w:val="24"/>
        </w:rPr>
        <w:t>free and comprehensive development of its People</w:t>
      </w:r>
      <w:r w:rsidR="00AC244F" w:rsidRPr="00E06C5D">
        <w:rPr>
          <w:rFonts w:ascii="Lao UI" w:hAnsi="Lao UI" w:cs="Lao UI"/>
          <w:sz w:val="24"/>
          <w:szCs w:val="24"/>
        </w:rPr>
        <w:t>.  Dominica makes the following three recommendations:</w:t>
      </w:r>
      <w:r w:rsidR="00D616BC" w:rsidRPr="00E06C5D">
        <w:rPr>
          <w:rFonts w:ascii="Lao UI" w:hAnsi="Lao UI" w:cs="Lao UI"/>
          <w:sz w:val="24"/>
          <w:szCs w:val="24"/>
        </w:rPr>
        <w:t xml:space="preserve"> </w:t>
      </w:r>
    </w:p>
    <w:p w14:paraId="44C33AD2" w14:textId="77777777" w:rsidR="00BF4A3E" w:rsidRPr="00E06C5D" w:rsidRDefault="00BF4A3E" w:rsidP="00BF4A3E">
      <w:pPr>
        <w:spacing w:line="360" w:lineRule="auto"/>
        <w:jc w:val="both"/>
        <w:rPr>
          <w:rFonts w:ascii="Lao UI" w:hAnsi="Lao UI" w:cs="Lao UI"/>
          <w:sz w:val="24"/>
          <w:szCs w:val="24"/>
        </w:rPr>
      </w:pPr>
    </w:p>
    <w:p w14:paraId="2EE0C4E8" w14:textId="412F42F6" w:rsidR="003F6F8A" w:rsidRPr="00E06C5D" w:rsidRDefault="003F6F8A" w:rsidP="00AC244F">
      <w:pPr>
        <w:pStyle w:val="ListParagraph"/>
        <w:numPr>
          <w:ilvl w:val="0"/>
          <w:numId w:val="2"/>
        </w:numPr>
        <w:spacing w:line="360" w:lineRule="auto"/>
        <w:ind w:left="360"/>
        <w:jc w:val="both"/>
        <w:rPr>
          <w:rFonts w:ascii="Lao UI" w:hAnsi="Lao UI" w:cs="Lao UI"/>
          <w:sz w:val="24"/>
          <w:szCs w:val="24"/>
        </w:rPr>
      </w:pPr>
      <w:r w:rsidRPr="00E06C5D">
        <w:rPr>
          <w:rFonts w:ascii="Lao UI" w:hAnsi="Lao UI" w:cs="Lao UI"/>
          <w:sz w:val="24"/>
          <w:szCs w:val="24"/>
        </w:rPr>
        <w:t xml:space="preserve">To fully develop whole process people’s democracy along the development path chosen by the Chinese people, and the organic law-based governance of China, for people based all-inclusive </w:t>
      </w:r>
      <w:r w:rsidR="00054B01" w:rsidRPr="00E06C5D">
        <w:rPr>
          <w:rFonts w:ascii="Lao UI" w:hAnsi="Lao UI" w:cs="Lao UI"/>
          <w:sz w:val="24"/>
          <w:szCs w:val="24"/>
        </w:rPr>
        <w:t>development.</w:t>
      </w:r>
    </w:p>
    <w:p w14:paraId="3E19F809" w14:textId="77777777" w:rsidR="00BF4A3E" w:rsidRPr="00E06C5D" w:rsidRDefault="00BF4A3E" w:rsidP="00AC244F">
      <w:pPr>
        <w:pStyle w:val="ListParagraph"/>
        <w:spacing w:line="360" w:lineRule="auto"/>
        <w:ind w:left="0"/>
        <w:jc w:val="both"/>
        <w:rPr>
          <w:rFonts w:ascii="Lao UI" w:hAnsi="Lao UI" w:cs="Lao UI"/>
          <w:sz w:val="24"/>
          <w:szCs w:val="24"/>
        </w:rPr>
      </w:pPr>
    </w:p>
    <w:p w14:paraId="7FEECAD9" w14:textId="4D28AB49" w:rsidR="003F6F8A" w:rsidRPr="00E06C5D" w:rsidRDefault="003F6F8A" w:rsidP="00AC244F">
      <w:pPr>
        <w:pStyle w:val="ListParagraph"/>
        <w:numPr>
          <w:ilvl w:val="0"/>
          <w:numId w:val="2"/>
        </w:numPr>
        <w:spacing w:line="360" w:lineRule="auto"/>
        <w:ind w:left="360"/>
        <w:jc w:val="both"/>
        <w:rPr>
          <w:rFonts w:ascii="Lao UI" w:hAnsi="Lao UI" w:cs="Lao UI"/>
          <w:sz w:val="24"/>
          <w:szCs w:val="24"/>
        </w:rPr>
      </w:pPr>
      <w:r w:rsidRPr="00E06C5D">
        <w:rPr>
          <w:rFonts w:ascii="Lao UI" w:hAnsi="Lao UI" w:cs="Lao UI"/>
          <w:sz w:val="24"/>
          <w:szCs w:val="24"/>
        </w:rPr>
        <w:lastRenderedPageBreak/>
        <w:t>To continue taking measures for improving women’s development including increased participation of women in public affairs</w:t>
      </w:r>
      <w:r w:rsidR="00054B01" w:rsidRPr="00E06C5D">
        <w:rPr>
          <w:rFonts w:ascii="Lao UI" w:hAnsi="Lao UI" w:cs="Lao UI"/>
          <w:sz w:val="24"/>
          <w:szCs w:val="24"/>
        </w:rPr>
        <w:t>.</w:t>
      </w:r>
    </w:p>
    <w:p w14:paraId="017540C7" w14:textId="77777777" w:rsidR="00BF4A3E" w:rsidRPr="00E06C5D" w:rsidRDefault="00BF4A3E" w:rsidP="00AC244F">
      <w:pPr>
        <w:spacing w:line="360" w:lineRule="auto"/>
        <w:ind w:left="-720"/>
        <w:jc w:val="both"/>
        <w:rPr>
          <w:rFonts w:ascii="Lao UI" w:hAnsi="Lao UI" w:cs="Lao UI"/>
          <w:sz w:val="24"/>
          <w:szCs w:val="24"/>
        </w:rPr>
      </w:pPr>
    </w:p>
    <w:p w14:paraId="4DA50A68" w14:textId="7145DD50" w:rsidR="003F6F8A" w:rsidRPr="00E06C5D" w:rsidRDefault="003F6F8A" w:rsidP="00AC244F">
      <w:pPr>
        <w:pStyle w:val="ListParagraph"/>
        <w:numPr>
          <w:ilvl w:val="0"/>
          <w:numId w:val="2"/>
        </w:numPr>
        <w:spacing w:line="360" w:lineRule="auto"/>
        <w:ind w:left="360"/>
        <w:jc w:val="both"/>
        <w:rPr>
          <w:rFonts w:ascii="Lao UI" w:hAnsi="Lao UI" w:cs="Lao UI"/>
          <w:sz w:val="24"/>
          <w:szCs w:val="24"/>
        </w:rPr>
      </w:pPr>
      <w:r w:rsidRPr="00E06C5D">
        <w:rPr>
          <w:rFonts w:ascii="Lao UI" w:hAnsi="Lao UI" w:cs="Lao UI"/>
          <w:sz w:val="24"/>
          <w:szCs w:val="24"/>
        </w:rPr>
        <w:t>To continue measures to improve respect for and protection of human rights into the Constitution of the Communist Party of China and the Constitution of the People’s Republic of China and, to uphold the equality of all before the law and social security system for all Chinese</w:t>
      </w:r>
      <w:r w:rsidR="00054B01" w:rsidRPr="00E06C5D">
        <w:rPr>
          <w:rFonts w:ascii="Lao UI" w:hAnsi="Lao UI" w:cs="Lao UI"/>
          <w:sz w:val="24"/>
          <w:szCs w:val="24"/>
        </w:rPr>
        <w:t>.</w:t>
      </w:r>
    </w:p>
    <w:p w14:paraId="4F8D221B" w14:textId="77777777" w:rsidR="003F6F8A" w:rsidRPr="00E06C5D" w:rsidRDefault="003F6F8A" w:rsidP="00BF4A3E">
      <w:pPr>
        <w:spacing w:line="360" w:lineRule="auto"/>
        <w:jc w:val="both"/>
        <w:rPr>
          <w:rFonts w:ascii="Lao UI" w:hAnsi="Lao UI" w:cs="Lao UI"/>
          <w:sz w:val="24"/>
          <w:szCs w:val="24"/>
        </w:rPr>
      </w:pPr>
    </w:p>
    <w:p w14:paraId="746235FB" w14:textId="33A107E5" w:rsidR="003F6F8A" w:rsidRPr="00E06C5D" w:rsidRDefault="003F6F8A" w:rsidP="00BF4A3E">
      <w:pPr>
        <w:spacing w:line="360" w:lineRule="auto"/>
        <w:jc w:val="both"/>
        <w:rPr>
          <w:rFonts w:ascii="Lao UI" w:hAnsi="Lao UI" w:cs="Lao UI"/>
          <w:sz w:val="24"/>
          <w:szCs w:val="24"/>
        </w:rPr>
      </w:pPr>
      <w:r w:rsidRPr="00E06C5D">
        <w:rPr>
          <w:rFonts w:ascii="Lao UI" w:hAnsi="Lao UI" w:cs="Lao UI"/>
          <w:sz w:val="24"/>
          <w:szCs w:val="24"/>
        </w:rPr>
        <w:t>The Commonwealth of Dominica wish</w:t>
      </w:r>
      <w:r w:rsidR="001E7ED7" w:rsidRPr="00E06C5D">
        <w:rPr>
          <w:rFonts w:ascii="Lao UI" w:hAnsi="Lao UI" w:cs="Lao UI"/>
          <w:sz w:val="24"/>
          <w:szCs w:val="24"/>
        </w:rPr>
        <w:t>es</w:t>
      </w:r>
      <w:r w:rsidRPr="00E06C5D">
        <w:rPr>
          <w:rFonts w:ascii="Lao UI" w:hAnsi="Lao UI" w:cs="Lao UI"/>
          <w:sz w:val="24"/>
          <w:szCs w:val="24"/>
        </w:rPr>
        <w:t xml:space="preserve"> the Government and People of the People’s Republic of China</w:t>
      </w:r>
      <w:r w:rsidR="0004341C" w:rsidRPr="00E06C5D">
        <w:rPr>
          <w:rFonts w:ascii="Lao UI" w:hAnsi="Lao UI" w:cs="Lao UI"/>
          <w:sz w:val="24"/>
          <w:szCs w:val="24"/>
        </w:rPr>
        <w:t>,</w:t>
      </w:r>
      <w:r w:rsidRPr="00E06C5D">
        <w:rPr>
          <w:rFonts w:ascii="Lao UI" w:hAnsi="Lao UI" w:cs="Lao UI"/>
          <w:sz w:val="24"/>
          <w:szCs w:val="24"/>
        </w:rPr>
        <w:t xml:space="preserve"> continued </w:t>
      </w:r>
      <w:proofErr w:type="gramStart"/>
      <w:r w:rsidR="006366D7" w:rsidRPr="00E06C5D">
        <w:rPr>
          <w:rFonts w:ascii="Lao UI" w:hAnsi="Lao UI" w:cs="Lao UI"/>
          <w:sz w:val="24"/>
          <w:szCs w:val="24"/>
        </w:rPr>
        <w:t>success</w:t>
      </w:r>
      <w:proofErr w:type="gramEnd"/>
      <w:r w:rsidR="00E06C5D">
        <w:rPr>
          <w:rFonts w:ascii="Lao UI" w:hAnsi="Lao UI" w:cs="Lao UI"/>
          <w:sz w:val="24"/>
          <w:szCs w:val="24"/>
        </w:rPr>
        <w:t xml:space="preserve"> </w:t>
      </w:r>
      <w:r w:rsidRPr="00E06C5D">
        <w:rPr>
          <w:rFonts w:ascii="Lao UI" w:hAnsi="Lao UI" w:cs="Lao UI"/>
          <w:sz w:val="24"/>
          <w:szCs w:val="24"/>
        </w:rPr>
        <w:t>and prosperity</w:t>
      </w:r>
      <w:r w:rsidR="004A24E8" w:rsidRPr="00E06C5D">
        <w:rPr>
          <w:rFonts w:ascii="Lao UI" w:hAnsi="Lao UI" w:cs="Lao UI"/>
          <w:sz w:val="24"/>
          <w:szCs w:val="24"/>
        </w:rPr>
        <w:t>, while promoting</w:t>
      </w:r>
      <w:r w:rsidR="00CE553C" w:rsidRPr="00E06C5D">
        <w:rPr>
          <w:rFonts w:ascii="Lao UI" w:hAnsi="Lao UI" w:cs="Lao UI"/>
          <w:sz w:val="24"/>
          <w:szCs w:val="24"/>
        </w:rPr>
        <w:t xml:space="preserve"> </w:t>
      </w:r>
      <w:r w:rsidR="0064745B" w:rsidRPr="00E06C5D">
        <w:rPr>
          <w:rFonts w:ascii="Lao UI" w:hAnsi="Lao UI" w:cs="Lao UI"/>
          <w:sz w:val="24"/>
          <w:szCs w:val="24"/>
        </w:rPr>
        <w:t xml:space="preserve">Human </w:t>
      </w:r>
      <w:r w:rsidR="00CB6BB0" w:rsidRPr="00E06C5D">
        <w:rPr>
          <w:rFonts w:ascii="Lao UI" w:hAnsi="Lao UI" w:cs="Lao UI"/>
          <w:sz w:val="24"/>
          <w:szCs w:val="24"/>
        </w:rPr>
        <w:t>R</w:t>
      </w:r>
      <w:r w:rsidR="0064745B" w:rsidRPr="00E06C5D">
        <w:rPr>
          <w:rFonts w:ascii="Lao UI" w:hAnsi="Lao UI" w:cs="Lao UI"/>
          <w:sz w:val="24"/>
          <w:szCs w:val="24"/>
        </w:rPr>
        <w:t xml:space="preserve">ights </w:t>
      </w:r>
      <w:r w:rsidR="00397004" w:rsidRPr="00E06C5D">
        <w:rPr>
          <w:rFonts w:ascii="Lao UI" w:hAnsi="Lao UI" w:cs="Lao UI"/>
          <w:sz w:val="24"/>
          <w:szCs w:val="24"/>
        </w:rPr>
        <w:t>for</w:t>
      </w:r>
      <w:r w:rsidR="0064745B" w:rsidRPr="00E06C5D">
        <w:rPr>
          <w:rFonts w:ascii="Lao UI" w:hAnsi="Lao UI" w:cs="Lao UI"/>
          <w:sz w:val="24"/>
          <w:szCs w:val="24"/>
        </w:rPr>
        <w:t xml:space="preserve"> all.</w:t>
      </w:r>
    </w:p>
    <w:p w14:paraId="76BDC5A8" w14:textId="77777777" w:rsidR="003F6F8A" w:rsidRPr="00E06C5D" w:rsidRDefault="003F6F8A" w:rsidP="00BF4A3E">
      <w:pPr>
        <w:spacing w:line="360" w:lineRule="auto"/>
        <w:jc w:val="both"/>
        <w:rPr>
          <w:rFonts w:ascii="Lao UI" w:hAnsi="Lao UI" w:cs="Lao UI"/>
          <w:sz w:val="24"/>
          <w:szCs w:val="24"/>
        </w:rPr>
      </w:pPr>
    </w:p>
    <w:p w14:paraId="6954B863" w14:textId="77777777" w:rsidR="003F6F8A" w:rsidRPr="00E53A5D" w:rsidRDefault="003F6F8A" w:rsidP="00BF4A3E">
      <w:pPr>
        <w:spacing w:line="360" w:lineRule="auto"/>
        <w:jc w:val="both"/>
        <w:rPr>
          <w:rFonts w:ascii="Lao UI" w:hAnsi="Lao UI" w:cs="Lao UI"/>
          <w:sz w:val="24"/>
          <w:szCs w:val="24"/>
        </w:rPr>
      </w:pPr>
      <w:r w:rsidRPr="00E06C5D">
        <w:rPr>
          <w:rFonts w:ascii="Lao UI" w:hAnsi="Lao UI" w:cs="Lao UI"/>
          <w:sz w:val="24"/>
          <w:szCs w:val="24"/>
        </w:rPr>
        <w:t>Thank you, Mr. President.</w:t>
      </w:r>
    </w:p>
    <w:p w14:paraId="72329FA1" w14:textId="77777777" w:rsidR="003F6F8A" w:rsidRPr="00E53A5D" w:rsidRDefault="003F6F8A" w:rsidP="003F6F8A">
      <w:pPr>
        <w:rPr>
          <w:rFonts w:ascii="Lao UI" w:hAnsi="Lao UI" w:cs="Lao UI"/>
          <w:sz w:val="24"/>
          <w:szCs w:val="24"/>
        </w:rPr>
      </w:pPr>
    </w:p>
    <w:p w14:paraId="29679B38" w14:textId="77777777" w:rsidR="006D095A" w:rsidRPr="00E53A5D" w:rsidRDefault="006D095A">
      <w:pPr>
        <w:rPr>
          <w:rFonts w:ascii="Lao UI" w:hAnsi="Lao UI" w:cs="Lao UI"/>
          <w:sz w:val="24"/>
          <w:szCs w:val="24"/>
        </w:rPr>
      </w:pPr>
    </w:p>
    <w:sectPr w:rsidR="006D095A" w:rsidRPr="00E53A5D" w:rsidSect="00761566">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DB5C7" w14:textId="77777777" w:rsidR="00761566" w:rsidRDefault="00761566" w:rsidP="00811434">
      <w:r>
        <w:separator/>
      </w:r>
    </w:p>
  </w:endnote>
  <w:endnote w:type="continuationSeparator" w:id="0">
    <w:p w14:paraId="736CD7F9" w14:textId="77777777" w:rsidR="00761566" w:rsidRDefault="00761566" w:rsidP="0081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o UI">
    <w:charset w:val="00"/>
    <w:family w:val="swiss"/>
    <w:pitch w:val="variable"/>
    <w:sig w:usb0="82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3645805"/>
      <w:docPartObj>
        <w:docPartGallery w:val="Page Numbers (Bottom of Page)"/>
        <w:docPartUnique/>
      </w:docPartObj>
    </w:sdtPr>
    <w:sdtEndPr>
      <w:rPr>
        <w:rStyle w:val="PageNumber"/>
      </w:rPr>
    </w:sdtEndPr>
    <w:sdtContent>
      <w:p w14:paraId="67B24C44" w14:textId="238E00B3" w:rsidR="00811434" w:rsidRDefault="00811434" w:rsidP="00387BE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FBC49B" w14:textId="77777777" w:rsidR="00811434" w:rsidRDefault="00811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7322816"/>
      <w:docPartObj>
        <w:docPartGallery w:val="Page Numbers (Bottom of Page)"/>
        <w:docPartUnique/>
      </w:docPartObj>
    </w:sdtPr>
    <w:sdtEndPr>
      <w:rPr>
        <w:rStyle w:val="PageNumber"/>
      </w:rPr>
    </w:sdtEndPr>
    <w:sdtContent>
      <w:p w14:paraId="2931F94C" w14:textId="4901F1B0" w:rsidR="00811434" w:rsidRDefault="00811434" w:rsidP="00387BE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C0E3C73" w14:textId="77777777" w:rsidR="00811434" w:rsidRDefault="00811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E2784" w14:textId="77777777" w:rsidR="00761566" w:rsidRDefault="00761566" w:rsidP="00811434">
      <w:r>
        <w:separator/>
      </w:r>
    </w:p>
  </w:footnote>
  <w:footnote w:type="continuationSeparator" w:id="0">
    <w:p w14:paraId="3A366AF3" w14:textId="77777777" w:rsidR="00761566" w:rsidRDefault="00761566" w:rsidP="00811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86121"/>
    <w:multiLevelType w:val="hybridMultilevel"/>
    <w:tmpl w:val="F1B0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F81024"/>
    <w:multiLevelType w:val="hybridMultilevel"/>
    <w:tmpl w:val="31FABBC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3872956">
    <w:abstractNumId w:val="0"/>
  </w:num>
  <w:num w:numId="2" w16cid:durableId="2042629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F8A"/>
    <w:rsid w:val="00001C17"/>
    <w:rsid w:val="00003277"/>
    <w:rsid w:val="00027CEC"/>
    <w:rsid w:val="000304DA"/>
    <w:rsid w:val="000430CB"/>
    <w:rsid w:val="0004341C"/>
    <w:rsid w:val="00054B01"/>
    <w:rsid w:val="000647A1"/>
    <w:rsid w:val="0007002F"/>
    <w:rsid w:val="000B7272"/>
    <w:rsid w:val="000C118F"/>
    <w:rsid w:val="000E13DD"/>
    <w:rsid w:val="00114D7A"/>
    <w:rsid w:val="0011514C"/>
    <w:rsid w:val="00123122"/>
    <w:rsid w:val="00133F3D"/>
    <w:rsid w:val="0015042B"/>
    <w:rsid w:val="001676EE"/>
    <w:rsid w:val="00171D83"/>
    <w:rsid w:val="001A54E2"/>
    <w:rsid w:val="001C56FE"/>
    <w:rsid w:val="001E36BE"/>
    <w:rsid w:val="001E7ED7"/>
    <w:rsid w:val="00216F4D"/>
    <w:rsid w:val="00225CF9"/>
    <w:rsid w:val="00284CE9"/>
    <w:rsid w:val="00285CC2"/>
    <w:rsid w:val="002902DC"/>
    <w:rsid w:val="002B44AF"/>
    <w:rsid w:val="002B7495"/>
    <w:rsid w:val="002C68E6"/>
    <w:rsid w:val="002F60DB"/>
    <w:rsid w:val="00303728"/>
    <w:rsid w:val="00304EFA"/>
    <w:rsid w:val="0031679D"/>
    <w:rsid w:val="00317D61"/>
    <w:rsid w:val="00323625"/>
    <w:rsid w:val="00335EB3"/>
    <w:rsid w:val="00342FFB"/>
    <w:rsid w:val="003525D9"/>
    <w:rsid w:val="003738A0"/>
    <w:rsid w:val="00397004"/>
    <w:rsid w:val="003A1729"/>
    <w:rsid w:val="003A2BB4"/>
    <w:rsid w:val="003A3DE5"/>
    <w:rsid w:val="003E0545"/>
    <w:rsid w:val="003F6F8A"/>
    <w:rsid w:val="00452E28"/>
    <w:rsid w:val="00493787"/>
    <w:rsid w:val="004A24E8"/>
    <w:rsid w:val="00521A25"/>
    <w:rsid w:val="005400B4"/>
    <w:rsid w:val="0059254A"/>
    <w:rsid w:val="00601D6C"/>
    <w:rsid w:val="00611795"/>
    <w:rsid w:val="006366D7"/>
    <w:rsid w:val="00643E2E"/>
    <w:rsid w:val="0064745B"/>
    <w:rsid w:val="00651B21"/>
    <w:rsid w:val="006607E9"/>
    <w:rsid w:val="00662C9D"/>
    <w:rsid w:val="0069454B"/>
    <w:rsid w:val="00696808"/>
    <w:rsid w:val="006B142E"/>
    <w:rsid w:val="006D095A"/>
    <w:rsid w:val="007134EB"/>
    <w:rsid w:val="00735655"/>
    <w:rsid w:val="00755767"/>
    <w:rsid w:val="007558E3"/>
    <w:rsid w:val="00761566"/>
    <w:rsid w:val="00761DFF"/>
    <w:rsid w:val="007739B6"/>
    <w:rsid w:val="0079254D"/>
    <w:rsid w:val="007D7221"/>
    <w:rsid w:val="007E4A89"/>
    <w:rsid w:val="007F0E16"/>
    <w:rsid w:val="007F6301"/>
    <w:rsid w:val="00811434"/>
    <w:rsid w:val="0082723E"/>
    <w:rsid w:val="0084308F"/>
    <w:rsid w:val="008B20EB"/>
    <w:rsid w:val="0090085E"/>
    <w:rsid w:val="00963B27"/>
    <w:rsid w:val="00967EA3"/>
    <w:rsid w:val="0098047F"/>
    <w:rsid w:val="00984C42"/>
    <w:rsid w:val="009D217A"/>
    <w:rsid w:val="009E08B0"/>
    <w:rsid w:val="009F020F"/>
    <w:rsid w:val="009F4FFC"/>
    <w:rsid w:val="00A06106"/>
    <w:rsid w:val="00A1204D"/>
    <w:rsid w:val="00A15A2F"/>
    <w:rsid w:val="00AA310E"/>
    <w:rsid w:val="00AB18F4"/>
    <w:rsid w:val="00AC244F"/>
    <w:rsid w:val="00AE3E5A"/>
    <w:rsid w:val="00AF1FF7"/>
    <w:rsid w:val="00B154AE"/>
    <w:rsid w:val="00B23F6F"/>
    <w:rsid w:val="00B37449"/>
    <w:rsid w:val="00B4262E"/>
    <w:rsid w:val="00BA3AE3"/>
    <w:rsid w:val="00BC56A1"/>
    <w:rsid w:val="00BC7BEE"/>
    <w:rsid w:val="00BF4A3E"/>
    <w:rsid w:val="00C026F1"/>
    <w:rsid w:val="00C036F6"/>
    <w:rsid w:val="00C429ED"/>
    <w:rsid w:val="00CA3E77"/>
    <w:rsid w:val="00CB6BB0"/>
    <w:rsid w:val="00CE553C"/>
    <w:rsid w:val="00D00A02"/>
    <w:rsid w:val="00D01BD4"/>
    <w:rsid w:val="00D2394F"/>
    <w:rsid w:val="00D323DB"/>
    <w:rsid w:val="00D616BC"/>
    <w:rsid w:val="00D61B41"/>
    <w:rsid w:val="00D66F6F"/>
    <w:rsid w:val="00DA3CB7"/>
    <w:rsid w:val="00DD731D"/>
    <w:rsid w:val="00E06C5D"/>
    <w:rsid w:val="00E2268B"/>
    <w:rsid w:val="00E2533E"/>
    <w:rsid w:val="00E53A5D"/>
    <w:rsid w:val="00E700FE"/>
    <w:rsid w:val="00E825DC"/>
    <w:rsid w:val="00EA5129"/>
    <w:rsid w:val="00EF4AC8"/>
    <w:rsid w:val="00F21431"/>
    <w:rsid w:val="00F62DE5"/>
    <w:rsid w:val="00FA49B0"/>
    <w:rsid w:val="00FB5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7CBF"/>
  <w15:chartTrackingRefBased/>
  <w15:docId w15:val="{EFD0C59F-1A51-2A40-A0AF-F17A3D37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F8A"/>
    <w:rPr>
      <w:rFonts w:ascii="Calibri" w:hAnsi="Calibri" w:cs="Calibri"/>
      <w:kern w:val="0"/>
      <w:sz w:val="22"/>
      <w:szCs w:val="22"/>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F8A"/>
    <w:pPr>
      <w:ind w:left="720"/>
      <w:contextualSpacing/>
    </w:pPr>
  </w:style>
  <w:style w:type="table" w:styleId="TableGrid">
    <w:name w:val="Table Grid"/>
    <w:basedOn w:val="TableNormal"/>
    <w:uiPriority w:val="39"/>
    <w:rsid w:val="007E4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11434"/>
    <w:pPr>
      <w:tabs>
        <w:tab w:val="center" w:pos="4680"/>
        <w:tab w:val="right" w:pos="9360"/>
      </w:tabs>
    </w:pPr>
  </w:style>
  <w:style w:type="character" w:customStyle="1" w:styleId="FooterChar">
    <w:name w:val="Footer Char"/>
    <w:basedOn w:val="DefaultParagraphFont"/>
    <w:link w:val="Footer"/>
    <w:uiPriority w:val="99"/>
    <w:rsid w:val="00811434"/>
    <w:rPr>
      <w:rFonts w:ascii="Calibri" w:hAnsi="Calibri" w:cs="Calibri"/>
      <w:kern w:val="0"/>
      <w:sz w:val="22"/>
      <w:szCs w:val="22"/>
      <w14:ligatures w14:val="none"/>
    </w:rPr>
  </w:style>
  <w:style w:type="character" w:styleId="PageNumber">
    <w:name w:val="page number"/>
    <w:basedOn w:val="DefaultParagraphFont"/>
    <w:uiPriority w:val="99"/>
    <w:semiHidden/>
    <w:unhideWhenUsed/>
    <w:rsid w:val="00811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2457</DocId>
    <Category xmlns="328c4b46-73db-4dea-b856-05d9d8a86b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3ACB2AD5425A498E6E85146975ECA6" ma:contentTypeVersion="3" ma:contentTypeDescription="Create a new document." ma:contentTypeScope="" ma:versionID="4ae8bb408a58dde70ce6d573556871d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83D3F7-1F7D-41E0-B195-16C7ECAB86C0}">
  <ds:schemaRefs>
    <ds:schemaRef ds:uri="http://schemas.microsoft.com/sharepoint/v3/contenttype/forms"/>
  </ds:schemaRefs>
</ds:datastoreItem>
</file>

<file path=customXml/itemProps2.xml><?xml version="1.0" encoding="utf-8"?>
<ds:datastoreItem xmlns:ds="http://schemas.openxmlformats.org/officeDocument/2006/customXml" ds:itemID="{31978066-C551-4435-8E10-BE37904E4F49}">
  <ds:schemaRefs>
    <ds:schemaRef ds:uri="http://purl.org/dc/terms/"/>
    <ds:schemaRef ds:uri="http://schemas.openxmlformats.org/package/2006/metadata/core-properties"/>
    <ds:schemaRef ds:uri="http://schemas.microsoft.com/office/2006/documentManagement/types"/>
    <ds:schemaRef ds:uri="76ab33a0-9c41-418a-b016-22294a09ff54"/>
    <ds:schemaRef ds:uri="http://purl.org/dc/elements/1.1/"/>
    <ds:schemaRef ds:uri="http://schemas.microsoft.com/office/2006/metadata/properties"/>
    <ds:schemaRef ds:uri="522dfcbe-1162-4b60-abf8-f58df78fe76d"/>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C77C9D7-A3F6-4C75-A52D-6978F9496C16}"/>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ferrol</dc:creator>
  <cp:keywords/>
  <dc:description/>
  <cp:lastModifiedBy>Nakinda Daniel</cp:lastModifiedBy>
  <cp:revision>2</cp:revision>
  <dcterms:created xsi:type="dcterms:W3CDTF">2024-01-23T20:44:00Z</dcterms:created>
  <dcterms:modified xsi:type="dcterms:W3CDTF">2024-01-23T20:44:00Z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0x010100573ACB2AD5425A498E6E85146975ECA6</vt:lpwstr>
  </property>
</Properties>
</file>