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D8A1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UPR 45, 23 January 2024</w:t>
      </w:r>
    </w:p>
    <w:p w14:paraId="6444680F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5903E8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F7A9CF" w14:textId="77777777" w:rsidR="00577CDC" w:rsidRPr="00A42EE7" w:rsidRDefault="00577CDC" w:rsidP="00577CD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EE7">
        <w:rPr>
          <w:rFonts w:ascii="Arial" w:hAnsi="Arial" w:cs="Arial"/>
          <w:b/>
          <w:bCs/>
          <w:sz w:val="28"/>
          <w:szCs w:val="28"/>
        </w:rPr>
        <w:t>CHINA</w:t>
      </w:r>
    </w:p>
    <w:p w14:paraId="2C3A2B77" w14:textId="77777777" w:rsidR="00577CDC" w:rsidRPr="00A42EE7" w:rsidRDefault="00577CDC" w:rsidP="00577CD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A22FB9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b/>
          <w:bCs/>
          <w:sz w:val="28"/>
          <w:szCs w:val="28"/>
        </w:rPr>
        <w:t>Canada’s Intervention</w:t>
      </w:r>
      <w:r>
        <w:rPr>
          <w:rFonts w:ascii="Arial" w:hAnsi="Arial" w:cs="Arial"/>
          <w:b/>
          <w:bCs/>
          <w:sz w:val="28"/>
          <w:szCs w:val="28"/>
        </w:rPr>
        <w:t xml:space="preserve"> (45 sec) </w:t>
      </w:r>
    </w:p>
    <w:p w14:paraId="3F0DAE97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EF9D4B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Thank you.</w:t>
      </w:r>
    </w:p>
    <w:p w14:paraId="2571EFD5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0A90F4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 xml:space="preserve">Canada recommends that China: </w:t>
      </w:r>
    </w:p>
    <w:p w14:paraId="73679A8F" w14:textId="77777777" w:rsidR="00577CDC" w:rsidRPr="00A42EE7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A14972" w14:textId="77777777" w:rsidR="00577CDC" w:rsidRDefault="00577CDC" w:rsidP="00577C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Implement the recommendations set out by the CESCR and CEDAW</w:t>
      </w:r>
      <w:r>
        <w:rPr>
          <w:rFonts w:ascii="Arial" w:hAnsi="Arial" w:cs="Arial"/>
          <w:sz w:val="28"/>
          <w:szCs w:val="28"/>
        </w:rPr>
        <w:t>. E</w:t>
      </w:r>
      <w:r w:rsidRPr="00A42EE7">
        <w:rPr>
          <w:rFonts w:ascii="Arial" w:hAnsi="Arial" w:cs="Arial"/>
          <w:sz w:val="28"/>
          <w:szCs w:val="28"/>
        </w:rPr>
        <w:t>nd all coercive measures imposed on Uyghurs, Tibetans, and other ethnic minorities, including forced labour</w:t>
      </w:r>
      <w:r>
        <w:rPr>
          <w:rFonts w:ascii="Arial" w:hAnsi="Arial" w:cs="Arial"/>
          <w:sz w:val="28"/>
          <w:szCs w:val="28"/>
        </w:rPr>
        <w:t xml:space="preserve">, </w:t>
      </w:r>
      <w:r w:rsidRPr="00A42EE7">
        <w:rPr>
          <w:rFonts w:ascii="Arial" w:hAnsi="Arial" w:cs="Arial"/>
          <w:sz w:val="28"/>
          <w:szCs w:val="28"/>
        </w:rPr>
        <w:t>coercive labour transfers, forced sterilizations, and mandatory residential schools.</w:t>
      </w:r>
    </w:p>
    <w:p w14:paraId="0E8B9107" w14:textId="77777777" w:rsidR="00577CDC" w:rsidRPr="00A42EE7" w:rsidRDefault="00577CDC" w:rsidP="00577CD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B4781A0" w14:textId="77777777" w:rsidR="00577CDC" w:rsidRPr="00A42EE7" w:rsidRDefault="00577CDC" w:rsidP="00577C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Ensure Hong Kong upholds its obligations under the ICCPR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2144A6ED" w14:textId="77777777" w:rsidR="00577CDC" w:rsidRDefault="00577CDC" w:rsidP="00577CD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61C496BB" w14:textId="77777777" w:rsidR="00577CDC" w:rsidRPr="00A42EE7" w:rsidRDefault="00577CDC" w:rsidP="00577C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Repeal the current National Security Law in Hong Kong and discontinue all cases against individuals charged for exercising their human rights and freedoms.</w:t>
      </w:r>
    </w:p>
    <w:p w14:paraId="4DD76C75" w14:textId="77777777" w:rsidR="00577CDC" w:rsidRDefault="00577CDC" w:rsidP="00577CD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5C68AD41" w14:textId="77777777" w:rsidR="00577CDC" w:rsidRPr="00A42EE7" w:rsidRDefault="00577CDC" w:rsidP="00577C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End all forms of enforced disappearance targeting human rights defenders, ethnic minorities, and Falun Gong practitioners.</w:t>
      </w:r>
    </w:p>
    <w:p w14:paraId="36CB6DE8" w14:textId="77777777" w:rsidR="00577CDC" w:rsidRDefault="00577CDC" w:rsidP="00577CD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5442836" w14:textId="77777777" w:rsidR="00577CDC" w:rsidRDefault="00577CDC" w:rsidP="00577C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Grant the UN, including the OHCHR and special procedure</w:t>
      </w:r>
      <w:r>
        <w:rPr>
          <w:rFonts w:ascii="Arial" w:hAnsi="Arial" w:cs="Arial"/>
          <w:sz w:val="28"/>
          <w:szCs w:val="28"/>
        </w:rPr>
        <w:t>s</w:t>
      </w:r>
      <w:r w:rsidRPr="00A42EE7">
        <w:rPr>
          <w:rFonts w:ascii="Arial" w:hAnsi="Arial" w:cs="Arial"/>
          <w:sz w:val="28"/>
          <w:szCs w:val="28"/>
        </w:rPr>
        <w:t>, full and unfettered access to all regions of China, including Tibet and Xinjiang.</w:t>
      </w:r>
    </w:p>
    <w:p w14:paraId="12C76BAC" w14:textId="77777777" w:rsidR="00577CDC" w:rsidRPr="00A42EE7" w:rsidRDefault="00577CDC" w:rsidP="00577CDC">
      <w:pPr>
        <w:pStyle w:val="ListParagraph"/>
        <w:rPr>
          <w:rFonts w:ascii="Arial" w:hAnsi="Arial" w:cs="Arial"/>
          <w:sz w:val="28"/>
          <w:szCs w:val="28"/>
        </w:rPr>
      </w:pPr>
    </w:p>
    <w:p w14:paraId="077A66FA" w14:textId="77777777" w:rsidR="00577CDC" w:rsidRDefault="00577CDC" w:rsidP="00577C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2EE7">
        <w:rPr>
          <w:rFonts w:ascii="Arial" w:hAnsi="Arial" w:cs="Arial"/>
          <w:sz w:val="28"/>
          <w:szCs w:val="28"/>
        </w:rPr>
        <w:t>Canada also notes with concern the increasing extraterritorial repression of HRDs.</w:t>
      </w:r>
    </w:p>
    <w:p w14:paraId="135BC291" w14:textId="77777777" w:rsidR="00E03526" w:rsidRDefault="00E03526"/>
    <w:sectPr w:rsidR="00E03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524D"/>
    <w:multiLevelType w:val="hybridMultilevel"/>
    <w:tmpl w:val="EB0232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3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DC"/>
    <w:rsid w:val="004A5E00"/>
    <w:rsid w:val="00577CDC"/>
    <w:rsid w:val="008A3E31"/>
    <w:rsid w:val="00C112E6"/>
    <w:rsid w:val="00D83758"/>
    <w:rsid w:val="00E0352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1A3F"/>
  <w15:docId w15:val="{59A8CAE5-2C25-4DA3-A187-0FED922C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D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0C20A9-6872-45DA-BC77-A472757D11B9}"/>
</file>

<file path=customXml/itemProps2.xml><?xml version="1.0" encoding="utf-8"?>
<ds:datastoreItem xmlns:ds="http://schemas.openxmlformats.org/officeDocument/2006/customXml" ds:itemID="{DF4830FC-0A86-4BA3-91E0-08670EB5029E}"/>
</file>

<file path=customXml/itemProps3.xml><?xml version="1.0" encoding="utf-8"?>
<ds:datastoreItem xmlns:ds="http://schemas.openxmlformats.org/officeDocument/2006/customXml" ds:itemID="{B2BB5B99-9EBB-4C29-9D04-881E95B87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GAC-AMC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Wojnarowicz, Krystyna -GENEV -GR</dc:creator>
  <cp:keywords/>
  <dc:description/>
  <cp:lastModifiedBy>Wojnarowicz, Krystyna -GENEV -GR</cp:lastModifiedBy>
  <cp:revision>1</cp:revision>
  <dcterms:created xsi:type="dcterms:W3CDTF">2024-01-23T08:31:00Z</dcterms:created>
  <dcterms:modified xsi:type="dcterms:W3CDTF">2024-01-23T08:32:00Z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