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8FD" w14:textId="77777777" w:rsidR="00641E3D" w:rsidRPr="009A4441" w:rsidRDefault="00B55043" w:rsidP="00641E3D">
      <w:pPr>
        <w:pBdr>
          <w:bottom w:val="single" w:sz="4" w:space="6" w:color="auto"/>
        </w:pBdr>
        <w:spacing w:before="800"/>
        <w:jc w:val="center"/>
        <w:rPr>
          <w:b/>
          <w:sz w:val="28"/>
          <w:szCs w:val="28"/>
        </w:rPr>
      </w:pPr>
      <w:r w:rsidRPr="00641E3D">
        <w:rPr>
          <w:szCs w:val="36"/>
        </w:rPr>
        <w:t xml:space="preserve"> </w:t>
      </w:r>
      <w:r w:rsidR="00641E3D" w:rsidRPr="009A4441">
        <w:rPr>
          <w:b/>
          <w:sz w:val="28"/>
          <w:szCs w:val="28"/>
        </w:rPr>
        <w:t>United Kingdom of Great Britain &amp; Northern Ireland</w:t>
      </w:r>
    </w:p>
    <w:p w14:paraId="7ADD58A4" w14:textId="77777777" w:rsidR="00641E3D" w:rsidRPr="009A4441" w:rsidRDefault="00A26455" w:rsidP="00F02D0A">
      <w:pPr>
        <w:pBdr>
          <w:bottom w:val="single" w:sz="4" w:space="6" w:color="auto"/>
        </w:pBdr>
        <w:jc w:val="center"/>
        <w:rPr>
          <w:b/>
          <w:sz w:val="28"/>
          <w:szCs w:val="28"/>
        </w:rPr>
      </w:pPr>
      <w:r w:rsidRPr="009A4441">
        <w:rPr>
          <w:b/>
          <w:sz w:val="28"/>
          <w:szCs w:val="28"/>
        </w:rPr>
        <w:t xml:space="preserve">Statement </w:t>
      </w:r>
    </w:p>
    <w:p w14:paraId="189E7767" w14:textId="313B47B9" w:rsidR="00641E3D" w:rsidRDefault="0096441F" w:rsidP="00641E3D">
      <w:pPr>
        <w:pBdr>
          <w:bottom w:val="single" w:sz="4" w:space="6" w:color="auto"/>
        </w:pBdr>
        <w:jc w:val="center"/>
        <w:rPr>
          <w:b/>
          <w:sz w:val="28"/>
          <w:szCs w:val="28"/>
        </w:rPr>
      </w:pPr>
      <w:r>
        <w:rPr>
          <w:b/>
          <w:sz w:val="28"/>
          <w:szCs w:val="28"/>
        </w:rPr>
        <w:t>4</w:t>
      </w:r>
      <w:r w:rsidR="00040226">
        <w:rPr>
          <w:b/>
          <w:sz w:val="28"/>
          <w:szCs w:val="28"/>
        </w:rPr>
        <w:t>5</w:t>
      </w:r>
      <w:r w:rsidR="005E1B82">
        <w:rPr>
          <w:b/>
          <w:sz w:val="28"/>
          <w:szCs w:val="28"/>
          <w:vertAlign w:val="superscript"/>
        </w:rPr>
        <w:t>th</w:t>
      </w:r>
      <w:r w:rsidR="00BB7FE4">
        <w:rPr>
          <w:b/>
          <w:sz w:val="28"/>
          <w:szCs w:val="28"/>
        </w:rPr>
        <w:t xml:space="preserve"> </w:t>
      </w:r>
      <w:r w:rsidR="00641E3D" w:rsidRPr="009A4441">
        <w:rPr>
          <w:b/>
          <w:sz w:val="28"/>
          <w:szCs w:val="28"/>
        </w:rPr>
        <w:t>Universal Periodic Revie</w:t>
      </w:r>
      <w:r w:rsidR="00940BDE">
        <w:rPr>
          <w:b/>
          <w:sz w:val="28"/>
          <w:szCs w:val="28"/>
        </w:rPr>
        <w:t>w</w:t>
      </w:r>
      <w:r w:rsidR="00641E3D" w:rsidRPr="009A4441">
        <w:rPr>
          <w:b/>
          <w:sz w:val="28"/>
          <w:szCs w:val="28"/>
        </w:rPr>
        <w:t xml:space="preserve"> – </w:t>
      </w:r>
      <w:r w:rsidR="00940BDE">
        <w:rPr>
          <w:b/>
          <w:sz w:val="28"/>
          <w:szCs w:val="28"/>
        </w:rPr>
        <w:t>Chad</w:t>
      </w:r>
    </w:p>
    <w:p w14:paraId="12576C95" w14:textId="77777777" w:rsidR="00F02D0A" w:rsidRPr="009A4441" w:rsidRDefault="00F02D0A" w:rsidP="00641E3D">
      <w:pPr>
        <w:pBdr>
          <w:bottom w:val="single" w:sz="4" w:space="6" w:color="auto"/>
        </w:pBdr>
        <w:jc w:val="center"/>
        <w:rPr>
          <w:b/>
          <w:sz w:val="28"/>
          <w:szCs w:val="28"/>
        </w:rPr>
      </w:pPr>
    </w:p>
    <w:p w14:paraId="3EED5284" w14:textId="60823BC5" w:rsidR="007D7A6B" w:rsidRPr="009A4441" w:rsidRDefault="00963269" w:rsidP="00641E3D">
      <w:pPr>
        <w:pBdr>
          <w:bottom w:val="single" w:sz="4" w:space="6" w:color="auto"/>
        </w:pBdr>
        <w:jc w:val="center"/>
        <w:rPr>
          <w:b/>
          <w:sz w:val="28"/>
          <w:szCs w:val="28"/>
        </w:rPr>
      </w:pPr>
      <w:r>
        <w:rPr>
          <w:b/>
          <w:sz w:val="28"/>
          <w:szCs w:val="28"/>
        </w:rPr>
        <w:t>Tuesday 30</w:t>
      </w:r>
      <w:r w:rsidR="00040226">
        <w:rPr>
          <w:b/>
          <w:sz w:val="28"/>
          <w:szCs w:val="28"/>
        </w:rPr>
        <w:t xml:space="preserve"> January</w:t>
      </w:r>
      <w:r w:rsidR="00BD2A99">
        <w:rPr>
          <w:b/>
          <w:sz w:val="28"/>
          <w:szCs w:val="28"/>
        </w:rPr>
        <w:t xml:space="preserve"> 2024</w:t>
      </w:r>
    </w:p>
    <w:p w14:paraId="3183693F" w14:textId="77777777" w:rsidR="00FF172A" w:rsidRPr="00FF172A" w:rsidRDefault="00FF172A" w:rsidP="00395BDD">
      <w:pPr>
        <w:ind w:left="360"/>
        <w:rPr>
          <w:rFonts w:cs="Arial"/>
          <w:sz w:val="24"/>
          <w:szCs w:val="24"/>
        </w:rPr>
      </w:pPr>
    </w:p>
    <w:p w14:paraId="7C431999" w14:textId="1CF42B7B" w:rsidR="002E1522" w:rsidRPr="002E1522" w:rsidRDefault="002E1522" w:rsidP="002E1522">
      <w:pPr>
        <w:rPr>
          <w:sz w:val="24"/>
          <w:szCs w:val="24"/>
        </w:rPr>
      </w:pPr>
      <w:r w:rsidRPr="002E1522">
        <w:rPr>
          <w:sz w:val="24"/>
          <w:szCs w:val="24"/>
        </w:rPr>
        <w:t xml:space="preserve">Thank you, </w:t>
      </w:r>
      <w:r w:rsidR="00B45DFD">
        <w:rPr>
          <w:sz w:val="24"/>
          <w:szCs w:val="24"/>
        </w:rPr>
        <w:t>Madame Vice-President,</w:t>
      </w:r>
    </w:p>
    <w:p w14:paraId="3539F7EC" w14:textId="77777777" w:rsidR="002E1522" w:rsidRPr="002E1522" w:rsidRDefault="002E1522" w:rsidP="002E1522">
      <w:pPr>
        <w:rPr>
          <w:sz w:val="24"/>
          <w:szCs w:val="24"/>
        </w:rPr>
      </w:pPr>
    </w:p>
    <w:p w14:paraId="0BE8DD99" w14:textId="77777777" w:rsidR="002E1522" w:rsidRPr="002E1522" w:rsidRDefault="002E1522" w:rsidP="002E1522">
      <w:pPr>
        <w:rPr>
          <w:sz w:val="24"/>
          <w:szCs w:val="24"/>
        </w:rPr>
      </w:pPr>
      <w:r w:rsidRPr="002E1522">
        <w:rPr>
          <w:sz w:val="24"/>
          <w:szCs w:val="24"/>
        </w:rPr>
        <w:t>We recognise the challenging context in Chad, while welcoming positive human rights developments since its last review, such as the establishment of its National Human Rights Commission.</w:t>
      </w:r>
    </w:p>
    <w:p w14:paraId="7F89E748" w14:textId="77777777" w:rsidR="002E1522" w:rsidRPr="002E1522" w:rsidRDefault="002E1522" w:rsidP="002E1522">
      <w:pPr>
        <w:rPr>
          <w:sz w:val="24"/>
          <w:szCs w:val="24"/>
        </w:rPr>
      </w:pPr>
    </w:p>
    <w:p w14:paraId="687AB7E7" w14:textId="77777777" w:rsidR="002E1522" w:rsidRPr="002E1522" w:rsidRDefault="002E1522" w:rsidP="002E1522">
      <w:pPr>
        <w:rPr>
          <w:sz w:val="24"/>
          <w:szCs w:val="24"/>
        </w:rPr>
      </w:pPr>
      <w:r w:rsidRPr="002E1522">
        <w:rPr>
          <w:sz w:val="24"/>
          <w:szCs w:val="24"/>
        </w:rPr>
        <w:t xml:space="preserve">This Commission concluded ‘systematic violations of fundamental rights’ were committed by security forces during protests in October 2022. We remain concerned by restrictions to civic space, and call on Chad to fully investigate credible allegations of intimidation and harassment against opposition </w:t>
      </w:r>
      <w:proofErr w:type="gramStart"/>
      <w:r w:rsidRPr="002E1522">
        <w:rPr>
          <w:sz w:val="24"/>
          <w:szCs w:val="24"/>
        </w:rPr>
        <w:t>groups .</w:t>
      </w:r>
      <w:proofErr w:type="gramEnd"/>
      <w:r w:rsidRPr="002E1522">
        <w:rPr>
          <w:sz w:val="24"/>
          <w:szCs w:val="24"/>
        </w:rPr>
        <w:t xml:space="preserve"> </w:t>
      </w:r>
    </w:p>
    <w:p w14:paraId="46EE17C5" w14:textId="77777777" w:rsidR="002E1522" w:rsidRPr="002E1522" w:rsidRDefault="002E1522" w:rsidP="002E1522">
      <w:pPr>
        <w:rPr>
          <w:b/>
          <w:bCs/>
          <w:sz w:val="24"/>
          <w:szCs w:val="24"/>
        </w:rPr>
      </w:pPr>
    </w:p>
    <w:p w14:paraId="3712CE43" w14:textId="77777777" w:rsidR="002E1522" w:rsidRPr="002E1522" w:rsidRDefault="002E1522" w:rsidP="002E1522">
      <w:pPr>
        <w:rPr>
          <w:b/>
          <w:bCs/>
          <w:sz w:val="24"/>
          <w:szCs w:val="24"/>
        </w:rPr>
      </w:pPr>
      <w:r w:rsidRPr="002E1522">
        <w:rPr>
          <w:b/>
          <w:bCs/>
          <w:sz w:val="24"/>
          <w:szCs w:val="24"/>
        </w:rPr>
        <w:t>We recommend that Chad:</w:t>
      </w:r>
    </w:p>
    <w:p w14:paraId="677FB72E" w14:textId="77777777" w:rsidR="002E1522" w:rsidRPr="002E1522" w:rsidRDefault="002E1522" w:rsidP="002E1522">
      <w:pPr>
        <w:rPr>
          <w:sz w:val="24"/>
          <w:szCs w:val="24"/>
        </w:rPr>
      </w:pPr>
    </w:p>
    <w:p w14:paraId="29A34D8F" w14:textId="10FC4C70" w:rsidR="002E1522" w:rsidRPr="002E1522" w:rsidRDefault="002E1522" w:rsidP="002E1522">
      <w:pPr>
        <w:numPr>
          <w:ilvl w:val="0"/>
          <w:numId w:val="45"/>
        </w:numPr>
        <w:rPr>
          <w:sz w:val="24"/>
          <w:szCs w:val="24"/>
        </w:rPr>
      </w:pPr>
      <w:r w:rsidRPr="002E1522">
        <w:rPr>
          <w:sz w:val="24"/>
          <w:szCs w:val="24"/>
        </w:rPr>
        <w:t>Fully uphold the rights to freedom of opinion and expression, and association and peaceful assembly</w:t>
      </w:r>
      <w:r w:rsidR="009005AC">
        <w:rPr>
          <w:sz w:val="24"/>
          <w:szCs w:val="24"/>
        </w:rPr>
        <w:t>,</w:t>
      </w:r>
      <w:r w:rsidRPr="002E1522">
        <w:rPr>
          <w:sz w:val="24"/>
          <w:szCs w:val="24"/>
        </w:rPr>
        <w:t xml:space="preserve"> including the Press Act to protect media freedoms</w:t>
      </w:r>
      <w:r w:rsidR="009005AC">
        <w:rPr>
          <w:sz w:val="24"/>
          <w:szCs w:val="24"/>
        </w:rPr>
        <w:t>.,</w:t>
      </w:r>
    </w:p>
    <w:p w14:paraId="78E3255D" w14:textId="77777777" w:rsidR="002E1522" w:rsidRPr="002E1522" w:rsidRDefault="002E1522" w:rsidP="002E1522">
      <w:pPr>
        <w:numPr>
          <w:ilvl w:val="0"/>
          <w:numId w:val="45"/>
        </w:numPr>
        <w:rPr>
          <w:sz w:val="24"/>
          <w:szCs w:val="24"/>
        </w:rPr>
      </w:pPr>
      <w:r w:rsidRPr="002E1522">
        <w:rPr>
          <w:sz w:val="24"/>
          <w:szCs w:val="24"/>
        </w:rPr>
        <w:t>Improve access to basic healthcare across Chad, especially for women and children.</w:t>
      </w:r>
    </w:p>
    <w:p w14:paraId="3D1D4663" w14:textId="3E49C910" w:rsidR="002E1522" w:rsidRPr="002E1522" w:rsidRDefault="002E1522" w:rsidP="002E1522">
      <w:pPr>
        <w:numPr>
          <w:ilvl w:val="0"/>
          <w:numId w:val="45"/>
        </w:numPr>
        <w:rPr>
          <w:sz w:val="24"/>
          <w:szCs w:val="24"/>
        </w:rPr>
      </w:pPr>
      <w:r w:rsidRPr="002E1522">
        <w:rPr>
          <w:sz w:val="24"/>
          <w:szCs w:val="24"/>
        </w:rPr>
        <w:t>Redouble efforts to eradicate discrimination and violence against women and girls, including implementing its National Action Plan on Women, Peace and Security and agreeing a new family code</w:t>
      </w:r>
      <w:r w:rsidR="00E261A9">
        <w:rPr>
          <w:sz w:val="24"/>
          <w:szCs w:val="24"/>
        </w:rPr>
        <w:t xml:space="preserve">. </w:t>
      </w:r>
    </w:p>
    <w:p w14:paraId="2722297F" w14:textId="77777777" w:rsidR="002E1522" w:rsidRPr="002E1522" w:rsidRDefault="002E1522" w:rsidP="002E1522">
      <w:pPr>
        <w:rPr>
          <w:sz w:val="24"/>
          <w:szCs w:val="24"/>
        </w:rPr>
      </w:pPr>
    </w:p>
    <w:p w14:paraId="649EA555" w14:textId="77777777" w:rsidR="002E1522" w:rsidRPr="002E1522" w:rsidRDefault="002E1522" w:rsidP="002E1522">
      <w:pPr>
        <w:rPr>
          <w:sz w:val="24"/>
          <w:szCs w:val="24"/>
        </w:rPr>
      </w:pPr>
      <w:r w:rsidRPr="002E1522">
        <w:rPr>
          <w:sz w:val="24"/>
          <w:szCs w:val="24"/>
        </w:rPr>
        <w:t>Thank you.</w:t>
      </w:r>
    </w:p>
    <w:p w14:paraId="3539908F" w14:textId="77777777" w:rsidR="002E1522" w:rsidRPr="002E1522" w:rsidRDefault="002E1522" w:rsidP="002E1522">
      <w:pPr>
        <w:rPr>
          <w:sz w:val="24"/>
          <w:szCs w:val="24"/>
        </w:rPr>
      </w:pPr>
    </w:p>
    <w:p w14:paraId="085FE441" w14:textId="4A7CC6D3" w:rsidR="4B863265" w:rsidRDefault="4B863265" w:rsidP="4B863265">
      <w:pPr>
        <w:rPr>
          <w:sz w:val="24"/>
          <w:szCs w:val="24"/>
        </w:rPr>
      </w:pPr>
    </w:p>
    <w:p w14:paraId="745779C3" w14:textId="3EED9370" w:rsidR="001E4121" w:rsidRPr="007D7A6B" w:rsidRDefault="001E4121" w:rsidP="00C95B82">
      <w:pPr>
        <w:rPr>
          <w:sz w:val="24"/>
          <w:szCs w:val="24"/>
        </w:rPr>
      </w:pPr>
    </w:p>
    <w:sectPr w:rsidR="001E4121" w:rsidRPr="007D7A6B" w:rsidSect="00751AA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D524" w14:textId="77777777" w:rsidR="00B1059A" w:rsidRDefault="00B1059A" w:rsidP="004854D5">
      <w:pPr>
        <w:spacing w:line="240" w:lineRule="auto"/>
      </w:pPr>
      <w:r>
        <w:separator/>
      </w:r>
    </w:p>
  </w:endnote>
  <w:endnote w:type="continuationSeparator" w:id="0">
    <w:p w14:paraId="6ABEF158" w14:textId="77777777" w:rsidR="00B1059A" w:rsidRDefault="00B1059A" w:rsidP="004854D5">
      <w:pPr>
        <w:spacing w:line="240" w:lineRule="auto"/>
      </w:pPr>
      <w:r>
        <w:continuationSeparator/>
      </w:r>
    </w:p>
  </w:endnote>
  <w:endnote w:type="continuationNotice" w:id="1">
    <w:p w14:paraId="6A111AE0" w14:textId="77777777" w:rsidR="00B1059A" w:rsidRDefault="00B105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E5B1" w14:textId="7FCB4C7C" w:rsidR="00D065DF" w:rsidRDefault="00E84CB4">
    <w:pPr>
      <w:pStyle w:val="Footer"/>
    </w:pPr>
    <w:r>
      <w:rPr>
        <w:noProof/>
        <w:lang w:eastAsia="en-GB"/>
      </w:rPr>
      <mc:AlternateContent>
        <mc:Choice Requires="wps">
          <w:drawing>
            <wp:anchor distT="0" distB="0" distL="0" distR="0" simplePos="0" relativeHeight="251658243" behindDoc="0" locked="0" layoutInCell="1" allowOverlap="1" wp14:anchorId="35421DB2" wp14:editId="57E7186F">
              <wp:simplePos x="635" y="635"/>
              <wp:positionH relativeFrom="page">
                <wp:align>left</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140B6" w14:textId="49CC510C"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421DB2"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E7140B6" w14:textId="49CC510C"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D43C" w14:textId="246CAF5B" w:rsidR="00751AA3" w:rsidRPr="00751AA3" w:rsidRDefault="00E84CB4" w:rsidP="006F688E">
    <w:pPr>
      <w:pStyle w:val="Footer"/>
      <w:rPr>
        <w:sz w:val="16"/>
        <w:szCs w:val="16"/>
      </w:rPr>
    </w:pPr>
    <w:r>
      <w:rPr>
        <w:noProof/>
        <w:sz w:val="16"/>
        <w:szCs w:val="16"/>
        <w:lang w:eastAsia="en-GB"/>
      </w:rPr>
      <mc:AlternateContent>
        <mc:Choice Requires="wps">
          <w:drawing>
            <wp:anchor distT="0" distB="0" distL="0" distR="0" simplePos="0" relativeHeight="251658244" behindDoc="0" locked="0" layoutInCell="1" allowOverlap="1" wp14:anchorId="30DA887B" wp14:editId="793C8C16">
              <wp:simplePos x="635" y="635"/>
              <wp:positionH relativeFrom="page">
                <wp:align>left</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F4628" w14:textId="47335069"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DA887B"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7FF4628" w14:textId="47335069"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r w:rsidR="006F688E">
      <w:rPr>
        <w:sz w:val="16"/>
        <w:szCs w:val="16"/>
      </w:rPr>
      <w:t>Not protectively marked</w:t>
    </w:r>
    <w:r w:rsidR="006F688E">
      <w:rPr>
        <w:sz w:val="16"/>
        <w:szCs w:val="16"/>
      </w:rPr>
      <w:tab/>
    </w:r>
    <w:r w:rsidR="006F688E">
      <w:rPr>
        <w:sz w:val="16"/>
        <w:szCs w:val="16"/>
      </w:rPr>
      <w:tab/>
    </w:r>
    <w:r w:rsidR="00751AA3" w:rsidRPr="00751AA3">
      <w:rPr>
        <w:sz w:val="16"/>
        <w:szCs w:val="16"/>
      </w:rPr>
      <w:fldChar w:fldCharType="begin"/>
    </w:r>
    <w:r w:rsidR="00751AA3" w:rsidRPr="00751AA3">
      <w:rPr>
        <w:sz w:val="16"/>
        <w:szCs w:val="16"/>
      </w:rPr>
      <w:instrText xml:space="preserve"> PAGE   \* MERGEFORMAT </w:instrText>
    </w:r>
    <w:r w:rsidR="00751AA3" w:rsidRPr="00751AA3">
      <w:rPr>
        <w:sz w:val="16"/>
        <w:szCs w:val="16"/>
      </w:rPr>
      <w:fldChar w:fldCharType="separate"/>
    </w:r>
    <w:r w:rsidR="00496BE9">
      <w:rPr>
        <w:noProof/>
        <w:sz w:val="16"/>
        <w:szCs w:val="16"/>
      </w:rPr>
      <w:t>2</w:t>
    </w:r>
    <w:r w:rsidR="00751AA3" w:rsidRPr="00751AA3">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202E" w14:textId="15223BFA" w:rsidR="00D065DF" w:rsidRDefault="00E84CB4">
    <w:pPr>
      <w:pStyle w:val="Footer"/>
    </w:pPr>
    <w:r>
      <w:rPr>
        <w:noProof/>
        <w:lang w:eastAsia="en-GB"/>
      </w:rPr>
      <mc:AlternateContent>
        <mc:Choice Requires="wps">
          <w:drawing>
            <wp:anchor distT="0" distB="0" distL="0" distR="0" simplePos="0" relativeHeight="251658242" behindDoc="0" locked="0" layoutInCell="1" allowOverlap="1" wp14:anchorId="5D6391A7" wp14:editId="6FAAD861">
              <wp:simplePos x="914400" y="10172700"/>
              <wp:positionH relativeFrom="page">
                <wp:align>left</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EA568" w14:textId="0A290E37" w:rsidR="00E84CB4" w:rsidRPr="00E84CB4" w:rsidRDefault="00E84CB4" w:rsidP="00E84CB4">
                          <w:pPr>
                            <w:rPr>
                              <w:rFonts w:ascii="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6391A7"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21EA568" w14:textId="0A290E37" w:rsidR="00E84CB4" w:rsidRPr="00E84CB4" w:rsidRDefault="00E84CB4" w:rsidP="00E84CB4">
                    <w:pPr>
                      <w:rPr>
                        <w:rFonts w:ascii="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C312" w14:textId="77777777" w:rsidR="00B1059A" w:rsidRDefault="00B1059A" w:rsidP="004854D5">
      <w:pPr>
        <w:spacing w:line="240" w:lineRule="auto"/>
      </w:pPr>
      <w:r>
        <w:separator/>
      </w:r>
    </w:p>
  </w:footnote>
  <w:footnote w:type="continuationSeparator" w:id="0">
    <w:p w14:paraId="4BFE2FA8" w14:textId="77777777" w:rsidR="00B1059A" w:rsidRDefault="00B1059A" w:rsidP="004854D5">
      <w:pPr>
        <w:spacing w:line="240" w:lineRule="auto"/>
      </w:pPr>
      <w:r>
        <w:continuationSeparator/>
      </w:r>
    </w:p>
  </w:footnote>
  <w:footnote w:type="continuationNotice" w:id="1">
    <w:p w14:paraId="7F67E5DB" w14:textId="77777777" w:rsidR="00B1059A" w:rsidRDefault="00B105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BE7C" w14:textId="0138AD21" w:rsidR="00D065DF" w:rsidRDefault="00E84CB4">
    <w:pPr>
      <w:pStyle w:val="Header"/>
    </w:pPr>
    <w:r>
      <w:rPr>
        <w:noProof/>
        <w:lang w:eastAsia="en-GB"/>
      </w:rPr>
      <mc:AlternateContent>
        <mc:Choice Requires="wps">
          <w:drawing>
            <wp:anchor distT="0" distB="0" distL="0" distR="0" simplePos="0" relativeHeight="251658240" behindDoc="0" locked="0" layoutInCell="1" allowOverlap="1" wp14:anchorId="76567C10" wp14:editId="33A3199E">
              <wp:simplePos x="635" y="635"/>
              <wp:positionH relativeFrom="page">
                <wp:align>left</wp:align>
              </wp:positionH>
              <wp:positionV relativeFrom="page">
                <wp:align>top</wp:align>
              </wp:positionV>
              <wp:extent cx="443865" cy="443865"/>
              <wp:effectExtent l="0" t="0" r="10160" b="1206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05199" w14:textId="3E771614"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567C10"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0F05199" w14:textId="3E771614"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9CCC" w14:textId="7BC3C60A" w:rsidR="00D065DF" w:rsidRDefault="00E84CB4">
    <w:pPr>
      <w:pStyle w:val="Header"/>
    </w:pPr>
    <w:r>
      <w:rPr>
        <w:noProof/>
        <w:lang w:eastAsia="en-GB"/>
      </w:rPr>
      <mc:AlternateContent>
        <mc:Choice Requires="wps">
          <w:drawing>
            <wp:anchor distT="0" distB="0" distL="0" distR="0" simplePos="0" relativeHeight="251658241" behindDoc="0" locked="0" layoutInCell="1" allowOverlap="1" wp14:anchorId="20917063" wp14:editId="4D49184B">
              <wp:simplePos x="635" y="635"/>
              <wp:positionH relativeFrom="page">
                <wp:align>left</wp:align>
              </wp:positionH>
              <wp:positionV relativeFrom="page">
                <wp:align>top</wp:align>
              </wp:positionV>
              <wp:extent cx="443865" cy="443865"/>
              <wp:effectExtent l="0" t="0" r="10160" b="1206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EA192" w14:textId="54A8FF28"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917063"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49EA192" w14:textId="54A8FF28"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C9A2" w14:textId="02817412" w:rsidR="004854D5" w:rsidRPr="006F688E" w:rsidRDefault="00227A1C">
    <w:pPr>
      <w:pStyle w:val="Header"/>
      <w:rPr>
        <w:sz w:val="16"/>
      </w:rPr>
    </w:pPr>
    <w:r w:rsidRPr="00281876">
      <w:rPr>
        <w:noProof/>
        <w:lang w:eastAsia="en-GB"/>
      </w:rPr>
      <w:drawing>
        <wp:inline distT="0" distB="0" distL="0" distR="0" wp14:anchorId="75B8A7AE" wp14:editId="255CD61B">
          <wp:extent cx="1240155" cy="1267460"/>
          <wp:effectExtent l="0" t="0" r="0" b="8890"/>
          <wp:docPr id="8" name="Picture 8" descr="C:\Users\mmehta\Downloads\UK Mission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mehta\Downloads\UK Mission logo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1267460"/>
                  </a:xfrm>
                  <a:prstGeom prst="rect">
                    <a:avLst/>
                  </a:prstGeom>
                  <a:noFill/>
                  <a:ln>
                    <a:noFill/>
                  </a:ln>
                </pic:spPr>
              </pic:pic>
            </a:graphicData>
          </a:graphic>
        </wp:inline>
      </w:drawing>
    </w:r>
    <w:r w:rsidR="006F688E">
      <w:tab/>
    </w:r>
    <w:r w:rsidR="006F688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039"/>
    <w:multiLevelType w:val="hybridMultilevel"/>
    <w:tmpl w:val="B49A0AD6"/>
    <w:lvl w:ilvl="0" w:tplc="29DADB82">
      <w:start w:val="1"/>
      <w:numFmt w:val="decimal"/>
      <w:lvlText w:val="%1)"/>
      <w:lvlJc w:val="left"/>
      <w:pPr>
        <w:ind w:left="360" w:hanging="360"/>
      </w:pPr>
      <w:rPr>
        <w:rFonts w:ascii="Calibri" w:eastAsia="Calibri" w:hAnsi="Calibri"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386817"/>
    <w:multiLevelType w:val="hybridMultilevel"/>
    <w:tmpl w:val="414C7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B7DA0"/>
    <w:multiLevelType w:val="hybridMultilevel"/>
    <w:tmpl w:val="39CE152E"/>
    <w:lvl w:ilvl="0" w:tplc="0809000F">
      <w:start w:val="3"/>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0CCA65F0"/>
    <w:multiLevelType w:val="hybridMultilevel"/>
    <w:tmpl w:val="222A30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64AC6"/>
    <w:multiLevelType w:val="multilevel"/>
    <w:tmpl w:val="BFA26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73D36"/>
    <w:multiLevelType w:val="hybridMultilevel"/>
    <w:tmpl w:val="77B499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B070042"/>
    <w:multiLevelType w:val="hybridMultilevel"/>
    <w:tmpl w:val="27F0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806B6E"/>
    <w:multiLevelType w:val="hybridMultilevel"/>
    <w:tmpl w:val="3A808AA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6143BA"/>
    <w:multiLevelType w:val="hybridMultilevel"/>
    <w:tmpl w:val="E7E006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3" w15:restartNumberingAfterBreak="0">
    <w:nsid w:val="2DB70A55"/>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1195772"/>
    <w:multiLevelType w:val="hybridMultilevel"/>
    <w:tmpl w:val="6E0080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1DDBEFF"/>
    <w:multiLevelType w:val="hybridMultilevel"/>
    <w:tmpl w:val="1A50C92E"/>
    <w:lvl w:ilvl="0" w:tplc="9DC4F9AA">
      <w:start w:val="1"/>
      <w:numFmt w:val="bullet"/>
      <w:lvlText w:val=""/>
      <w:lvlJc w:val="left"/>
      <w:pPr>
        <w:ind w:left="720" w:hanging="360"/>
      </w:pPr>
      <w:rPr>
        <w:rFonts w:ascii="Symbol" w:hAnsi="Symbol" w:hint="default"/>
      </w:rPr>
    </w:lvl>
    <w:lvl w:ilvl="1" w:tplc="B9628C6E">
      <w:start w:val="1"/>
      <w:numFmt w:val="bullet"/>
      <w:lvlText w:val="o"/>
      <w:lvlJc w:val="left"/>
      <w:pPr>
        <w:ind w:left="1440" w:hanging="360"/>
      </w:pPr>
      <w:rPr>
        <w:rFonts w:ascii="Courier New" w:hAnsi="Courier New" w:hint="default"/>
      </w:rPr>
    </w:lvl>
    <w:lvl w:ilvl="2" w:tplc="CA221F82">
      <w:start w:val="1"/>
      <w:numFmt w:val="bullet"/>
      <w:lvlText w:val=""/>
      <w:lvlJc w:val="left"/>
      <w:pPr>
        <w:ind w:left="2160" w:hanging="360"/>
      </w:pPr>
      <w:rPr>
        <w:rFonts w:ascii="Wingdings" w:hAnsi="Wingdings" w:hint="default"/>
      </w:rPr>
    </w:lvl>
    <w:lvl w:ilvl="3" w:tplc="45C4F396">
      <w:start w:val="1"/>
      <w:numFmt w:val="bullet"/>
      <w:lvlText w:val=""/>
      <w:lvlJc w:val="left"/>
      <w:pPr>
        <w:ind w:left="2880" w:hanging="360"/>
      </w:pPr>
      <w:rPr>
        <w:rFonts w:ascii="Symbol" w:hAnsi="Symbol" w:hint="default"/>
      </w:rPr>
    </w:lvl>
    <w:lvl w:ilvl="4" w:tplc="4254E438">
      <w:start w:val="1"/>
      <w:numFmt w:val="bullet"/>
      <w:lvlText w:val="o"/>
      <w:lvlJc w:val="left"/>
      <w:pPr>
        <w:ind w:left="3600" w:hanging="360"/>
      </w:pPr>
      <w:rPr>
        <w:rFonts w:ascii="Courier New" w:hAnsi="Courier New" w:hint="default"/>
      </w:rPr>
    </w:lvl>
    <w:lvl w:ilvl="5" w:tplc="F0F460AA">
      <w:start w:val="1"/>
      <w:numFmt w:val="bullet"/>
      <w:lvlText w:val=""/>
      <w:lvlJc w:val="left"/>
      <w:pPr>
        <w:ind w:left="4320" w:hanging="360"/>
      </w:pPr>
      <w:rPr>
        <w:rFonts w:ascii="Wingdings" w:hAnsi="Wingdings" w:hint="default"/>
      </w:rPr>
    </w:lvl>
    <w:lvl w:ilvl="6" w:tplc="BE2E95EC">
      <w:start w:val="1"/>
      <w:numFmt w:val="bullet"/>
      <w:lvlText w:val=""/>
      <w:lvlJc w:val="left"/>
      <w:pPr>
        <w:ind w:left="5040" w:hanging="360"/>
      </w:pPr>
      <w:rPr>
        <w:rFonts w:ascii="Symbol" w:hAnsi="Symbol" w:hint="default"/>
      </w:rPr>
    </w:lvl>
    <w:lvl w:ilvl="7" w:tplc="058E620A">
      <w:start w:val="1"/>
      <w:numFmt w:val="bullet"/>
      <w:lvlText w:val="o"/>
      <w:lvlJc w:val="left"/>
      <w:pPr>
        <w:ind w:left="5760" w:hanging="360"/>
      </w:pPr>
      <w:rPr>
        <w:rFonts w:ascii="Courier New" w:hAnsi="Courier New" w:hint="default"/>
      </w:rPr>
    </w:lvl>
    <w:lvl w:ilvl="8" w:tplc="71C8A992">
      <w:start w:val="1"/>
      <w:numFmt w:val="bullet"/>
      <w:lvlText w:val=""/>
      <w:lvlJc w:val="left"/>
      <w:pPr>
        <w:ind w:left="6480" w:hanging="360"/>
      </w:pPr>
      <w:rPr>
        <w:rFonts w:ascii="Wingdings" w:hAnsi="Wingdings" w:hint="default"/>
      </w:rPr>
    </w:lvl>
  </w:abstractNum>
  <w:abstractNum w:abstractNumId="16" w15:restartNumberingAfterBreak="0">
    <w:nsid w:val="35C506AC"/>
    <w:multiLevelType w:val="hybridMultilevel"/>
    <w:tmpl w:val="E9120B4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374E7283"/>
    <w:multiLevelType w:val="hybridMultilevel"/>
    <w:tmpl w:val="C674DF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A6027F6"/>
    <w:multiLevelType w:val="multilevel"/>
    <w:tmpl w:val="C9125FEA"/>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9024CA"/>
    <w:multiLevelType w:val="hybridMultilevel"/>
    <w:tmpl w:val="2F3442CC"/>
    <w:lvl w:ilvl="0" w:tplc="08090011">
      <w:start w:val="8"/>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B2688A"/>
    <w:multiLevelType w:val="hybridMultilevel"/>
    <w:tmpl w:val="F6FEFF48"/>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43293CB2"/>
    <w:multiLevelType w:val="hybridMultilevel"/>
    <w:tmpl w:val="95CC2B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EB08BA"/>
    <w:multiLevelType w:val="hybridMultilevel"/>
    <w:tmpl w:val="2B9EA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B6E74"/>
    <w:multiLevelType w:val="hybridMultilevel"/>
    <w:tmpl w:val="6908B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4A5EC9"/>
    <w:multiLevelType w:val="multilevel"/>
    <w:tmpl w:val="13CCB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6635CA9"/>
    <w:multiLevelType w:val="hybridMultilevel"/>
    <w:tmpl w:val="F8602A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95B8B"/>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5890616D"/>
    <w:multiLevelType w:val="hybridMultilevel"/>
    <w:tmpl w:val="CB8E81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DBD5E74"/>
    <w:multiLevelType w:val="hybridMultilevel"/>
    <w:tmpl w:val="7F184C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0D109C8"/>
    <w:multiLevelType w:val="hybridMultilevel"/>
    <w:tmpl w:val="0AB663E2"/>
    <w:lvl w:ilvl="0" w:tplc="4FA25FC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D57C62"/>
    <w:multiLevelType w:val="hybridMultilevel"/>
    <w:tmpl w:val="6518CB36"/>
    <w:lvl w:ilvl="0" w:tplc="95740C7A">
      <w:numFmt w:val="bullet"/>
      <w:lvlText w:val="-"/>
      <w:lvlJc w:val="left"/>
      <w:pPr>
        <w:ind w:left="720" w:hanging="360"/>
      </w:pPr>
      <w:rPr>
        <w:rFonts w:ascii="Times New Roman" w:eastAsia="Arial"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2657B22"/>
    <w:multiLevelType w:val="hybridMultilevel"/>
    <w:tmpl w:val="1B0E60E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 w15:restartNumberingAfterBreak="0">
    <w:nsid w:val="66192898"/>
    <w:multiLevelType w:val="hybridMultilevel"/>
    <w:tmpl w:val="79F2C70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52033B"/>
    <w:multiLevelType w:val="singleLevel"/>
    <w:tmpl w:val="0809000F"/>
    <w:lvl w:ilvl="0">
      <w:start w:val="1"/>
      <w:numFmt w:val="decimal"/>
      <w:lvlText w:val="%1."/>
      <w:lvlJc w:val="left"/>
      <w:pPr>
        <w:tabs>
          <w:tab w:val="num" w:pos="360"/>
        </w:tabs>
        <w:ind w:left="360" w:hanging="360"/>
      </w:pPr>
      <w:rPr>
        <w:rFonts w:hint="default"/>
      </w:rPr>
    </w:lvl>
  </w:abstractNum>
  <w:abstractNum w:abstractNumId="36" w15:restartNumberingAfterBreak="0">
    <w:nsid w:val="717F6E54"/>
    <w:multiLevelType w:val="hybridMultilevel"/>
    <w:tmpl w:val="BDD89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30157E"/>
    <w:multiLevelType w:val="hybridMultilevel"/>
    <w:tmpl w:val="68BA16D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78CF7814"/>
    <w:multiLevelType w:val="hybridMultilevel"/>
    <w:tmpl w:val="D51C2E7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9" w15:restartNumberingAfterBreak="0">
    <w:nsid w:val="7BAD733C"/>
    <w:multiLevelType w:val="hybridMultilevel"/>
    <w:tmpl w:val="294009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7CA04CF6"/>
    <w:multiLevelType w:val="hybridMultilevel"/>
    <w:tmpl w:val="D22A10E2"/>
    <w:lvl w:ilvl="0" w:tplc="DFDA5F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1E0226"/>
    <w:multiLevelType w:val="hybridMultilevel"/>
    <w:tmpl w:val="E8D8692A"/>
    <w:lvl w:ilvl="0" w:tplc="C68A3FE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183214">
    <w:abstractNumId w:val="15"/>
  </w:num>
  <w:num w:numId="2" w16cid:durableId="943804576">
    <w:abstractNumId w:val="7"/>
  </w:num>
  <w:num w:numId="3" w16cid:durableId="1614676968">
    <w:abstractNumId w:val="34"/>
  </w:num>
  <w:num w:numId="4" w16cid:durableId="140852215">
    <w:abstractNumId w:val="8"/>
  </w:num>
  <w:num w:numId="5" w16cid:durableId="540168991">
    <w:abstractNumId w:val="28"/>
  </w:num>
  <w:num w:numId="6" w16cid:durableId="1151598955">
    <w:abstractNumId w:val="10"/>
  </w:num>
  <w:num w:numId="7" w16cid:durableId="1511749829">
    <w:abstractNumId w:val="40"/>
  </w:num>
  <w:num w:numId="8" w16cid:durableId="215360327">
    <w:abstractNumId w:val="19"/>
  </w:num>
  <w:num w:numId="9" w16cid:durableId="575671463">
    <w:abstractNumId w:val="35"/>
  </w:num>
  <w:num w:numId="10" w16cid:durableId="1204051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13991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95095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405539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2484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21681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382277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2578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91260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2419292">
    <w:abstractNumId w:val="2"/>
  </w:num>
  <w:num w:numId="20" w16cid:durableId="1862275768">
    <w:abstractNumId w:val="23"/>
  </w:num>
  <w:num w:numId="21" w16cid:durableId="9443845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7403048">
    <w:abstractNumId w:val="17"/>
  </w:num>
  <w:num w:numId="23" w16cid:durableId="11209530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60664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24959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69606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5059622">
    <w:abstractNumId w:val="13"/>
  </w:num>
  <w:num w:numId="28" w16cid:durableId="287322248">
    <w:abstractNumId w:val="21"/>
  </w:num>
  <w:num w:numId="29" w16cid:durableId="1105929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690762">
    <w:abstractNumId w:val="6"/>
  </w:num>
  <w:num w:numId="31" w16cid:durableId="346060194">
    <w:abstractNumId w:val="0"/>
  </w:num>
  <w:num w:numId="32" w16cid:durableId="1364556774">
    <w:abstractNumId w:val="25"/>
  </w:num>
  <w:num w:numId="33" w16cid:durableId="604654521">
    <w:abstractNumId w:val="22"/>
  </w:num>
  <w:num w:numId="34" w16cid:durableId="1758596137">
    <w:abstractNumId w:val="1"/>
  </w:num>
  <w:num w:numId="35" w16cid:durableId="2049835220">
    <w:abstractNumId w:val="41"/>
  </w:num>
  <w:num w:numId="36" w16cid:durableId="14744493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5934343">
    <w:abstractNumId w:val="27"/>
  </w:num>
  <w:num w:numId="38" w16cid:durableId="10796437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63452250">
    <w:abstractNumId w:val="14"/>
  </w:num>
  <w:num w:numId="40" w16cid:durableId="1161041748">
    <w:abstractNumId w:val="30"/>
  </w:num>
  <w:num w:numId="41" w16cid:durableId="1041713579">
    <w:abstractNumId w:val="4"/>
  </w:num>
  <w:num w:numId="42" w16cid:durableId="513203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1533835">
    <w:abstractNumId w:val="3"/>
  </w:num>
  <w:num w:numId="44" w16cid:durableId="138041525">
    <w:abstractNumId w:val="36"/>
  </w:num>
  <w:num w:numId="45" w16cid:durableId="6442863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120D10"/>
    <w:rsid w:val="00005769"/>
    <w:rsid w:val="000148BF"/>
    <w:rsid w:val="00015FD8"/>
    <w:rsid w:val="000202BA"/>
    <w:rsid w:val="00022E92"/>
    <w:rsid w:val="00023034"/>
    <w:rsid w:val="000231E3"/>
    <w:rsid w:val="000310B2"/>
    <w:rsid w:val="0003290D"/>
    <w:rsid w:val="00040226"/>
    <w:rsid w:val="00040AE9"/>
    <w:rsid w:val="00050E0C"/>
    <w:rsid w:val="00057799"/>
    <w:rsid w:val="00060113"/>
    <w:rsid w:val="00062EB3"/>
    <w:rsid w:val="00063D6E"/>
    <w:rsid w:val="00066367"/>
    <w:rsid w:val="00066C68"/>
    <w:rsid w:val="000828D6"/>
    <w:rsid w:val="00087449"/>
    <w:rsid w:val="00094559"/>
    <w:rsid w:val="00095C5E"/>
    <w:rsid w:val="000A278D"/>
    <w:rsid w:val="000E373A"/>
    <w:rsid w:val="00111EA1"/>
    <w:rsid w:val="00120D10"/>
    <w:rsid w:val="0013180D"/>
    <w:rsid w:val="00146C30"/>
    <w:rsid w:val="00171A97"/>
    <w:rsid w:val="001739C9"/>
    <w:rsid w:val="001739E5"/>
    <w:rsid w:val="00176F52"/>
    <w:rsid w:val="001A44F4"/>
    <w:rsid w:val="001A63A9"/>
    <w:rsid w:val="001B55E9"/>
    <w:rsid w:val="001D31F0"/>
    <w:rsid w:val="001E4121"/>
    <w:rsid w:val="001E4BDD"/>
    <w:rsid w:val="002170EE"/>
    <w:rsid w:val="00220931"/>
    <w:rsid w:val="002238A5"/>
    <w:rsid w:val="0022546E"/>
    <w:rsid w:val="00226AAF"/>
    <w:rsid w:val="00227A1C"/>
    <w:rsid w:val="00234DEB"/>
    <w:rsid w:val="002403F1"/>
    <w:rsid w:val="00243947"/>
    <w:rsid w:val="002509D1"/>
    <w:rsid w:val="00252D24"/>
    <w:rsid w:val="00267799"/>
    <w:rsid w:val="00274D52"/>
    <w:rsid w:val="002812FB"/>
    <w:rsid w:val="00286B6B"/>
    <w:rsid w:val="00292138"/>
    <w:rsid w:val="00296259"/>
    <w:rsid w:val="002A024B"/>
    <w:rsid w:val="002B0F56"/>
    <w:rsid w:val="002B66EC"/>
    <w:rsid w:val="002C2217"/>
    <w:rsid w:val="002E1522"/>
    <w:rsid w:val="002E72D3"/>
    <w:rsid w:val="002F0546"/>
    <w:rsid w:val="00301518"/>
    <w:rsid w:val="00317186"/>
    <w:rsid w:val="00324244"/>
    <w:rsid w:val="0034336A"/>
    <w:rsid w:val="00347372"/>
    <w:rsid w:val="00365C46"/>
    <w:rsid w:val="0037263E"/>
    <w:rsid w:val="00380002"/>
    <w:rsid w:val="00381002"/>
    <w:rsid w:val="0038316D"/>
    <w:rsid w:val="00386CAF"/>
    <w:rsid w:val="00395BDD"/>
    <w:rsid w:val="003A1A1C"/>
    <w:rsid w:val="003B6F9E"/>
    <w:rsid w:val="003D0799"/>
    <w:rsid w:val="003E35DF"/>
    <w:rsid w:val="003E6EA2"/>
    <w:rsid w:val="003E73FD"/>
    <w:rsid w:val="003F7D6A"/>
    <w:rsid w:val="0040484D"/>
    <w:rsid w:val="00406C5C"/>
    <w:rsid w:val="00413C8E"/>
    <w:rsid w:val="00421DF1"/>
    <w:rsid w:val="00424D6D"/>
    <w:rsid w:val="004256EB"/>
    <w:rsid w:val="00425B59"/>
    <w:rsid w:val="00436458"/>
    <w:rsid w:val="0044478E"/>
    <w:rsid w:val="00445848"/>
    <w:rsid w:val="00483EC1"/>
    <w:rsid w:val="004854D5"/>
    <w:rsid w:val="00491227"/>
    <w:rsid w:val="00496BE9"/>
    <w:rsid w:val="004A2EBF"/>
    <w:rsid w:val="004B2C63"/>
    <w:rsid w:val="004C194B"/>
    <w:rsid w:val="004C571A"/>
    <w:rsid w:val="004D4275"/>
    <w:rsid w:val="004E3297"/>
    <w:rsid w:val="004E5332"/>
    <w:rsid w:val="004F05B7"/>
    <w:rsid w:val="004F0AD1"/>
    <w:rsid w:val="00507CBD"/>
    <w:rsid w:val="00510DF6"/>
    <w:rsid w:val="00512EB2"/>
    <w:rsid w:val="00550F6B"/>
    <w:rsid w:val="00561083"/>
    <w:rsid w:val="005623A4"/>
    <w:rsid w:val="00582AC0"/>
    <w:rsid w:val="005873E8"/>
    <w:rsid w:val="005B127B"/>
    <w:rsid w:val="005D35DE"/>
    <w:rsid w:val="005D3F30"/>
    <w:rsid w:val="005E1945"/>
    <w:rsid w:val="005E1B82"/>
    <w:rsid w:val="005F4ED3"/>
    <w:rsid w:val="00605FB2"/>
    <w:rsid w:val="006157B7"/>
    <w:rsid w:val="00616B01"/>
    <w:rsid w:val="00620560"/>
    <w:rsid w:val="00620F2B"/>
    <w:rsid w:val="00636AE3"/>
    <w:rsid w:val="00641E3D"/>
    <w:rsid w:val="00657541"/>
    <w:rsid w:val="00672FC2"/>
    <w:rsid w:val="00673F0F"/>
    <w:rsid w:val="00683DC9"/>
    <w:rsid w:val="00691C6E"/>
    <w:rsid w:val="0069308B"/>
    <w:rsid w:val="006B17E4"/>
    <w:rsid w:val="006B19D5"/>
    <w:rsid w:val="006F2C52"/>
    <w:rsid w:val="006F4F96"/>
    <w:rsid w:val="006F688E"/>
    <w:rsid w:val="006F77B2"/>
    <w:rsid w:val="00705237"/>
    <w:rsid w:val="0071617A"/>
    <w:rsid w:val="00722A99"/>
    <w:rsid w:val="007239B5"/>
    <w:rsid w:val="00734DA4"/>
    <w:rsid w:val="00747D4E"/>
    <w:rsid w:val="00751AA3"/>
    <w:rsid w:val="007561B7"/>
    <w:rsid w:val="00763A97"/>
    <w:rsid w:val="00771DB6"/>
    <w:rsid w:val="007A650C"/>
    <w:rsid w:val="007A6F89"/>
    <w:rsid w:val="007A7735"/>
    <w:rsid w:val="007B11C8"/>
    <w:rsid w:val="007C720D"/>
    <w:rsid w:val="007D27A3"/>
    <w:rsid w:val="007D5F97"/>
    <w:rsid w:val="007D7A6B"/>
    <w:rsid w:val="007E217E"/>
    <w:rsid w:val="007E4D68"/>
    <w:rsid w:val="00807321"/>
    <w:rsid w:val="0081323A"/>
    <w:rsid w:val="008253C4"/>
    <w:rsid w:val="00835C37"/>
    <w:rsid w:val="0084552E"/>
    <w:rsid w:val="00845A43"/>
    <w:rsid w:val="00846C9B"/>
    <w:rsid w:val="00856A74"/>
    <w:rsid w:val="00874CDB"/>
    <w:rsid w:val="008858E2"/>
    <w:rsid w:val="00886653"/>
    <w:rsid w:val="00890BC4"/>
    <w:rsid w:val="00893467"/>
    <w:rsid w:val="008B056D"/>
    <w:rsid w:val="008B11F6"/>
    <w:rsid w:val="008E0703"/>
    <w:rsid w:val="008E7867"/>
    <w:rsid w:val="008F182A"/>
    <w:rsid w:val="009005AC"/>
    <w:rsid w:val="00910976"/>
    <w:rsid w:val="009118DB"/>
    <w:rsid w:val="00926049"/>
    <w:rsid w:val="009301AB"/>
    <w:rsid w:val="00940BDE"/>
    <w:rsid w:val="00960F57"/>
    <w:rsid w:val="00963269"/>
    <w:rsid w:val="0096441F"/>
    <w:rsid w:val="0098009E"/>
    <w:rsid w:val="0098158E"/>
    <w:rsid w:val="0099678B"/>
    <w:rsid w:val="009A2342"/>
    <w:rsid w:val="009A315A"/>
    <w:rsid w:val="009A4441"/>
    <w:rsid w:val="009B31CD"/>
    <w:rsid w:val="009C204E"/>
    <w:rsid w:val="009C374B"/>
    <w:rsid w:val="009C5BE8"/>
    <w:rsid w:val="009E0C16"/>
    <w:rsid w:val="009F3891"/>
    <w:rsid w:val="00A0332D"/>
    <w:rsid w:val="00A26455"/>
    <w:rsid w:val="00A27BD8"/>
    <w:rsid w:val="00A56071"/>
    <w:rsid w:val="00A63D6C"/>
    <w:rsid w:val="00A7667F"/>
    <w:rsid w:val="00A8104A"/>
    <w:rsid w:val="00A824AA"/>
    <w:rsid w:val="00A83AE1"/>
    <w:rsid w:val="00AA43FD"/>
    <w:rsid w:val="00AB1855"/>
    <w:rsid w:val="00AB658B"/>
    <w:rsid w:val="00AC1058"/>
    <w:rsid w:val="00AD117C"/>
    <w:rsid w:val="00AD61BE"/>
    <w:rsid w:val="00AE19F7"/>
    <w:rsid w:val="00AF0706"/>
    <w:rsid w:val="00AF0E8C"/>
    <w:rsid w:val="00B0563E"/>
    <w:rsid w:val="00B1059A"/>
    <w:rsid w:val="00B2215E"/>
    <w:rsid w:val="00B26008"/>
    <w:rsid w:val="00B32199"/>
    <w:rsid w:val="00B32F8E"/>
    <w:rsid w:val="00B34324"/>
    <w:rsid w:val="00B45DFD"/>
    <w:rsid w:val="00B530FA"/>
    <w:rsid w:val="00B55043"/>
    <w:rsid w:val="00B66481"/>
    <w:rsid w:val="00B72EA5"/>
    <w:rsid w:val="00B80A06"/>
    <w:rsid w:val="00B860D3"/>
    <w:rsid w:val="00B9150C"/>
    <w:rsid w:val="00BA2F1F"/>
    <w:rsid w:val="00BA6D55"/>
    <w:rsid w:val="00BB7FE4"/>
    <w:rsid w:val="00BC261A"/>
    <w:rsid w:val="00BC3D5A"/>
    <w:rsid w:val="00BD2A99"/>
    <w:rsid w:val="00BF11A5"/>
    <w:rsid w:val="00C036B1"/>
    <w:rsid w:val="00C100DD"/>
    <w:rsid w:val="00C11BC4"/>
    <w:rsid w:val="00C27C09"/>
    <w:rsid w:val="00C40090"/>
    <w:rsid w:val="00C5007C"/>
    <w:rsid w:val="00C53A29"/>
    <w:rsid w:val="00C55276"/>
    <w:rsid w:val="00C7364C"/>
    <w:rsid w:val="00C74BE0"/>
    <w:rsid w:val="00C8044B"/>
    <w:rsid w:val="00C84E22"/>
    <w:rsid w:val="00C86195"/>
    <w:rsid w:val="00C8758F"/>
    <w:rsid w:val="00C91E91"/>
    <w:rsid w:val="00C92218"/>
    <w:rsid w:val="00C95B82"/>
    <w:rsid w:val="00C962F0"/>
    <w:rsid w:val="00CB1591"/>
    <w:rsid w:val="00CB7368"/>
    <w:rsid w:val="00CB7F48"/>
    <w:rsid w:val="00CC1F2D"/>
    <w:rsid w:val="00CC4B48"/>
    <w:rsid w:val="00CD0901"/>
    <w:rsid w:val="00D04C9A"/>
    <w:rsid w:val="00D065DF"/>
    <w:rsid w:val="00D13924"/>
    <w:rsid w:val="00D24DEE"/>
    <w:rsid w:val="00D44C0A"/>
    <w:rsid w:val="00D46135"/>
    <w:rsid w:val="00D51B56"/>
    <w:rsid w:val="00D52DBC"/>
    <w:rsid w:val="00D5458A"/>
    <w:rsid w:val="00D567E3"/>
    <w:rsid w:val="00D577BA"/>
    <w:rsid w:val="00D6492C"/>
    <w:rsid w:val="00D73B89"/>
    <w:rsid w:val="00D818BD"/>
    <w:rsid w:val="00DC617C"/>
    <w:rsid w:val="00DC6DAE"/>
    <w:rsid w:val="00DD2BAF"/>
    <w:rsid w:val="00DE7ED2"/>
    <w:rsid w:val="00DF1619"/>
    <w:rsid w:val="00DF3A20"/>
    <w:rsid w:val="00DF4666"/>
    <w:rsid w:val="00DF69AE"/>
    <w:rsid w:val="00E00286"/>
    <w:rsid w:val="00E011E3"/>
    <w:rsid w:val="00E11F8C"/>
    <w:rsid w:val="00E147E9"/>
    <w:rsid w:val="00E2119C"/>
    <w:rsid w:val="00E261A9"/>
    <w:rsid w:val="00E26862"/>
    <w:rsid w:val="00E47E01"/>
    <w:rsid w:val="00E5115C"/>
    <w:rsid w:val="00E538EA"/>
    <w:rsid w:val="00E63118"/>
    <w:rsid w:val="00E65301"/>
    <w:rsid w:val="00E71F02"/>
    <w:rsid w:val="00E84CB4"/>
    <w:rsid w:val="00E92D89"/>
    <w:rsid w:val="00EA631C"/>
    <w:rsid w:val="00EB006D"/>
    <w:rsid w:val="00EC0B52"/>
    <w:rsid w:val="00EC1BBA"/>
    <w:rsid w:val="00EC4B18"/>
    <w:rsid w:val="00EE390F"/>
    <w:rsid w:val="00EF4E12"/>
    <w:rsid w:val="00EF5585"/>
    <w:rsid w:val="00F02D0A"/>
    <w:rsid w:val="00F24665"/>
    <w:rsid w:val="00F26781"/>
    <w:rsid w:val="00F4523F"/>
    <w:rsid w:val="00F47894"/>
    <w:rsid w:val="00F54B84"/>
    <w:rsid w:val="00F623EE"/>
    <w:rsid w:val="00F62542"/>
    <w:rsid w:val="00F73C49"/>
    <w:rsid w:val="00F954D4"/>
    <w:rsid w:val="00F97234"/>
    <w:rsid w:val="00FB0950"/>
    <w:rsid w:val="00FD11A6"/>
    <w:rsid w:val="00FD2E2D"/>
    <w:rsid w:val="00FE102F"/>
    <w:rsid w:val="00FF172A"/>
    <w:rsid w:val="10D52BEE"/>
    <w:rsid w:val="14BCB397"/>
    <w:rsid w:val="4B863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17C7"/>
  <w15:chartTrackingRefBased/>
  <w15:docId w15:val="{E1871BB3-4CA4-4972-BD62-7818F3F8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854D5"/>
    <w:rPr>
      <w:rFonts w:ascii="Tahoma" w:hAnsi="Tahoma" w:cs="Tahoma"/>
      <w:sz w:val="16"/>
      <w:szCs w:val="16"/>
    </w:rPr>
  </w:style>
  <w:style w:type="character" w:customStyle="1" w:styleId="Heading1Char">
    <w:name w:val="Heading 1 Char"/>
    <w:link w:val="Heading1"/>
    <w:uiPriority w:val="9"/>
    <w:rsid w:val="006B17E4"/>
    <w:rPr>
      <w:rFonts w:ascii="Arial" w:eastAsia="Times New Roman" w:hAnsi="Arial"/>
      <w:b/>
      <w:bCs/>
      <w:kern w:val="32"/>
      <w:sz w:val="28"/>
      <w:szCs w:val="32"/>
      <w:lang w:eastAsia="en-US"/>
    </w:rPr>
  </w:style>
  <w:style w:type="character" w:customStyle="1" w:styleId="Heading2Char">
    <w:name w:val="Heading 2 Char"/>
    <w:link w:val="Heading2"/>
    <w:uiPriority w:val="9"/>
    <w:rsid w:val="006B17E4"/>
    <w:rPr>
      <w:rFonts w:ascii="Arial" w:eastAsia="Times New Roman" w:hAnsi="Arial"/>
      <w:b/>
      <w:bCs/>
      <w:iCs/>
      <w:sz w:val="22"/>
      <w:szCs w:val="28"/>
      <w:lang w:eastAsia="en-US"/>
    </w:rPr>
  </w:style>
  <w:style w:type="paragraph" w:styleId="ListParagraph">
    <w:name w:val="List Paragraph"/>
    <w:aliases w:val="Dot pt,List Paragraph1,Colorful List - Accent 11,No Spacing1,List Paragraph Char Char Char,Indicator Text,Numbered Para 1,Bullet 1,F5 List Paragraph,Bullet Points,List Paragraph2,MAIN CONTENT,Normal numbered,List Paragraph12,OBC Bullet,L"/>
    <w:basedOn w:val="Normal"/>
    <w:link w:val="ListParagraphChar"/>
    <w:uiPriority w:val="34"/>
    <w:qFormat/>
    <w:rsid w:val="00B55043"/>
    <w:pPr>
      <w:ind w:left="720"/>
      <w:contextualSpacing/>
    </w:pPr>
  </w:style>
  <w:style w:type="character" w:styleId="Emphasis">
    <w:name w:val="Emphasis"/>
    <w:uiPriority w:val="20"/>
    <w:qFormat/>
    <w:rsid w:val="00B55043"/>
    <w:rPr>
      <w:i/>
      <w:iCs/>
    </w:rPr>
  </w:style>
  <w:style w:type="paragraph" w:styleId="BodyTextIndent">
    <w:name w:val="Body Text Indent"/>
    <w:basedOn w:val="Normal"/>
    <w:link w:val="BodyTextIndentChar"/>
    <w:uiPriority w:val="99"/>
    <w:semiHidden/>
    <w:unhideWhenUsed/>
    <w:rsid w:val="009301AB"/>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link w:val="BodyTextIndent"/>
    <w:uiPriority w:val="99"/>
    <w:semiHidden/>
    <w:rsid w:val="009301AB"/>
    <w:rPr>
      <w:rFonts w:ascii="Times New Roman" w:eastAsia="Calibri" w:hAnsi="Times New Roman"/>
      <w:sz w:val="24"/>
      <w:szCs w:val="24"/>
    </w:rPr>
  </w:style>
  <w:style w:type="paragraph" w:customStyle="1" w:styleId="Default">
    <w:name w:val="Default"/>
    <w:rsid w:val="00A26455"/>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C571A"/>
    <w:rPr>
      <w:sz w:val="16"/>
      <w:szCs w:val="16"/>
    </w:rPr>
  </w:style>
  <w:style w:type="paragraph" w:styleId="CommentText">
    <w:name w:val="annotation text"/>
    <w:basedOn w:val="Normal"/>
    <w:link w:val="CommentTextChar"/>
    <w:uiPriority w:val="99"/>
    <w:unhideWhenUsed/>
    <w:rsid w:val="004C571A"/>
    <w:rPr>
      <w:sz w:val="20"/>
      <w:szCs w:val="20"/>
    </w:rPr>
  </w:style>
  <w:style w:type="character" w:customStyle="1" w:styleId="CommentTextChar">
    <w:name w:val="Comment Text Char"/>
    <w:link w:val="CommentText"/>
    <w:uiPriority w:val="99"/>
    <w:rsid w:val="004C571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C571A"/>
    <w:rPr>
      <w:b/>
      <w:bCs/>
    </w:rPr>
  </w:style>
  <w:style w:type="character" w:customStyle="1" w:styleId="CommentSubjectChar">
    <w:name w:val="Comment Subject Char"/>
    <w:link w:val="CommentSubject"/>
    <w:uiPriority w:val="99"/>
    <w:semiHidden/>
    <w:rsid w:val="004C571A"/>
    <w:rPr>
      <w:rFonts w:ascii="Arial" w:hAnsi="Arial"/>
      <w:b/>
      <w:bCs/>
      <w:lang w:eastAsia="en-US"/>
    </w:rPr>
  </w:style>
  <w:style w:type="paragraph" w:customStyle="1" w:styleId="summary">
    <w:name w:val="summary"/>
    <w:basedOn w:val="Normal"/>
    <w:uiPriority w:val="99"/>
    <w:rsid w:val="0037263E"/>
    <w:pPr>
      <w:spacing w:before="100" w:beforeAutospacing="1" w:after="100" w:afterAutospacing="1" w:line="240" w:lineRule="auto"/>
    </w:pPr>
    <w:rPr>
      <w:rFonts w:ascii="Calibri" w:hAnsi="Calibri"/>
      <w:b/>
      <w:bCs/>
      <w:sz w:val="24"/>
      <w:szCs w:val="24"/>
      <w:lang w:eastAsia="en-GB"/>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link w:val="ListParagraph"/>
    <w:uiPriority w:val="34"/>
    <w:locked/>
    <w:rsid w:val="00F623EE"/>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8835">
      <w:bodyDiv w:val="1"/>
      <w:marLeft w:val="0"/>
      <w:marRight w:val="0"/>
      <w:marTop w:val="0"/>
      <w:marBottom w:val="0"/>
      <w:divBdr>
        <w:top w:val="none" w:sz="0" w:space="0" w:color="auto"/>
        <w:left w:val="none" w:sz="0" w:space="0" w:color="auto"/>
        <w:bottom w:val="none" w:sz="0" w:space="0" w:color="auto"/>
        <w:right w:val="none" w:sz="0" w:space="0" w:color="auto"/>
      </w:divBdr>
    </w:div>
    <w:div w:id="125123073">
      <w:bodyDiv w:val="1"/>
      <w:marLeft w:val="0"/>
      <w:marRight w:val="0"/>
      <w:marTop w:val="0"/>
      <w:marBottom w:val="0"/>
      <w:divBdr>
        <w:top w:val="none" w:sz="0" w:space="0" w:color="auto"/>
        <w:left w:val="none" w:sz="0" w:space="0" w:color="auto"/>
        <w:bottom w:val="none" w:sz="0" w:space="0" w:color="auto"/>
        <w:right w:val="none" w:sz="0" w:space="0" w:color="auto"/>
      </w:divBdr>
    </w:div>
    <w:div w:id="193082959">
      <w:bodyDiv w:val="1"/>
      <w:marLeft w:val="0"/>
      <w:marRight w:val="0"/>
      <w:marTop w:val="0"/>
      <w:marBottom w:val="0"/>
      <w:divBdr>
        <w:top w:val="none" w:sz="0" w:space="0" w:color="auto"/>
        <w:left w:val="none" w:sz="0" w:space="0" w:color="auto"/>
        <w:bottom w:val="none" w:sz="0" w:space="0" w:color="auto"/>
        <w:right w:val="none" w:sz="0" w:space="0" w:color="auto"/>
      </w:divBdr>
    </w:div>
    <w:div w:id="221722066">
      <w:bodyDiv w:val="1"/>
      <w:marLeft w:val="0"/>
      <w:marRight w:val="0"/>
      <w:marTop w:val="0"/>
      <w:marBottom w:val="0"/>
      <w:divBdr>
        <w:top w:val="none" w:sz="0" w:space="0" w:color="auto"/>
        <w:left w:val="none" w:sz="0" w:space="0" w:color="auto"/>
        <w:bottom w:val="none" w:sz="0" w:space="0" w:color="auto"/>
        <w:right w:val="none" w:sz="0" w:space="0" w:color="auto"/>
      </w:divBdr>
    </w:div>
    <w:div w:id="239826911">
      <w:bodyDiv w:val="1"/>
      <w:marLeft w:val="0"/>
      <w:marRight w:val="0"/>
      <w:marTop w:val="0"/>
      <w:marBottom w:val="0"/>
      <w:divBdr>
        <w:top w:val="none" w:sz="0" w:space="0" w:color="auto"/>
        <w:left w:val="none" w:sz="0" w:space="0" w:color="auto"/>
        <w:bottom w:val="none" w:sz="0" w:space="0" w:color="auto"/>
        <w:right w:val="none" w:sz="0" w:space="0" w:color="auto"/>
      </w:divBdr>
    </w:div>
    <w:div w:id="320618272">
      <w:bodyDiv w:val="1"/>
      <w:marLeft w:val="0"/>
      <w:marRight w:val="0"/>
      <w:marTop w:val="0"/>
      <w:marBottom w:val="0"/>
      <w:divBdr>
        <w:top w:val="none" w:sz="0" w:space="0" w:color="auto"/>
        <w:left w:val="none" w:sz="0" w:space="0" w:color="auto"/>
        <w:bottom w:val="none" w:sz="0" w:space="0" w:color="auto"/>
        <w:right w:val="none" w:sz="0" w:space="0" w:color="auto"/>
      </w:divBdr>
    </w:div>
    <w:div w:id="321471425">
      <w:bodyDiv w:val="1"/>
      <w:marLeft w:val="0"/>
      <w:marRight w:val="0"/>
      <w:marTop w:val="0"/>
      <w:marBottom w:val="0"/>
      <w:divBdr>
        <w:top w:val="none" w:sz="0" w:space="0" w:color="auto"/>
        <w:left w:val="none" w:sz="0" w:space="0" w:color="auto"/>
        <w:bottom w:val="none" w:sz="0" w:space="0" w:color="auto"/>
        <w:right w:val="none" w:sz="0" w:space="0" w:color="auto"/>
      </w:divBdr>
    </w:div>
    <w:div w:id="421924351">
      <w:bodyDiv w:val="1"/>
      <w:marLeft w:val="0"/>
      <w:marRight w:val="0"/>
      <w:marTop w:val="0"/>
      <w:marBottom w:val="0"/>
      <w:divBdr>
        <w:top w:val="none" w:sz="0" w:space="0" w:color="auto"/>
        <w:left w:val="none" w:sz="0" w:space="0" w:color="auto"/>
        <w:bottom w:val="none" w:sz="0" w:space="0" w:color="auto"/>
        <w:right w:val="none" w:sz="0" w:space="0" w:color="auto"/>
      </w:divBdr>
    </w:div>
    <w:div w:id="434836020">
      <w:bodyDiv w:val="1"/>
      <w:marLeft w:val="0"/>
      <w:marRight w:val="0"/>
      <w:marTop w:val="0"/>
      <w:marBottom w:val="0"/>
      <w:divBdr>
        <w:top w:val="none" w:sz="0" w:space="0" w:color="auto"/>
        <w:left w:val="none" w:sz="0" w:space="0" w:color="auto"/>
        <w:bottom w:val="none" w:sz="0" w:space="0" w:color="auto"/>
        <w:right w:val="none" w:sz="0" w:space="0" w:color="auto"/>
      </w:divBdr>
    </w:div>
    <w:div w:id="617563522">
      <w:bodyDiv w:val="1"/>
      <w:marLeft w:val="0"/>
      <w:marRight w:val="0"/>
      <w:marTop w:val="0"/>
      <w:marBottom w:val="0"/>
      <w:divBdr>
        <w:top w:val="none" w:sz="0" w:space="0" w:color="auto"/>
        <w:left w:val="none" w:sz="0" w:space="0" w:color="auto"/>
        <w:bottom w:val="none" w:sz="0" w:space="0" w:color="auto"/>
        <w:right w:val="none" w:sz="0" w:space="0" w:color="auto"/>
      </w:divBdr>
    </w:div>
    <w:div w:id="676347678">
      <w:bodyDiv w:val="1"/>
      <w:marLeft w:val="0"/>
      <w:marRight w:val="0"/>
      <w:marTop w:val="0"/>
      <w:marBottom w:val="0"/>
      <w:divBdr>
        <w:top w:val="none" w:sz="0" w:space="0" w:color="auto"/>
        <w:left w:val="none" w:sz="0" w:space="0" w:color="auto"/>
        <w:bottom w:val="none" w:sz="0" w:space="0" w:color="auto"/>
        <w:right w:val="none" w:sz="0" w:space="0" w:color="auto"/>
      </w:divBdr>
    </w:div>
    <w:div w:id="678117922">
      <w:bodyDiv w:val="1"/>
      <w:marLeft w:val="0"/>
      <w:marRight w:val="0"/>
      <w:marTop w:val="0"/>
      <w:marBottom w:val="0"/>
      <w:divBdr>
        <w:top w:val="none" w:sz="0" w:space="0" w:color="auto"/>
        <w:left w:val="none" w:sz="0" w:space="0" w:color="auto"/>
        <w:bottom w:val="none" w:sz="0" w:space="0" w:color="auto"/>
        <w:right w:val="none" w:sz="0" w:space="0" w:color="auto"/>
      </w:divBdr>
    </w:div>
    <w:div w:id="940146392">
      <w:bodyDiv w:val="1"/>
      <w:marLeft w:val="0"/>
      <w:marRight w:val="0"/>
      <w:marTop w:val="0"/>
      <w:marBottom w:val="0"/>
      <w:divBdr>
        <w:top w:val="none" w:sz="0" w:space="0" w:color="auto"/>
        <w:left w:val="none" w:sz="0" w:space="0" w:color="auto"/>
        <w:bottom w:val="none" w:sz="0" w:space="0" w:color="auto"/>
        <w:right w:val="none" w:sz="0" w:space="0" w:color="auto"/>
      </w:divBdr>
    </w:div>
    <w:div w:id="951282975">
      <w:bodyDiv w:val="1"/>
      <w:marLeft w:val="0"/>
      <w:marRight w:val="0"/>
      <w:marTop w:val="0"/>
      <w:marBottom w:val="0"/>
      <w:divBdr>
        <w:top w:val="none" w:sz="0" w:space="0" w:color="auto"/>
        <w:left w:val="none" w:sz="0" w:space="0" w:color="auto"/>
        <w:bottom w:val="none" w:sz="0" w:space="0" w:color="auto"/>
        <w:right w:val="none" w:sz="0" w:space="0" w:color="auto"/>
      </w:divBdr>
    </w:div>
    <w:div w:id="1268387266">
      <w:bodyDiv w:val="1"/>
      <w:marLeft w:val="0"/>
      <w:marRight w:val="0"/>
      <w:marTop w:val="0"/>
      <w:marBottom w:val="0"/>
      <w:divBdr>
        <w:top w:val="none" w:sz="0" w:space="0" w:color="auto"/>
        <w:left w:val="none" w:sz="0" w:space="0" w:color="auto"/>
        <w:bottom w:val="none" w:sz="0" w:space="0" w:color="auto"/>
        <w:right w:val="none" w:sz="0" w:space="0" w:color="auto"/>
      </w:divBdr>
    </w:div>
    <w:div w:id="1276249919">
      <w:bodyDiv w:val="1"/>
      <w:marLeft w:val="0"/>
      <w:marRight w:val="0"/>
      <w:marTop w:val="0"/>
      <w:marBottom w:val="0"/>
      <w:divBdr>
        <w:top w:val="none" w:sz="0" w:space="0" w:color="auto"/>
        <w:left w:val="none" w:sz="0" w:space="0" w:color="auto"/>
        <w:bottom w:val="none" w:sz="0" w:space="0" w:color="auto"/>
        <w:right w:val="none" w:sz="0" w:space="0" w:color="auto"/>
      </w:divBdr>
    </w:div>
    <w:div w:id="135588445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78968492">
      <w:bodyDiv w:val="1"/>
      <w:marLeft w:val="0"/>
      <w:marRight w:val="0"/>
      <w:marTop w:val="0"/>
      <w:marBottom w:val="0"/>
      <w:divBdr>
        <w:top w:val="none" w:sz="0" w:space="0" w:color="auto"/>
        <w:left w:val="none" w:sz="0" w:space="0" w:color="auto"/>
        <w:bottom w:val="none" w:sz="0" w:space="0" w:color="auto"/>
        <w:right w:val="none" w:sz="0" w:space="0" w:color="auto"/>
      </w:divBdr>
    </w:div>
    <w:div w:id="1402868883">
      <w:bodyDiv w:val="1"/>
      <w:marLeft w:val="0"/>
      <w:marRight w:val="0"/>
      <w:marTop w:val="0"/>
      <w:marBottom w:val="0"/>
      <w:divBdr>
        <w:top w:val="none" w:sz="0" w:space="0" w:color="auto"/>
        <w:left w:val="none" w:sz="0" w:space="0" w:color="auto"/>
        <w:bottom w:val="none" w:sz="0" w:space="0" w:color="auto"/>
        <w:right w:val="none" w:sz="0" w:space="0" w:color="auto"/>
      </w:divBdr>
    </w:div>
    <w:div w:id="1556237243">
      <w:bodyDiv w:val="1"/>
      <w:marLeft w:val="0"/>
      <w:marRight w:val="0"/>
      <w:marTop w:val="0"/>
      <w:marBottom w:val="0"/>
      <w:divBdr>
        <w:top w:val="none" w:sz="0" w:space="0" w:color="auto"/>
        <w:left w:val="none" w:sz="0" w:space="0" w:color="auto"/>
        <w:bottom w:val="none" w:sz="0" w:space="0" w:color="auto"/>
        <w:right w:val="none" w:sz="0" w:space="0" w:color="auto"/>
      </w:divBdr>
    </w:div>
    <w:div w:id="1592852849">
      <w:bodyDiv w:val="1"/>
      <w:marLeft w:val="0"/>
      <w:marRight w:val="0"/>
      <w:marTop w:val="0"/>
      <w:marBottom w:val="0"/>
      <w:divBdr>
        <w:top w:val="none" w:sz="0" w:space="0" w:color="auto"/>
        <w:left w:val="none" w:sz="0" w:space="0" w:color="auto"/>
        <w:bottom w:val="none" w:sz="0" w:space="0" w:color="auto"/>
        <w:right w:val="none" w:sz="0" w:space="0" w:color="auto"/>
      </w:divBdr>
    </w:div>
    <w:div w:id="1629508675">
      <w:bodyDiv w:val="1"/>
      <w:marLeft w:val="0"/>
      <w:marRight w:val="0"/>
      <w:marTop w:val="0"/>
      <w:marBottom w:val="0"/>
      <w:divBdr>
        <w:top w:val="none" w:sz="0" w:space="0" w:color="auto"/>
        <w:left w:val="none" w:sz="0" w:space="0" w:color="auto"/>
        <w:bottom w:val="none" w:sz="0" w:space="0" w:color="auto"/>
        <w:right w:val="none" w:sz="0" w:space="0" w:color="auto"/>
      </w:divBdr>
    </w:div>
    <w:div w:id="1645701592">
      <w:bodyDiv w:val="1"/>
      <w:marLeft w:val="0"/>
      <w:marRight w:val="0"/>
      <w:marTop w:val="0"/>
      <w:marBottom w:val="0"/>
      <w:divBdr>
        <w:top w:val="none" w:sz="0" w:space="0" w:color="auto"/>
        <w:left w:val="none" w:sz="0" w:space="0" w:color="auto"/>
        <w:bottom w:val="none" w:sz="0" w:space="0" w:color="auto"/>
        <w:right w:val="none" w:sz="0" w:space="0" w:color="auto"/>
      </w:divBdr>
    </w:div>
    <w:div w:id="1660230553">
      <w:bodyDiv w:val="1"/>
      <w:marLeft w:val="0"/>
      <w:marRight w:val="0"/>
      <w:marTop w:val="0"/>
      <w:marBottom w:val="0"/>
      <w:divBdr>
        <w:top w:val="none" w:sz="0" w:space="0" w:color="auto"/>
        <w:left w:val="none" w:sz="0" w:space="0" w:color="auto"/>
        <w:bottom w:val="none" w:sz="0" w:space="0" w:color="auto"/>
        <w:right w:val="none" w:sz="0" w:space="0" w:color="auto"/>
      </w:divBdr>
    </w:div>
    <w:div w:id="1679428751">
      <w:bodyDiv w:val="1"/>
      <w:marLeft w:val="0"/>
      <w:marRight w:val="0"/>
      <w:marTop w:val="0"/>
      <w:marBottom w:val="0"/>
      <w:divBdr>
        <w:top w:val="none" w:sz="0" w:space="0" w:color="auto"/>
        <w:left w:val="none" w:sz="0" w:space="0" w:color="auto"/>
        <w:bottom w:val="none" w:sz="0" w:space="0" w:color="auto"/>
        <w:right w:val="none" w:sz="0" w:space="0" w:color="auto"/>
      </w:divBdr>
    </w:div>
    <w:div w:id="1750225060">
      <w:bodyDiv w:val="1"/>
      <w:marLeft w:val="0"/>
      <w:marRight w:val="0"/>
      <w:marTop w:val="0"/>
      <w:marBottom w:val="0"/>
      <w:divBdr>
        <w:top w:val="none" w:sz="0" w:space="0" w:color="auto"/>
        <w:left w:val="none" w:sz="0" w:space="0" w:color="auto"/>
        <w:bottom w:val="none" w:sz="0" w:space="0" w:color="auto"/>
        <w:right w:val="none" w:sz="0" w:space="0" w:color="auto"/>
      </w:divBdr>
    </w:div>
    <w:div w:id="1759256142">
      <w:bodyDiv w:val="1"/>
      <w:marLeft w:val="0"/>
      <w:marRight w:val="0"/>
      <w:marTop w:val="0"/>
      <w:marBottom w:val="0"/>
      <w:divBdr>
        <w:top w:val="none" w:sz="0" w:space="0" w:color="auto"/>
        <w:left w:val="none" w:sz="0" w:space="0" w:color="auto"/>
        <w:bottom w:val="none" w:sz="0" w:space="0" w:color="auto"/>
        <w:right w:val="none" w:sz="0" w:space="0" w:color="auto"/>
      </w:divBdr>
    </w:div>
    <w:div w:id="1884638194">
      <w:bodyDiv w:val="1"/>
      <w:marLeft w:val="0"/>
      <w:marRight w:val="0"/>
      <w:marTop w:val="0"/>
      <w:marBottom w:val="0"/>
      <w:divBdr>
        <w:top w:val="none" w:sz="0" w:space="0" w:color="auto"/>
        <w:left w:val="none" w:sz="0" w:space="0" w:color="auto"/>
        <w:bottom w:val="none" w:sz="0" w:space="0" w:color="auto"/>
        <w:right w:val="none" w:sz="0" w:space="0" w:color="auto"/>
      </w:divBdr>
    </w:div>
    <w:div w:id="1950620619">
      <w:bodyDiv w:val="1"/>
      <w:marLeft w:val="0"/>
      <w:marRight w:val="0"/>
      <w:marTop w:val="0"/>
      <w:marBottom w:val="0"/>
      <w:divBdr>
        <w:top w:val="none" w:sz="0" w:space="0" w:color="auto"/>
        <w:left w:val="none" w:sz="0" w:space="0" w:color="auto"/>
        <w:bottom w:val="none" w:sz="0" w:space="0" w:color="auto"/>
        <w:right w:val="none" w:sz="0" w:space="0" w:color="auto"/>
      </w:divBdr>
    </w:div>
    <w:div w:id="1969621886">
      <w:bodyDiv w:val="1"/>
      <w:marLeft w:val="0"/>
      <w:marRight w:val="0"/>
      <w:marTop w:val="0"/>
      <w:marBottom w:val="0"/>
      <w:divBdr>
        <w:top w:val="none" w:sz="0" w:space="0" w:color="auto"/>
        <w:left w:val="none" w:sz="0" w:space="0" w:color="auto"/>
        <w:bottom w:val="none" w:sz="0" w:space="0" w:color="auto"/>
        <w:right w:val="none" w:sz="0" w:space="0" w:color="auto"/>
      </w:divBdr>
    </w:div>
    <w:div w:id="20436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1957</DocId>
    <Category xmlns="328c4b46-73db-4dea-b856-05d9d8a86ba6" xsi:nil="true"/>
  </documentManagement>
</p:properties>
</file>

<file path=customXml/itemProps1.xml><?xml version="1.0" encoding="utf-8"?>
<ds:datastoreItem xmlns:ds="http://schemas.openxmlformats.org/officeDocument/2006/customXml" ds:itemID="{695B873A-52A5-4FAC-9BC6-E5DB3BDF0EE4}"/>
</file>

<file path=customXml/itemProps2.xml><?xml version="1.0" encoding="utf-8"?>
<ds:datastoreItem xmlns:ds="http://schemas.openxmlformats.org/officeDocument/2006/customXml" ds:itemID="{D2BE8C89-136B-45DC-B97B-E39EFC10BF81}">
  <ds:schemaRefs>
    <ds:schemaRef ds:uri="http://schemas.microsoft.com/sharepoint/v3/contenttype/forms"/>
  </ds:schemaRefs>
</ds:datastoreItem>
</file>

<file path=customXml/itemProps3.xml><?xml version="1.0" encoding="utf-8"?>
<ds:datastoreItem xmlns:ds="http://schemas.openxmlformats.org/officeDocument/2006/customXml" ds:itemID="{37D5FAA8-3DC2-47D8-8ADB-5F748F230B2D}">
  <ds:schemaRefs>
    <ds:schemaRef ds:uri="http://schemas.openxmlformats.org/officeDocument/2006/bibliography"/>
  </ds:schemaRefs>
</ds:datastoreItem>
</file>

<file path=customXml/itemProps4.xml><?xml version="1.0" encoding="utf-8"?>
<ds:datastoreItem xmlns:ds="http://schemas.openxmlformats.org/officeDocument/2006/customXml" ds:itemID="{71616A91-716A-4673-822E-9D8E783D6F56}">
  <ds:schemaRefs>
    <ds:schemaRef ds:uri="http://schemas.microsoft.com/office/2006/metadata/longProperties"/>
  </ds:schemaRefs>
</ds:datastoreItem>
</file>

<file path=customXml/itemProps5.xml><?xml version="1.0" encoding="utf-8"?>
<ds:datastoreItem xmlns:ds="http://schemas.openxmlformats.org/officeDocument/2006/customXml" ds:itemID="{ABA5D091-E4CB-417D-8F35-35DD8F0E3328}">
  <ds:schemaRefs>
    <ds:schemaRef ds:uri="http://www.w3.org/XML/1998/namespace"/>
    <ds:schemaRef ds:uri="9d8411a3-2a30-44d4-a4ce-b507d68442e6"/>
    <ds:schemaRef ds:uri="http://purl.org/dc/elements/1.1/"/>
    <ds:schemaRef ds:uri="http://purl.org/dc/dcmitype/"/>
    <ds:schemaRef ds:uri="c8ec3491-881b-49b3-be56-cb69a949ebe5"/>
    <ds:schemaRef ds:uri="http://schemas.microsoft.com/office/2006/documentManagement/types"/>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962</Characters>
  <Application>Microsoft Office Word</Application>
  <DocSecurity>0</DocSecurity>
  <Lines>8</Lines>
  <Paragraphs>2</Paragraphs>
  <ScaleCrop>false</ScaleCrop>
  <Company>FCO</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UPR23 - UK Statement - Austria</dc:title>
  <dc:subject/>
  <dc:creator>Virginia Browning</dc:creator>
  <cp:keywords/>
  <cp:lastModifiedBy>Kameni Chaddha</cp:lastModifiedBy>
  <cp:revision>5</cp:revision>
  <cp:lastPrinted>2013-10-21T16:08:00Z</cp:lastPrinted>
  <dcterms:created xsi:type="dcterms:W3CDTF">2024-01-19T13:06:00Z</dcterms:created>
  <dcterms:modified xsi:type="dcterms:W3CDTF">2024-02-13T14:48:00Z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UKMIS Geneva</vt:lpwstr>
  </property>
  <property fmtid="{D5CDD505-2E9C-101B-9397-08002B2CF9AE}" pid="3" name="GeographicalCoverage">
    <vt:lpwstr>United Kingdom</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
    <vt:lpwstr>FCO Content Type</vt:lpwstr>
  </property>
  <property fmtid="{D5CDD505-2E9C-101B-9397-08002B2CF9AE}" pid="15" name="ContentTypeId">
    <vt:lpwstr>0x010100D0A1D271F76E69499B151C37747FF56E</vt:lpwstr>
  </property>
  <property fmtid="{D5CDD505-2E9C-101B-9397-08002B2CF9AE}" pid="16" name="ClassificationContentMarkingHeaderShapeIds">
    <vt:lpwstr>2,3,4</vt:lpwstr>
  </property>
  <property fmtid="{D5CDD505-2E9C-101B-9397-08002B2CF9AE}" pid="17" name="ClassificationContentMarkingHeaderFontProps">
    <vt:lpwstr>#000000,10,Calibri</vt:lpwstr>
  </property>
  <property fmtid="{D5CDD505-2E9C-101B-9397-08002B2CF9AE}" pid="18" name="ClassificationContentMarkingHeaderText">
    <vt:lpwstr>OFFICIAL</vt:lpwstr>
  </property>
  <property fmtid="{D5CDD505-2E9C-101B-9397-08002B2CF9AE}" pid="19" name="ClassificationContentMarkingFooterShapeIds">
    <vt:lpwstr>5,6,7</vt:lpwstr>
  </property>
  <property fmtid="{D5CDD505-2E9C-101B-9397-08002B2CF9AE}" pid="20" name="ClassificationContentMarkingFooterFontProps">
    <vt:lpwstr>#000000,10,Calibri</vt:lpwstr>
  </property>
  <property fmtid="{D5CDD505-2E9C-101B-9397-08002B2CF9AE}" pid="21" name="ClassificationContentMarkingFooterText">
    <vt:lpwstr>OFFICIAL</vt:lpwstr>
  </property>
  <property fmtid="{D5CDD505-2E9C-101B-9397-08002B2CF9AE}" pid="22" name="MSIP_Label_9e9cc48d-6fba-4c12-9882-137473def580_Enabled">
    <vt:lpwstr>true</vt:lpwstr>
  </property>
  <property fmtid="{D5CDD505-2E9C-101B-9397-08002B2CF9AE}" pid="23" name="MSIP_Label_9e9cc48d-6fba-4c12-9882-137473def580_SetDate">
    <vt:lpwstr>2023-04-12T13:58:36Z</vt:lpwstr>
  </property>
  <property fmtid="{D5CDD505-2E9C-101B-9397-08002B2CF9AE}" pid="24" name="MSIP_Label_9e9cc48d-6fba-4c12-9882-137473def580_Method">
    <vt:lpwstr>Privileged</vt:lpwstr>
  </property>
  <property fmtid="{D5CDD505-2E9C-101B-9397-08002B2CF9AE}" pid="25" name="MSIP_Label_9e9cc48d-6fba-4c12-9882-137473def580_Name">
    <vt:lpwstr>Official</vt:lpwstr>
  </property>
  <property fmtid="{D5CDD505-2E9C-101B-9397-08002B2CF9AE}" pid="26" name="MSIP_Label_9e9cc48d-6fba-4c12-9882-137473def580_SiteId">
    <vt:lpwstr>d3a2d0d3-7cc8-4f52-bbf9-85bd43d94279</vt:lpwstr>
  </property>
  <property fmtid="{D5CDD505-2E9C-101B-9397-08002B2CF9AE}" pid="27" name="MSIP_Label_9e9cc48d-6fba-4c12-9882-137473def580_ActionId">
    <vt:lpwstr>8c8237c8-2b39-44b8-b8a7-1d446667994f</vt:lpwstr>
  </property>
  <property fmtid="{D5CDD505-2E9C-101B-9397-08002B2CF9AE}" pid="28" name="MSIP_Label_9e9cc48d-6fba-4c12-9882-137473def580_ContentBits">
    <vt:lpwstr>3</vt:lpwstr>
  </property>
  <property fmtid="{D5CDD505-2E9C-101B-9397-08002B2CF9AE}" pid="29" name="MediaServiceImageTags">
    <vt:lpwstr/>
  </property>
</Properties>
</file>