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8B5164" w14:textId="7ECC20FF" w:rsidR="00595E51" w:rsidRDefault="00595E51" w:rsidP="00C31219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4411E6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لدولة تشاد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4411E6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الخامسة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C31219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</w:p>
    <w:p w14:paraId="35948BC0" w14:textId="35870406" w:rsidR="004411E6" w:rsidRPr="00C31219" w:rsidRDefault="004411E6" w:rsidP="004411E6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يلقيها السيد/ ناصر فرج الغيطة المستشار بالبعثة</w:t>
      </w:r>
    </w:p>
    <w:p w14:paraId="21BE6509" w14:textId="1575A188" w:rsidR="00595E51" w:rsidRDefault="004411E6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الثلاثاء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30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2024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360C9429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61C6C128" w14:textId="6AB81253" w:rsidR="000925FB" w:rsidRDefault="00595E51" w:rsidP="00C31219">
      <w:pPr>
        <w:pStyle w:val="Default"/>
        <w:bidi/>
        <w:spacing w:before="0" w:after="200" w:line="276" w:lineRule="auto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/>
          <w:sz w:val="32"/>
          <w:szCs w:val="32"/>
          <w:rtl/>
          <w:lang w:val="ar-SA"/>
        </w:rPr>
        <w:t>وفد بلادي بوف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>د جمهورية تشاد</w:t>
      </w:r>
      <w:r w:rsidR="009F10F6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برئاسة معالي وزير العدل،</w:t>
      </w:r>
      <w:r w:rsidR="00C3121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ويثني على </w:t>
      </w:r>
      <w:r w:rsidR="0024390B">
        <w:rPr>
          <w:rFonts w:ascii="Arial Unicode MS" w:hAnsi="Arial Unicode MS" w:cs="Times New Roman" w:hint="cs"/>
          <w:sz w:val="32"/>
          <w:szCs w:val="32"/>
          <w:rtl/>
          <w:lang w:val="ar-SA"/>
        </w:rPr>
        <w:t>تعاونها</w:t>
      </w:r>
      <w:r w:rsidR="00C3121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الإيجابي مع عملية الاستعراض الدوري الشامل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>، وفي سياق التفاعل الإيجابي نوصي بالآتي</w:t>
      </w:r>
      <w:r w:rsidR="007D5381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: </w:t>
      </w:r>
      <w:r w:rsidR="007D5381">
        <w:rPr>
          <w:rFonts w:ascii="Arial Unicode MS" w:hAnsi="Arial Unicode MS" w:cs="Times New Roman"/>
          <w:sz w:val="32"/>
          <w:szCs w:val="32"/>
          <w:rtl/>
          <w:lang w:val="ar-SA"/>
        </w:rPr>
        <w:t>-</w:t>
      </w:r>
      <w:r w:rsidR="00C3121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78B9C51A" w14:textId="52374C3C" w:rsidR="004411E6" w:rsidRPr="004411E6" w:rsidRDefault="00C31219" w:rsidP="004411E6">
      <w:pPr>
        <w:pStyle w:val="Default"/>
        <w:numPr>
          <w:ilvl w:val="0"/>
          <w:numId w:val="4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مواصلة 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>الجهود الرامية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>إلى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ضمان الحق في العمل، من خلال تشجيع المبادرات التي تزيد من خلق الفرص أمام الشباب. </w:t>
      </w:r>
    </w:p>
    <w:p w14:paraId="797F23F3" w14:textId="3BE2A6AA" w:rsidR="00C31219" w:rsidRPr="00C31219" w:rsidRDefault="0024390B" w:rsidP="004411E6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وختاما نتمنى لوفد </w:t>
      </w:r>
      <w:r w:rsidR="004411E6">
        <w:rPr>
          <w:rFonts w:ascii="Arial Unicode MS" w:hAnsi="Arial Unicode MS" w:cs="Times New Roman" w:hint="cs"/>
          <w:sz w:val="32"/>
          <w:szCs w:val="32"/>
          <w:rtl/>
          <w:lang w:val="ar-SA"/>
        </w:rPr>
        <w:t>جمهورية تشاد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التوفيق في عملية الاستعراض الدوري الشامل. </w:t>
      </w:r>
      <w:r w:rsidR="00C3121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1EE4DADF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B61E3F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03955"/>
    <w:multiLevelType w:val="hybridMultilevel"/>
    <w:tmpl w:val="A7AA9636"/>
    <w:numStyleLink w:val="Dash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925FB"/>
    <w:rsid w:val="0024390B"/>
    <w:rsid w:val="003A4B15"/>
    <w:rsid w:val="00434B49"/>
    <w:rsid w:val="004411E6"/>
    <w:rsid w:val="00595E51"/>
    <w:rsid w:val="00660A29"/>
    <w:rsid w:val="007D5381"/>
    <w:rsid w:val="008176EB"/>
    <w:rsid w:val="00837AB8"/>
    <w:rsid w:val="00921207"/>
    <w:rsid w:val="009F10F6"/>
    <w:rsid w:val="00AA26BA"/>
    <w:rsid w:val="00AD6EF9"/>
    <w:rsid w:val="00B61E3F"/>
    <w:rsid w:val="00B92834"/>
    <w:rsid w:val="00C10519"/>
    <w:rsid w:val="00C31219"/>
    <w:rsid w:val="00DB1224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170AA3-458D-4AC0-AFEE-E50F57684260}"/>
</file>

<file path=customXml/itemProps2.xml><?xml version="1.0" encoding="utf-8"?>
<ds:datastoreItem xmlns:ds="http://schemas.openxmlformats.org/officeDocument/2006/customXml" ds:itemID="{76B6DF86-B85C-404E-B31C-EBDA914D9CBE}"/>
</file>

<file path=customXml/itemProps3.xml><?xml version="1.0" encoding="utf-8"?>
<ds:datastoreItem xmlns:ds="http://schemas.openxmlformats.org/officeDocument/2006/customXml" ds:itemID="{51B90558-0E95-4602-8C64-D80994911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Secretary</cp:lastModifiedBy>
  <cp:revision>2</cp:revision>
  <dcterms:created xsi:type="dcterms:W3CDTF">2024-01-30T08:09:00Z</dcterms:created>
  <dcterms:modified xsi:type="dcterms:W3CDTF">2024-01-30T08:09:00Z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