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55" w:rsidRDefault="001F1E55" w:rsidP="001F1E55">
      <w:pPr>
        <w:jc w:val="center"/>
        <w:rPr>
          <w:b/>
          <w:bCs/>
          <w:sz w:val="24"/>
          <w:szCs w:val="24"/>
        </w:rPr>
      </w:pPr>
      <w:bookmarkStart w:id="0" w:name="_GoBack"/>
      <w:bookmarkEnd w:id="0"/>
      <w:r>
        <w:rPr>
          <w:noProof/>
          <w:lang w:val="fr-FR" w:eastAsia="fr-FR"/>
        </w:rPr>
        <w:drawing>
          <wp:inline distT="0" distB="0" distL="0" distR="0" wp14:anchorId="75601256" wp14:editId="01AC5B8A">
            <wp:extent cx="2938780" cy="145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780" cy="1450975"/>
                    </a:xfrm>
                    <a:prstGeom prst="rect">
                      <a:avLst/>
                    </a:prstGeom>
                    <a:noFill/>
                  </pic:spPr>
                </pic:pic>
              </a:graphicData>
            </a:graphic>
          </wp:inline>
        </w:drawing>
      </w:r>
    </w:p>
    <w:p w:rsidR="001F1E55" w:rsidRDefault="001F1E55" w:rsidP="001F1E55">
      <w:pPr>
        <w:jc w:val="center"/>
        <w:rPr>
          <w:b/>
          <w:bCs/>
          <w:sz w:val="24"/>
          <w:szCs w:val="24"/>
        </w:rPr>
      </w:pPr>
      <w:r w:rsidRPr="001F1E55">
        <w:rPr>
          <w:b/>
          <w:bCs/>
          <w:sz w:val="24"/>
          <w:szCs w:val="24"/>
        </w:rPr>
        <w:t>4</w:t>
      </w:r>
      <w:r w:rsidR="005E0B07">
        <w:rPr>
          <w:b/>
          <w:bCs/>
          <w:sz w:val="24"/>
          <w:szCs w:val="24"/>
        </w:rPr>
        <w:t>5</w:t>
      </w:r>
      <w:r w:rsidRPr="001F1E55">
        <w:rPr>
          <w:b/>
          <w:bCs/>
          <w:sz w:val="24"/>
          <w:szCs w:val="24"/>
        </w:rPr>
        <w:t xml:space="preserve"> Session of the UPR working group </w:t>
      </w:r>
    </w:p>
    <w:p w:rsidR="001F1E55" w:rsidRPr="001F1E55" w:rsidRDefault="001F1E55" w:rsidP="001F1E55">
      <w:pPr>
        <w:jc w:val="center"/>
        <w:rPr>
          <w:b/>
          <w:bCs/>
          <w:sz w:val="24"/>
          <w:szCs w:val="24"/>
        </w:rPr>
      </w:pPr>
      <w:r w:rsidRPr="001F1E55">
        <w:rPr>
          <w:b/>
          <w:bCs/>
          <w:sz w:val="24"/>
          <w:szCs w:val="24"/>
        </w:rPr>
        <w:t>Reco</w:t>
      </w:r>
      <w:r>
        <w:rPr>
          <w:b/>
          <w:bCs/>
          <w:sz w:val="24"/>
          <w:szCs w:val="24"/>
        </w:rPr>
        <w:t xml:space="preserve">mmendations by Finland to </w:t>
      </w:r>
      <w:r w:rsidR="005E0B07" w:rsidRPr="005E0B07">
        <w:rPr>
          <w:b/>
          <w:bCs/>
          <w:sz w:val="24"/>
          <w:szCs w:val="24"/>
        </w:rPr>
        <w:t>Chad</w:t>
      </w:r>
    </w:p>
    <w:p w:rsidR="001223D6" w:rsidRPr="001F1E55" w:rsidRDefault="005E0B07" w:rsidP="001F1E55">
      <w:pPr>
        <w:jc w:val="center"/>
        <w:rPr>
          <w:b/>
          <w:bCs/>
          <w:sz w:val="24"/>
          <w:szCs w:val="24"/>
        </w:rPr>
      </w:pPr>
      <w:r>
        <w:rPr>
          <w:b/>
          <w:bCs/>
          <w:sz w:val="24"/>
          <w:szCs w:val="24"/>
        </w:rPr>
        <w:t>30</w:t>
      </w:r>
      <w:r w:rsidR="007B28C9">
        <w:rPr>
          <w:b/>
          <w:bCs/>
          <w:sz w:val="24"/>
          <w:szCs w:val="24"/>
        </w:rPr>
        <w:t>th</w:t>
      </w:r>
      <w:r w:rsidR="001F1E55" w:rsidRPr="001F1E55">
        <w:rPr>
          <w:b/>
          <w:bCs/>
          <w:sz w:val="24"/>
          <w:szCs w:val="24"/>
        </w:rPr>
        <w:t xml:space="preserve"> </w:t>
      </w:r>
      <w:r w:rsidR="002402D0">
        <w:rPr>
          <w:b/>
          <w:bCs/>
          <w:sz w:val="24"/>
          <w:szCs w:val="24"/>
        </w:rPr>
        <w:t>January</w:t>
      </w:r>
      <w:r w:rsidR="001F1E55" w:rsidRPr="001F1E55">
        <w:rPr>
          <w:b/>
          <w:bCs/>
          <w:sz w:val="24"/>
          <w:szCs w:val="24"/>
        </w:rPr>
        <w:t xml:space="preserve"> 202</w:t>
      </w:r>
      <w:r w:rsidR="002402D0">
        <w:rPr>
          <w:b/>
          <w:bCs/>
          <w:sz w:val="24"/>
          <w:szCs w:val="24"/>
        </w:rPr>
        <w:t>4</w:t>
      </w:r>
    </w:p>
    <w:p w:rsidR="005E0B07" w:rsidRPr="00BB62BE" w:rsidRDefault="005E0B07" w:rsidP="005E0B07">
      <w:pPr>
        <w:rPr>
          <w:rFonts w:cstheme="minorHAnsi"/>
          <w:sz w:val="28"/>
          <w:szCs w:val="28"/>
        </w:rPr>
      </w:pPr>
    </w:p>
    <w:p w:rsidR="005E0B07" w:rsidRPr="00BB62BE" w:rsidRDefault="005E0B07" w:rsidP="005E0B07">
      <w:pPr>
        <w:rPr>
          <w:rFonts w:cstheme="minorHAnsi"/>
        </w:rPr>
      </w:pPr>
      <w:r w:rsidRPr="00BB62BE">
        <w:rPr>
          <w:rFonts w:cstheme="minorHAnsi"/>
        </w:rPr>
        <w:t xml:space="preserve">Madam Vice-President, </w:t>
      </w:r>
    </w:p>
    <w:p w:rsidR="005E0B07" w:rsidRPr="002869A6" w:rsidRDefault="005E0B07" w:rsidP="005E0B07">
      <w:pPr>
        <w:rPr>
          <w:rFonts w:cstheme="minorHAnsi"/>
        </w:rPr>
      </w:pPr>
      <w:r w:rsidRPr="002869A6">
        <w:rPr>
          <w:rFonts w:cstheme="minorHAnsi"/>
        </w:rPr>
        <w:t>Finland appreciates the engagement of Chad in the UPR. We welcome the progress made since the last review, notably the ratification of the Convention on the Rights of Persons with Disabilities, the adoption of a National Strategy against gender violence and the adoption of Chad’s first National Action Plan to implement the UN Resolution on women, peace and security (1325).</w:t>
      </w:r>
    </w:p>
    <w:p w:rsidR="005E0B07" w:rsidRPr="002869A6" w:rsidRDefault="00BB62BE" w:rsidP="005E0B07">
      <w:pPr>
        <w:tabs>
          <w:tab w:val="left" w:pos="1401"/>
        </w:tabs>
        <w:rPr>
          <w:rFonts w:cstheme="minorHAnsi"/>
        </w:rPr>
      </w:pPr>
      <w:r>
        <w:rPr>
          <w:rFonts w:cstheme="minorHAnsi"/>
        </w:rPr>
        <w:t>Finland respectfully recommends</w:t>
      </w:r>
      <w:r w:rsidR="005E0B07" w:rsidRPr="002869A6">
        <w:rPr>
          <w:rFonts w:cstheme="minorHAnsi"/>
        </w:rPr>
        <w:t>:</w:t>
      </w:r>
    </w:p>
    <w:p w:rsidR="005E0B07" w:rsidRPr="002869A6" w:rsidRDefault="005E0B07" w:rsidP="005E0B07">
      <w:pPr>
        <w:pStyle w:val="ListParagraph"/>
        <w:numPr>
          <w:ilvl w:val="0"/>
          <w:numId w:val="2"/>
        </w:numPr>
        <w:spacing w:after="160" w:line="259" w:lineRule="auto"/>
        <w:contextualSpacing/>
        <w:rPr>
          <w:rFonts w:asciiTheme="minorHAnsi" w:hAnsiTheme="minorHAnsi" w:cstheme="minorHAnsi"/>
        </w:rPr>
      </w:pPr>
      <w:r w:rsidRPr="002869A6">
        <w:rPr>
          <w:rFonts w:asciiTheme="minorHAnsi" w:hAnsiTheme="minorHAnsi" w:cstheme="minorHAnsi"/>
        </w:rPr>
        <w:t xml:space="preserve">to sign and ratify the Second Optional Protocol to the International Covenant on Civil and Political Rights aiming to the abolition of the death penalty. </w:t>
      </w:r>
    </w:p>
    <w:p w:rsidR="005E0B07" w:rsidRPr="002869A6" w:rsidRDefault="005E0B07" w:rsidP="005E0B07">
      <w:pPr>
        <w:pStyle w:val="ListParagraph"/>
        <w:spacing w:after="160" w:line="259" w:lineRule="auto"/>
        <w:contextualSpacing/>
        <w:rPr>
          <w:rFonts w:asciiTheme="minorHAnsi" w:hAnsiTheme="minorHAnsi" w:cstheme="minorHAnsi"/>
        </w:rPr>
      </w:pPr>
    </w:p>
    <w:p w:rsidR="005E0B07" w:rsidRPr="002869A6" w:rsidRDefault="005E0B07" w:rsidP="005E0B07">
      <w:pPr>
        <w:pStyle w:val="ListParagraph"/>
        <w:numPr>
          <w:ilvl w:val="0"/>
          <w:numId w:val="2"/>
        </w:numPr>
        <w:spacing w:after="160" w:line="259" w:lineRule="auto"/>
        <w:contextualSpacing/>
        <w:rPr>
          <w:rFonts w:asciiTheme="minorHAnsi" w:hAnsiTheme="minorHAnsi" w:cstheme="minorHAnsi"/>
        </w:rPr>
      </w:pPr>
      <w:proofErr w:type="gramStart"/>
      <w:r w:rsidRPr="002869A6">
        <w:rPr>
          <w:rFonts w:asciiTheme="minorHAnsi" w:hAnsiTheme="minorHAnsi" w:cstheme="minorHAnsi"/>
        </w:rPr>
        <w:t>to</w:t>
      </w:r>
      <w:proofErr w:type="gramEnd"/>
      <w:r w:rsidRPr="002869A6">
        <w:rPr>
          <w:rFonts w:asciiTheme="minorHAnsi" w:hAnsiTheme="minorHAnsi" w:cstheme="minorHAnsi"/>
        </w:rPr>
        <w:t xml:space="preserve"> consider ratifying the Optional Protocols to the Conventions on the Elimination of All Forms of Discrimination against Women and on the Rights of Persons with Disabilities.</w:t>
      </w:r>
    </w:p>
    <w:p w:rsidR="005E0B07" w:rsidRPr="002869A6" w:rsidRDefault="005E0B07" w:rsidP="005E0B07">
      <w:pPr>
        <w:rPr>
          <w:rFonts w:cstheme="minorHAnsi"/>
        </w:rPr>
      </w:pPr>
    </w:p>
    <w:p w:rsidR="005E0B07" w:rsidRPr="002869A6" w:rsidRDefault="005E0B07" w:rsidP="005E0B07">
      <w:pPr>
        <w:rPr>
          <w:rFonts w:cstheme="minorHAnsi"/>
        </w:rPr>
      </w:pPr>
      <w:r w:rsidRPr="002869A6">
        <w:rPr>
          <w:rFonts w:cstheme="minorHAnsi"/>
        </w:rPr>
        <w:t>We wish Chad a successful UPR review.</w:t>
      </w:r>
    </w:p>
    <w:p w:rsidR="001223D6" w:rsidRPr="002869A6" w:rsidRDefault="005E0B07">
      <w:r w:rsidRPr="002869A6">
        <w:rPr>
          <w:rFonts w:cstheme="minorHAnsi"/>
        </w:rPr>
        <w:t>I thank you.</w:t>
      </w:r>
    </w:p>
    <w:sectPr w:rsidR="001223D6" w:rsidRPr="002869A6" w:rsidSect="001A16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5C3B"/>
    <w:multiLevelType w:val="hybridMultilevel"/>
    <w:tmpl w:val="8DB4C974"/>
    <w:lvl w:ilvl="0" w:tplc="F95E27DC">
      <w:start w:val="1"/>
      <w:numFmt w:val="decimal"/>
      <w:lvlText w:val="%1."/>
      <w:lvlJc w:val="left"/>
      <w:pPr>
        <w:ind w:left="720" w:hanging="360"/>
      </w:pPr>
      <w:rPr>
        <w:rFonts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4D7618"/>
    <w:multiLevelType w:val="hybridMultilevel"/>
    <w:tmpl w:val="5D863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D6"/>
    <w:rsid w:val="001223D6"/>
    <w:rsid w:val="001F1E55"/>
    <w:rsid w:val="002402D0"/>
    <w:rsid w:val="002869A6"/>
    <w:rsid w:val="005E0B07"/>
    <w:rsid w:val="007B28C9"/>
    <w:rsid w:val="008D7C67"/>
    <w:rsid w:val="00957442"/>
    <w:rsid w:val="0096378F"/>
    <w:rsid w:val="009A04E7"/>
    <w:rsid w:val="009D7EC9"/>
    <w:rsid w:val="00BB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99BF6-5016-4860-8598-191B2FAE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223D6"/>
    <w:pPr>
      <w:autoSpaceDE w:val="0"/>
      <w:autoSpaceDN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23D6"/>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223D6"/>
    <w:rPr>
      <w:sz w:val="16"/>
      <w:szCs w:val="16"/>
    </w:rPr>
  </w:style>
  <w:style w:type="paragraph" w:styleId="CommentText">
    <w:name w:val="annotation text"/>
    <w:basedOn w:val="Normal"/>
    <w:link w:val="CommentTextChar"/>
    <w:uiPriority w:val="99"/>
    <w:semiHidden/>
    <w:unhideWhenUsed/>
    <w:rsid w:val="001223D6"/>
    <w:pPr>
      <w:spacing w:line="240" w:lineRule="auto"/>
    </w:pPr>
    <w:rPr>
      <w:sz w:val="20"/>
      <w:szCs w:val="20"/>
    </w:rPr>
  </w:style>
  <w:style w:type="character" w:customStyle="1" w:styleId="CommentTextChar">
    <w:name w:val="Comment Text Char"/>
    <w:basedOn w:val="DefaultParagraphFont"/>
    <w:link w:val="CommentText"/>
    <w:uiPriority w:val="99"/>
    <w:semiHidden/>
    <w:rsid w:val="001223D6"/>
    <w:rPr>
      <w:sz w:val="20"/>
      <w:szCs w:val="20"/>
    </w:rPr>
  </w:style>
  <w:style w:type="paragraph" w:styleId="BalloonText">
    <w:name w:val="Balloon Text"/>
    <w:basedOn w:val="Normal"/>
    <w:link w:val="BalloonTextChar"/>
    <w:uiPriority w:val="99"/>
    <w:semiHidden/>
    <w:unhideWhenUsed/>
    <w:rsid w:val="00122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3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23D6"/>
    <w:rPr>
      <w:b/>
      <w:bCs/>
    </w:rPr>
  </w:style>
  <w:style w:type="character" w:customStyle="1" w:styleId="CommentSubjectChar">
    <w:name w:val="Comment Subject Char"/>
    <w:basedOn w:val="CommentTextChar"/>
    <w:link w:val="CommentSubject"/>
    <w:uiPriority w:val="99"/>
    <w:semiHidden/>
    <w:rsid w:val="001223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2745</DocId>
    <Category xmlns="328c4b46-73db-4dea-b856-05d9d8a86ba6" xsi:nil="true"/>
  </documentManagement>
</p:properties>
</file>

<file path=customXml/itemProps1.xml><?xml version="1.0" encoding="utf-8"?>
<ds:datastoreItem xmlns:ds="http://schemas.openxmlformats.org/officeDocument/2006/customXml" ds:itemID="{0863ED45-E577-4931-B82B-56363AF14D9B}"/>
</file>

<file path=customXml/itemProps2.xml><?xml version="1.0" encoding="utf-8"?>
<ds:datastoreItem xmlns:ds="http://schemas.openxmlformats.org/officeDocument/2006/customXml" ds:itemID="{AF569430-0824-4A8F-AF29-CA231A2C7C7E}"/>
</file>

<file path=customXml/itemProps3.xml><?xml version="1.0" encoding="utf-8"?>
<ds:datastoreItem xmlns:ds="http://schemas.openxmlformats.org/officeDocument/2006/customXml" ds:itemID="{BBBD6A12-0DDF-4738-86F3-09B13FC9C7F5}"/>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770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Suvi</dc:creator>
  <cp:keywords/>
  <dc:description/>
  <cp:lastModifiedBy>Ahlamaa Aija</cp:lastModifiedBy>
  <cp:revision>2</cp:revision>
  <cp:lastPrinted>2023-11-08T14:55:00Z</cp:lastPrinted>
  <dcterms:created xsi:type="dcterms:W3CDTF">2024-01-25T14:15:00Z</dcterms:created>
  <dcterms:modified xsi:type="dcterms:W3CDTF">2024-01-25T14:15:00Z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