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6C60D" w14:textId="0EEB090B" w:rsidR="008A4A92" w:rsidRPr="008A4A92" w:rsidRDefault="008A4A92" w:rsidP="00921BD5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8A4A92">
        <w:rPr>
          <w:rFonts w:ascii="Maiandra GD" w:hAnsi="Maiandra GD"/>
          <w:b/>
          <w:bCs/>
          <w:sz w:val="24"/>
          <w:szCs w:val="24"/>
          <w:u w:val="single"/>
        </w:rPr>
        <w:t xml:space="preserve">DECLARATION DU CAMEROUN POUR LE COMPTE DE L’EXAMEN PERIODIQUE UNIVERSEL DE </w:t>
      </w:r>
      <w:r w:rsidR="00550F72">
        <w:rPr>
          <w:rFonts w:ascii="Maiandra GD" w:hAnsi="Maiandra GD"/>
          <w:b/>
          <w:bCs/>
          <w:sz w:val="24"/>
          <w:szCs w:val="24"/>
          <w:u w:val="single"/>
        </w:rPr>
        <w:t xml:space="preserve">LA </w:t>
      </w:r>
      <w:r w:rsidR="006573DE">
        <w:rPr>
          <w:rFonts w:ascii="Maiandra GD" w:hAnsi="Maiandra GD"/>
          <w:b/>
          <w:bCs/>
          <w:sz w:val="24"/>
          <w:szCs w:val="24"/>
          <w:u w:val="single"/>
        </w:rPr>
        <w:t xml:space="preserve">REPUBLIQUE DU TCHAD </w:t>
      </w:r>
    </w:p>
    <w:p w14:paraId="39F9587F" w14:textId="712ADD2D" w:rsidR="00521EF2" w:rsidRDefault="00521EF2" w:rsidP="00921BD5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Merci monsieur le président.</w:t>
      </w:r>
    </w:p>
    <w:p w14:paraId="1B8E7881" w14:textId="597FCCB5" w:rsidR="008A4A92" w:rsidRPr="008A4A92" w:rsidRDefault="008A4A92" w:rsidP="00921BD5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 xml:space="preserve">Le Cameroun souhaite la bienvenue à la délégation </w:t>
      </w:r>
      <w:r w:rsidR="00F13282">
        <w:rPr>
          <w:rFonts w:ascii="Maiandra GD" w:hAnsi="Maiandra GD"/>
          <w:sz w:val="24"/>
          <w:szCs w:val="24"/>
        </w:rPr>
        <w:t>tchadienne</w:t>
      </w:r>
      <w:r w:rsidR="009852C4">
        <w:rPr>
          <w:rFonts w:ascii="Maiandra GD" w:hAnsi="Maiandra GD"/>
          <w:sz w:val="24"/>
          <w:szCs w:val="24"/>
        </w:rPr>
        <w:t xml:space="preserve"> conduite par </w:t>
      </w:r>
      <w:r w:rsidR="00FC7618" w:rsidRPr="00E97D0D">
        <w:rPr>
          <w:rFonts w:ascii="Maiandra GD" w:hAnsi="Maiandra GD"/>
          <w:sz w:val="24"/>
          <w:szCs w:val="24"/>
        </w:rPr>
        <w:t>S.E.M</w:t>
      </w:r>
      <w:r w:rsidR="00FC7618" w:rsidRPr="00E97D0D">
        <w:rPr>
          <w:rFonts w:ascii="Times New Roman" w:hAnsi="Times New Roman" w:cs="Times New Roman"/>
          <w:sz w:val="28"/>
          <w:szCs w:val="28"/>
        </w:rPr>
        <w:t xml:space="preserve"> </w:t>
      </w:r>
      <w:r w:rsidR="00FC7618" w:rsidRPr="00E97D0D">
        <w:rPr>
          <w:rFonts w:ascii="Maiandra GD" w:hAnsi="Maiandra GD"/>
          <w:sz w:val="24"/>
          <w:szCs w:val="24"/>
        </w:rPr>
        <w:t xml:space="preserve">Abderahim Bireme </w:t>
      </w:r>
      <w:r w:rsidR="009D3BFC" w:rsidRPr="00E97D0D">
        <w:rPr>
          <w:rFonts w:ascii="Maiandra GD" w:hAnsi="Maiandra GD"/>
          <w:sz w:val="24"/>
          <w:szCs w:val="24"/>
        </w:rPr>
        <w:t xml:space="preserve">Hamid, Ministre d’État, Garde des Sceaux, Ministre de la Justice et des Droits Humains </w:t>
      </w:r>
      <w:r w:rsidR="00521EF2">
        <w:rPr>
          <w:rFonts w:ascii="Maiandra GD" w:hAnsi="Maiandra GD"/>
          <w:sz w:val="24"/>
          <w:szCs w:val="24"/>
        </w:rPr>
        <w:t>à cet EPU</w:t>
      </w:r>
      <w:r w:rsidR="00FC7618">
        <w:rPr>
          <w:rFonts w:ascii="Maiandra GD" w:hAnsi="Maiandra GD"/>
          <w:sz w:val="24"/>
          <w:szCs w:val="24"/>
        </w:rPr>
        <w:t>,</w:t>
      </w:r>
      <w:r w:rsidR="00521EF2">
        <w:rPr>
          <w:rFonts w:ascii="Maiandra GD" w:hAnsi="Maiandra GD"/>
          <w:sz w:val="24"/>
          <w:szCs w:val="24"/>
        </w:rPr>
        <w:t xml:space="preserve"> </w:t>
      </w:r>
      <w:r w:rsidRPr="008A4A92">
        <w:rPr>
          <w:rFonts w:ascii="Maiandra GD" w:hAnsi="Maiandra GD"/>
          <w:sz w:val="24"/>
          <w:szCs w:val="24"/>
        </w:rPr>
        <w:t xml:space="preserve">et la </w:t>
      </w:r>
      <w:r w:rsidR="000F4549">
        <w:rPr>
          <w:rFonts w:ascii="Maiandra GD" w:hAnsi="Maiandra GD"/>
          <w:sz w:val="24"/>
          <w:szCs w:val="24"/>
        </w:rPr>
        <w:t>félicite</w:t>
      </w:r>
      <w:r w:rsidRPr="008A4A92">
        <w:rPr>
          <w:rFonts w:ascii="Maiandra GD" w:hAnsi="Maiandra GD"/>
          <w:sz w:val="24"/>
          <w:szCs w:val="24"/>
        </w:rPr>
        <w:t xml:space="preserve"> pour la présentation de son rapport</w:t>
      </w:r>
      <w:r w:rsidR="009D3BFC">
        <w:rPr>
          <w:rFonts w:ascii="Maiandra GD" w:hAnsi="Maiandra GD"/>
          <w:sz w:val="24"/>
          <w:szCs w:val="24"/>
        </w:rPr>
        <w:t xml:space="preserve"> exhaustif</w:t>
      </w:r>
      <w:r w:rsidRPr="008A4A92">
        <w:rPr>
          <w:rFonts w:ascii="Maiandra GD" w:hAnsi="Maiandra GD"/>
          <w:sz w:val="24"/>
          <w:szCs w:val="24"/>
        </w:rPr>
        <w:t xml:space="preserve">. </w:t>
      </w:r>
    </w:p>
    <w:p w14:paraId="74CEA995" w14:textId="6D818B6E" w:rsidR="00F17685" w:rsidRDefault="008A4A92" w:rsidP="00921BD5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Ma délégation salu</w:t>
      </w:r>
      <w:r w:rsidR="00B37223">
        <w:rPr>
          <w:rFonts w:ascii="Maiandra GD" w:hAnsi="Maiandra GD"/>
          <w:sz w:val="24"/>
          <w:szCs w:val="24"/>
        </w:rPr>
        <w:t>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F13282">
        <w:rPr>
          <w:rFonts w:ascii="Maiandra GD" w:hAnsi="Maiandra GD"/>
          <w:sz w:val="24"/>
          <w:szCs w:val="24"/>
        </w:rPr>
        <w:t>le Tchad</w:t>
      </w:r>
      <w:r w:rsidRPr="008A4A92">
        <w:rPr>
          <w:rFonts w:ascii="Maiandra GD" w:hAnsi="Maiandra GD"/>
          <w:sz w:val="24"/>
          <w:szCs w:val="24"/>
        </w:rPr>
        <w:t xml:space="preserve"> pour son engagement</w:t>
      </w:r>
      <w:r w:rsidR="009852C4">
        <w:rPr>
          <w:rFonts w:ascii="Maiandra GD" w:hAnsi="Maiandra GD"/>
          <w:sz w:val="24"/>
          <w:szCs w:val="24"/>
        </w:rPr>
        <w:t xml:space="preserve"> </w:t>
      </w:r>
      <w:r w:rsidR="00FC7618">
        <w:rPr>
          <w:rFonts w:ascii="Maiandra GD" w:hAnsi="Maiandra GD"/>
          <w:sz w:val="24"/>
          <w:szCs w:val="24"/>
        </w:rPr>
        <w:t xml:space="preserve">en faveur de la promotion </w:t>
      </w:r>
      <w:r w:rsidR="009852C4">
        <w:rPr>
          <w:rFonts w:ascii="Maiandra GD" w:hAnsi="Maiandra GD"/>
          <w:sz w:val="24"/>
          <w:szCs w:val="24"/>
        </w:rPr>
        <w:t>et la protection des droits de l’homme</w:t>
      </w:r>
      <w:r w:rsidR="00521EF2">
        <w:rPr>
          <w:rFonts w:ascii="Maiandra GD" w:hAnsi="Maiandra GD"/>
          <w:sz w:val="24"/>
          <w:szCs w:val="24"/>
        </w:rPr>
        <w:t>,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F17685">
        <w:rPr>
          <w:rFonts w:ascii="Maiandra GD" w:hAnsi="Maiandra GD"/>
          <w:sz w:val="24"/>
          <w:szCs w:val="24"/>
        </w:rPr>
        <w:t xml:space="preserve">et se </w:t>
      </w:r>
      <w:r w:rsidR="009D3BFC">
        <w:rPr>
          <w:rFonts w:ascii="Maiandra GD" w:hAnsi="Maiandra GD"/>
          <w:sz w:val="24"/>
          <w:szCs w:val="24"/>
        </w:rPr>
        <w:t>réjouit</w:t>
      </w:r>
      <w:r w:rsidR="00F17685">
        <w:rPr>
          <w:rFonts w:ascii="Maiandra GD" w:hAnsi="Maiandra GD"/>
          <w:sz w:val="24"/>
          <w:szCs w:val="24"/>
        </w:rPr>
        <w:t xml:space="preserve"> des efforts</w:t>
      </w:r>
      <w:r w:rsidR="00921BD5">
        <w:rPr>
          <w:rFonts w:ascii="Maiandra GD" w:hAnsi="Maiandra GD"/>
          <w:sz w:val="24"/>
          <w:szCs w:val="24"/>
        </w:rPr>
        <w:t xml:space="preserve"> accomplis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9852C4">
        <w:rPr>
          <w:rFonts w:ascii="Maiandra GD" w:hAnsi="Maiandra GD"/>
          <w:sz w:val="24"/>
          <w:szCs w:val="24"/>
        </w:rPr>
        <w:t>dans le sens du renforcement de l’Etat de droits et de la consolidation de la démocratie</w:t>
      </w:r>
      <w:r w:rsidR="009D3BFC">
        <w:rPr>
          <w:rFonts w:ascii="Maiandra GD" w:hAnsi="Maiandra GD"/>
          <w:sz w:val="24"/>
          <w:szCs w:val="24"/>
        </w:rPr>
        <w:t xml:space="preserve">, notamment la mise </w:t>
      </w:r>
      <w:r w:rsidR="00F17685">
        <w:rPr>
          <w:rFonts w:ascii="Maiandra GD" w:hAnsi="Maiandra GD"/>
          <w:sz w:val="24"/>
          <w:szCs w:val="24"/>
        </w:rPr>
        <w:t>en place des stratégies nationales pour combattre les inégalités</w:t>
      </w:r>
      <w:r w:rsidR="00921BD5">
        <w:rPr>
          <w:rFonts w:ascii="Maiandra GD" w:hAnsi="Maiandra GD"/>
          <w:sz w:val="24"/>
          <w:szCs w:val="24"/>
        </w:rPr>
        <w:t xml:space="preserve"> et</w:t>
      </w:r>
      <w:r w:rsidR="002D0B59" w:rsidRPr="002D0B59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>la pauvreté,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921BD5">
        <w:rPr>
          <w:rFonts w:ascii="Maiandra GD" w:hAnsi="Maiandra GD"/>
          <w:sz w:val="24"/>
          <w:szCs w:val="24"/>
        </w:rPr>
        <w:t>afin d’</w:t>
      </w:r>
      <w:r w:rsidR="00F17685">
        <w:rPr>
          <w:rFonts w:ascii="Maiandra GD" w:hAnsi="Maiandra GD"/>
          <w:sz w:val="24"/>
          <w:szCs w:val="24"/>
        </w:rPr>
        <w:t>accélérer</w:t>
      </w:r>
      <w:r w:rsidR="009852C4"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 xml:space="preserve">le développement </w:t>
      </w:r>
      <w:r w:rsidR="000F4549">
        <w:rPr>
          <w:rFonts w:ascii="Maiandra GD" w:hAnsi="Maiandra GD"/>
          <w:sz w:val="24"/>
          <w:szCs w:val="24"/>
        </w:rPr>
        <w:t xml:space="preserve">économique et </w:t>
      </w:r>
      <w:r w:rsidR="00521EF2">
        <w:rPr>
          <w:rFonts w:ascii="Maiandra GD" w:hAnsi="Maiandra GD"/>
          <w:sz w:val="24"/>
          <w:szCs w:val="24"/>
        </w:rPr>
        <w:t>social</w:t>
      </w:r>
      <w:r w:rsidR="00F17685">
        <w:rPr>
          <w:rFonts w:ascii="Maiandra GD" w:hAnsi="Maiandra GD"/>
          <w:sz w:val="24"/>
          <w:szCs w:val="24"/>
        </w:rPr>
        <w:t xml:space="preserve">, et renforcer la protection </w:t>
      </w:r>
      <w:r w:rsidR="00521EF2">
        <w:rPr>
          <w:rFonts w:ascii="Maiandra GD" w:hAnsi="Maiandra GD"/>
          <w:sz w:val="24"/>
          <w:szCs w:val="24"/>
        </w:rPr>
        <w:t xml:space="preserve">des personnes </w:t>
      </w:r>
      <w:r w:rsidR="009304EB">
        <w:rPr>
          <w:rFonts w:ascii="Maiandra GD" w:hAnsi="Maiandra GD"/>
          <w:sz w:val="24"/>
          <w:szCs w:val="24"/>
        </w:rPr>
        <w:t>vulnérables</w:t>
      </w:r>
      <w:r w:rsidR="00F17685">
        <w:rPr>
          <w:rFonts w:ascii="Maiandra GD" w:hAnsi="Maiandra GD"/>
          <w:sz w:val="24"/>
          <w:szCs w:val="24"/>
        </w:rPr>
        <w:t>.</w:t>
      </w:r>
      <w:r w:rsidR="00521EF2">
        <w:rPr>
          <w:rFonts w:ascii="Maiandra GD" w:hAnsi="Maiandra GD"/>
          <w:sz w:val="24"/>
          <w:szCs w:val="24"/>
        </w:rPr>
        <w:t xml:space="preserve"> </w:t>
      </w:r>
      <w:r w:rsidR="009852C4">
        <w:rPr>
          <w:rFonts w:ascii="Maiandra GD" w:hAnsi="Maiandra GD"/>
          <w:sz w:val="24"/>
          <w:szCs w:val="24"/>
        </w:rPr>
        <w:t xml:space="preserve">Toutes ces transformations visent </w:t>
      </w:r>
      <w:r w:rsidR="009D3BFC">
        <w:rPr>
          <w:rFonts w:ascii="Maiandra GD" w:hAnsi="Maiandra GD"/>
          <w:sz w:val="24"/>
          <w:szCs w:val="24"/>
        </w:rPr>
        <w:t>à renforcer sa</w:t>
      </w:r>
      <w:r w:rsidR="009852C4">
        <w:rPr>
          <w:rFonts w:ascii="Maiandra GD" w:hAnsi="Maiandra GD"/>
          <w:sz w:val="24"/>
          <w:szCs w:val="24"/>
        </w:rPr>
        <w:t xml:space="preserve"> gouvernance en matière des droits de l’Hom</w:t>
      </w:r>
      <w:r w:rsidR="00921BD5">
        <w:rPr>
          <w:rFonts w:ascii="Maiandra GD" w:hAnsi="Maiandra GD"/>
          <w:sz w:val="24"/>
          <w:szCs w:val="24"/>
        </w:rPr>
        <w:t>m</w:t>
      </w:r>
      <w:r w:rsidR="009852C4">
        <w:rPr>
          <w:rFonts w:ascii="Maiandra GD" w:hAnsi="Maiandra GD"/>
          <w:sz w:val="24"/>
          <w:szCs w:val="24"/>
        </w:rPr>
        <w:t>e</w:t>
      </w:r>
      <w:r w:rsidR="009D3BFC">
        <w:rPr>
          <w:rFonts w:ascii="Maiandra GD" w:hAnsi="Maiandra GD"/>
          <w:sz w:val="24"/>
          <w:szCs w:val="24"/>
        </w:rPr>
        <w:t>, indispensables pour la modernisation du pays</w:t>
      </w:r>
      <w:r w:rsidR="009852C4">
        <w:rPr>
          <w:rFonts w:ascii="Maiandra GD" w:hAnsi="Maiandra GD"/>
          <w:sz w:val="24"/>
          <w:szCs w:val="24"/>
        </w:rPr>
        <w:t xml:space="preserve">. </w:t>
      </w:r>
    </w:p>
    <w:p w14:paraId="687E7D5B" w14:textId="05276935" w:rsidR="00B75F7C" w:rsidRDefault="000F4549" w:rsidP="00921BD5">
      <w:p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Dans un esprit constructif</w:t>
      </w:r>
      <w:r w:rsidR="002D0B59">
        <w:rPr>
          <w:rFonts w:ascii="Maiandra GD" w:hAnsi="Maiandra GD"/>
          <w:sz w:val="24"/>
          <w:szCs w:val="24"/>
        </w:rPr>
        <w:t>, ma délégation formule</w:t>
      </w:r>
      <w:r w:rsidR="00DE76C0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>à la distinguée délégation</w:t>
      </w:r>
      <w:r w:rsidR="009852C4">
        <w:rPr>
          <w:rFonts w:ascii="Maiandra GD" w:hAnsi="Maiandra GD"/>
          <w:sz w:val="24"/>
          <w:szCs w:val="24"/>
        </w:rPr>
        <w:t xml:space="preserve"> sœur </w:t>
      </w:r>
      <w:r w:rsidR="00921BD5">
        <w:rPr>
          <w:rFonts w:ascii="Maiandra GD" w:hAnsi="Maiandra GD"/>
          <w:sz w:val="24"/>
          <w:szCs w:val="24"/>
        </w:rPr>
        <w:t>du Tchad</w:t>
      </w:r>
      <w:r w:rsidR="002D0B59">
        <w:rPr>
          <w:rFonts w:ascii="Maiandra GD" w:hAnsi="Maiandra GD"/>
          <w:sz w:val="24"/>
          <w:szCs w:val="24"/>
        </w:rPr>
        <w:t xml:space="preserve"> les recommandations ci-après : </w:t>
      </w:r>
    </w:p>
    <w:p w14:paraId="000178C3" w14:textId="77777777" w:rsidR="006573DE" w:rsidRDefault="006573DE" w:rsidP="00921BD5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53343BEB" w14:textId="7796511A" w:rsidR="00B75F7C" w:rsidRDefault="00AC4AB3" w:rsidP="00921BD5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AC4AB3">
        <w:rPr>
          <w:rFonts w:ascii="Maiandra GD" w:hAnsi="Maiandra GD"/>
          <w:sz w:val="24"/>
          <w:szCs w:val="24"/>
        </w:rPr>
        <w:t>Continuer</w:t>
      </w:r>
      <w:r w:rsidR="00391AF9">
        <w:rPr>
          <w:rFonts w:ascii="Maiandra GD" w:hAnsi="Maiandra GD"/>
          <w:sz w:val="24"/>
          <w:szCs w:val="24"/>
        </w:rPr>
        <w:t xml:space="preserve"> la lutte</w:t>
      </w:r>
      <w:r w:rsidR="00F13282">
        <w:rPr>
          <w:rFonts w:ascii="Maiandra GD" w:hAnsi="Maiandra GD"/>
          <w:sz w:val="24"/>
          <w:szCs w:val="24"/>
        </w:rPr>
        <w:t xml:space="preserve"> </w:t>
      </w:r>
      <w:r w:rsidR="00F13282" w:rsidRPr="00F13282">
        <w:rPr>
          <w:rFonts w:ascii="Maiandra GD" w:hAnsi="Maiandra GD"/>
          <w:sz w:val="24"/>
          <w:szCs w:val="24"/>
        </w:rPr>
        <w:t>contre le terrorisme et l'extrémisme violent</w:t>
      </w:r>
      <w:r w:rsidR="00F13282">
        <w:rPr>
          <w:rFonts w:ascii="Maiandra GD" w:hAnsi="Maiandra GD"/>
          <w:sz w:val="24"/>
          <w:szCs w:val="24"/>
        </w:rPr>
        <w:t xml:space="preserve"> et</w:t>
      </w:r>
      <w:r w:rsidR="00F13282" w:rsidRPr="00F13282">
        <w:rPr>
          <w:rFonts w:ascii="Maiandra GD" w:hAnsi="Maiandra GD"/>
          <w:sz w:val="24"/>
          <w:szCs w:val="24"/>
        </w:rPr>
        <w:t xml:space="preserve"> </w:t>
      </w:r>
      <w:r w:rsidR="00F13282">
        <w:rPr>
          <w:rFonts w:ascii="Maiandra GD" w:hAnsi="Maiandra GD"/>
          <w:sz w:val="24"/>
          <w:szCs w:val="24"/>
        </w:rPr>
        <w:t>r</w:t>
      </w:r>
      <w:r w:rsidR="00F13282" w:rsidRPr="00F13282">
        <w:rPr>
          <w:rFonts w:ascii="Maiandra GD" w:hAnsi="Maiandra GD"/>
          <w:sz w:val="24"/>
          <w:szCs w:val="24"/>
        </w:rPr>
        <w:t xml:space="preserve">enforcer la coopération </w:t>
      </w:r>
      <w:r w:rsidR="0097701E" w:rsidRPr="00F13282">
        <w:rPr>
          <w:rFonts w:ascii="Maiandra GD" w:hAnsi="Maiandra GD"/>
          <w:sz w:val="24"/>
          <w:szCs w:val="24"/>
        </w:rPr>
        <w:t>internationale</w:t>
      </w:r>
      <w:r w:rsidR="0097701E">
        <w:rPr>
          <w:rFonts w:ascii="Maiandra GD" w:hAnsi="Maiandra GD"/>
          <w:sz w:val="24"/>
          <w:szCs w:val="24"/>
        </w:rPr>
        <w:t xml:space="preserve"> en</w:t>
      </w:r>
      <w:r w:rsidR="00F13282">
        <w:rPr>
          <w:rFonts w:ascii="Maiandra GD" w:hAnsi="Maiandra GD"/>
          <w:sz w:val="24"/>
          <w:szCs w:val="24"/>
        </w:rPr>
        <w:t xml:space="preserve"> </w:t>
      </w:r>
      <w:r w:rsidR="0097701E">
        <w:rPr>
          <w:rFonts w:ascii="Maiandra GD" w:hAnsi="Maiandra GD"/>
          <w:sz w:val="24"/>
          <w:szCs w:val="24"/>
        </w:rPr>
        <w:t xml:space="preserve">la </w:t>
      </w:r>
      <w:r w:rsidR="006573DE">
        <w:rPr>
          <w:rFonts w:ascii="Maiandra GD" w:hAnsi="Maiandra GD"/>
          <w:sz w:val="24"/>
          <w:szCs w:val="24"/>
        </w:rPr>
        <w:t>matière ;</w:t>
      </w:r>
    </w:p>
    <w:p w14:paraId="0CB0557B" w14:textId="77777777" w:rsidR="00C651F6" w:rsidRPr="00C651F6" w:rsidRDefault="00C651F6" w:rsidP="00921BD5">
      <w:pPr>
        <w:pStyle w:val="Paragraphedeliste"/>
        <w:spacing w:after="0" w:line="276" w:lineRule="auto"/>
        <w:rPr>
          <w:rFonts w:ascii="Maiandra GD" w:hAnsi="Maiandra GD"/>
          <w:sz w:val="24"/>
          <w:szCs w:val="24"/>
        </w:rPr>
      </w:pPr>
    </w:p>
    <w:p w14:paraId="307CE5D0" w14:textId="454F61E9" w:rsidR="00921BD5" w:rsidRDefault="0097701E" w:rsidP="00921BD5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E97D0D">
        <w:rPr>
          <w:rFonts w:ascii="Maiandra GD" w:hAnsi="Maiandra GD"/>
          <w:sz w:val="24"/>
          <w:szCs w:val="24"/>
        </w:rPr>
        <w:t>Garantir</w:t>
      </w:r>
      <w:r w:rsidR="00C651F6" w:rsidRPr="00E97D0D">
        <w:rPr>
          <w:rFonts w:ascii="Maiandra GD" w:hAnsi="Maiandra GD"/>
          <w:sz w:val="24"/>
          <w:szCs w:val="24"/>
        </w:rPr>
        <w:t xml:space="preserve"> et renforcer l'égalité d'accès aux services </w:t>
      </w:r>
      <w:r w:rsidR="009D3BFC" w:rsidRPr="00E97D0D">
        <w:rPr>
          <w:rFonts w:ascii="Maiandra GD" w:hAnsi="Maiandra GD"/>
          <w:sz w:val="24"/>
          <w:szCs w:val="24"/>
        </w:rPr>
        <w:t>sociaux de base</w:t>
      </w:r>
      <w:r w:rsidR="00194E65">
        <w:rPr>
          <w:rFonts w:ascii="Maiandra GD" w:hAnsi="Maiandra GD"/>
          <w:sz w:val="24"/>
          <w:szCs w:val="24"/>
        </w:rPr>
        <w:t>,</w:t>
      </w:r>
      <w:r w:rsidR="009D3BFC" w:rsidRPr="00E97D0D">
        <w:rPr>
          <w:rFonts w:ascii="Maiandra GD" w:hAnsi="Maiandra GD"/>
          <w:sz w:val="24"/>
          <w:szCs w:val="24"/>
        </w:rPr>
        <w:t xml:space="preserve"> </w:t>
      </w:r>
      <w:r w:rsidR="00E97D0D" w:rsidRPr="00E97D0D">
        <w:rPr>
          <w:rFonts w:ascii="Maiandra GD" w:hAnsi="Maiandra GD"/>
          <w:sz w:val="24"/>
          <w:szCs w:val="24"/>
        </w:rPr>
        <w:t xml:space="preserve">notamment </w:t>
      </w:r>
      <w:r w:rsidR="009D3BFC" w:rsidRPr="00E97D0D">
        <w:rPr>
          <w:rFonts w:ascii="Maiandra GD" w:hAnsi="Maiandra GD"/>
          <w:sz w:val="24"/>
          <w:szCs w:val="24"/>
        </w:rPr>
        <w:t>l</w:t>
      </w:r>
      <w:r w:rsidR="00C651F6" w:rsidRPr="00E97D0D">
        <w:rPr>
          <w:rFonts w:ascii="Maiandra GD" w:hAnsi="Maiandra GD"/>
          <w:sz w:val="24"/>
          <w:szCs w:val="24"/>
        </w:rPr>
        <w:t xml:space="preserve">'éducation </w:t>
      </w:r>
      <w:r w:rsidR="009D3BFC" w:rsidRPr="00E97D0D">
        <w:rPr>
          <w:rFonts w:ascii="Maiandra GD" w:hAnsi="Maiandra GD"/>
          <w:sz w:val="24"/>
          <w:szCs w:val="24"/>
        </w:rPr>
        <w:t xml:space="preserve">et la </w:t>
      </w:r>
      <w:r w:rsidR="00E97D0D" w:rsidRPr="00E97D0D">
        <w:rPr>
          <w:rFonts w:ascii="Maiandra GD" w:hAnsi="Maiandra GD"/>
          <w:sz w:val="24"/>
          <w:szCs w:val="24"/>
        </w:rPr>
        <w:t>santé pour</w:t>
      </w:r>
      <w:r w:rsidR="00C651F6" w:rsidRPr="00E97D0D">
        <w:rPr>
          <w:rFonts w:ascii="Maiandra GD" w:hAnsi="Maiandra GD"/>
          <w:sz w:val="24"/>
          <w:szCs w:val="24"/>
        </w:rPr>
        <w:t xml:space="preserve"> les enfants</w:t>
      </w:r>
      <w:r w:rsidR="00194E65">
        <w:rPr>
          <w:rFonts w:ascii="Maiandra GD" w:hAnsi="Maiandra GD"/>
          <w:sz w:val="24"/>
          <w:szCs w:val="24"/>
        </w:rPr>
        <w:t xml:space="preserve">, </w:t>
      </w:r>
      <w:r w:rsidR="00901A3B" w:rsidRPr="00E97D0D">
        <w:rPr>
          <w:rFonts w:ascii="Maiandra GD" w:hAnsi="Maiandra GD"/>
          <w:sz w:val="24"/>
          <w:szCs w:val="24"/>
        </w:rPr>
        <w:t xml:space="preserve">particulièrement </w:t>
      </w:r>
      <w:r w:rsidR="00E97D0D" w:rsidRPr="00E97D0D">
        <w:rPr>
          <w:rFonts w:ascii="Maiandra GD" w:hAnsi="Maiandra GD"/>
          <w:sz w:val="24"/>
          <w:szCs w:val="24"/>
        </w:rPr>
        <w:t>en milieu</w:t>
      </w:r>
      <w:r w:rsidR="00901A3B" w:rsidRPr="00E97D0D">
        <w:rPr>
          <w:rFonts w:ascii="Maiandra GD" w:hAnsi="Maiandra GD"/>
          <w:sz w:val="24"/>
          <w:szCs w:val="24"/>
        </w:rPr>
        <w:t xml:space="preserve"> rurale</w:t>
      </w:r>
      <w:r w:rsidR="00E97D0D">
        <w:rPr>
          <w:rFonts w:ascii="Maiandra GD" w:hAnsi="Maiandra GD"/>
          <w:sz w:val="24"/>
          <w:szCs w:val="24"/>
        </w:rPr>
        <w:t> ;</w:t>
      </w:r>
    </w:p>
    <w:p w14:paraId="5DFE5F90" w14:textId="77777777" w:rsidR="00E97D0D" w:rsidRPr="00E97D0D" w:rsidRDefault="00E97D0D" w:rsidP="00E97D0D">
      <w:pPr>
        <w:pStyle w:val="Paragraphedeliste"/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77E5AA9E" w14:textId="08897C78" w:rsidR="00921BD5" w:rsidRPr="00921BD5" w:rsidRDefault="00921BD5" w:rsidP="00921BD5">
      <w:pPr>
        <w:pStyle w:val="Paragraphedeliste"/>
        <w:numPr>
          <w:ilvl w:val="0"/>
          <w:numId w:val="1"/>
        </w:numPr>
        <w:spacing w:after="0" w:line="276" w:lineRule="auto"/>
        <w:rPr>
          <w:rFonts w:ascii="Maiandra GD" w:hAnsi="Maiandra GD"/>
          <w:sz w:val="24"/>
          <w:szCs w:val="24"/>
        </w:rPr>
      </w:pPr>
      <w:r w:rsidRPr="00921BD5">
        <w:rPr>
          <w:rFonts w:ascii="Maiandra GD" w:hAnsi="Maiandra GD"/>
          <w:sz w:val="24"/>
          <w:szCs w:val="24"/>
        </w:rPr>
        <w:t>Renforcer la lutte contre l</w:t>
      </w:r>
      <w:r w:rsidR="00194E65">
        <w:rPr>
          <w:rFonts w:ascii="Maiandra GD" w:hAnsi="Maiandra GD"/>
          <w:sz w:val="24"/>
          <w:szCs w:val="24"/>
        </w:rPr>
        <w:t>es</w:t>
      </w:r>
      <w:r w:rsidRPr="00921BD5">
        <w:rPr>
          <w:rFonts w:ascii="Maiandra GD" w:hAnsi="Maiandra GD"/>
          <w:sz w:val="24"/>
          <w:szCs w:val="24"/>
        </w:rPr>
        <w:t xml:space="preserve"> discrimination</w:t>
      </w:r>
      <w:r w:rsidR="00194E65">
        <w:rPr>
          <w:rFonts w:ascii="Maiandra GD" w:hAnsi="Maiandra GD"/>
          <w:sz w:val="24"/>
          <w:szCs w:val="24"/>
        </w:rPr>
        <w:t>s</w:t>
      </w:r>
      <w:r w:rsidRPr="00921BD5">
        <w:rPr>
          <w:rFonts w:ascii="Maiandra GD" w:hAnsi="Maiandra GD"/>
          <w:sz w:val="24"/>
          <w:szCs w:val="24"/>
        </w:rPr>
        <w:t xml:space="preserve"> basée</w:t>
      </w:r>
      <w:r w:rsidR="00194E65">
        <w:rPr>
          <w:rFonts w:ascii="Maiandra GD" w:hAnsi="Maiandra GD"/>
          <w:sz w:val="24"/>
          <w:szCs w:val="24"/>
        </w:rPr>
        <w:t>s</w:t>
      </w:r>
      <w:r w:rsidRPr="00921BD5">
        <w:rPr>
          <w:rFonts w:ascii="Maiandra GD" w:hAnsi="Maiandra GD"/>
          <w:sz w:val="24"/>
          <w:szCs w:val="24"/>
        </w:rPr>
        <w:t xml:space="preserve"> sur le genre</w:t>
      </w:r>
      <w:r w:rsidR="00194E65">
        <w:rPr>
          <w:rFonts w:ascii="Maiandra GD" w:hAnsi="Maiandra GD"/>
          <w:sz w:val="24"/>
          <w:szCs w:val="24"/>
        </w:rPr>
        <w:t>,</w:t>
      </w:r>
      <w:r w:rsidRPr="00921BD5">
        <w:rPr>
          <w:rFonts w:ascii="Maiandra GD" w:hAnsi="Maiandra GD"/>
          <w:sz w:val="24"/>
          <w:szCs w:val="24"/>
        </w:rPr>
        <w:t xml:space="preserve"> afin que </w:t>
      </w:r>
      <w:r w:rsidR="00091D6D">
        <w:rPr>
          <w:rFonts w:ascii="Maiandra GD" w:hAnsi="Maiandra GD"/>
          <w:sz w:val="24"/>
          <w:szCs w:val="24"/>
        </w:rPr>
        <w:t>d’avantages</w:t>
      </w:r>
      <w:r w:rsidRPr="00921BD5">
        <w:rPr>
          <w:rFonts w:ascii="Maiandra GD" w:hAnsi="Maiandra GD"/>
          <w:sz w:val="24"/>
          <w:szCs w:val="24"/>
        </w:rPr>
        <w:t xml:space="preserve"> de femmes</w:t>
      </w:r>
      <w:r w:rsidR="002C6454">
        <w:rPr>
          <w:rFonts w:ascii="Maiandra GD" w:hAnsi="Maiandra GD"/>
          <w:sz w:val="24"/>
          <w:szCs w:val="24"/>
        </w:rPr>
        <w:t>,</w:t>
      </w:r>
      <w:r w:rsidRPr="00921BD5">
        <w:rPr>
          <w:rFonts w:ascii="Maiandra GD" w:hAnsi="Maiandra GD"/>
          <w:sz w:val="24"/>
          <w:szCs w:val="24"/>
        </w:rPr>
        <w:t xml:space="preserve"> ai</w:t>
      </w:r>
      <w:r w:rsidR="00E97D0D">
        <w:rPr>
          <w:rFonts w:ascii="Maiandra GD" w:hAnsi="Maiandra GD"/>
          <w:sz w:val="24"/>
          <w:szCs w:val="24"/>
        </w:rPr>
        <w:t>ent</w:t>
      </w:r>
      <w:r w:rsidRPr="00921BD5">
        <w:rPr>
          <w:rFonts w:ascii="Maiandra GD" w:hAnsi="Maiandra GD"/>
          <w:sz w:val="24"/>
          <w:szCs w:val="24"/>
        </w:rPr>
        <w:t xml:space="preserve"> accès aux fonctions nominatives et électives,</w:t>
      </w:r>
    </w:p>
    <w:p w14:paraId="1859F91C" w14:textId="77777777" w:rsidR="00B75F7C" w:rsidRPr="00B75F7C" w:rsidRDefault="00B75F7C" w:rsidP="00921BD5">
      <w:pPr>
        <w:pStyle w:val="Paragraphedeliste"/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0044F034" w14:textId="2C9AACE8" w:rsidR="001845F2" w:rsidRDefault="00DE76C0" w:rsidP="00921BD5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Cameroun </w:t>
      </w:r>
      <w:r w:rsidR="000F4549">
        <w:rPr>
          <w:rFonts w:ascii="Maiandra GD" w:hAnsi="Maiandra GD"/>
          <w:sz w:val="24"/>
          <w:szCs w:val="24"/>
        </w:rPr>
        <w:t xml:space="preserve">souhaite </w:t>
      </w:r>
      <w:r w:rsidR="00B37223">
        <w:rPr>
          <w:rFonts w:ascii="Maiandra GD" w:hAnsi="Maiandra GD"/>
          <w:sz w:val="24"/>
          <w:szCs w:val="24"/>
        </w:rPr>
        <w:t xml:space="preserve">plein succès </w:t>
      </w:r>
      <w:r w:rsidR="006573DE">
        <w:rPr>
          <w:rFonts w:ascii="Maiandra GD" w:hAnsi="Maiandra GD"/>
          <w:sz w:val="24"/>
          <w:szCs w:val="24"/>
        </w:rPr>
        <w:t xml:space="preserve">au Tchad </w:t>
      </w:r>
      <w:r w:rsidR="00B37223">
        <w:rPr>
          <w:rFonts w:ascii="Maiandra GD" w:hAnsi="Maiandra GD"/>
          <w:sz w:val="24"/>
          <w:szCs w:val="24"/>
        </w:rPr>
        <w:t xml:space="preserve">pour son </w:t>
      </w:r>
      <w:r w:rsidR="000F4549">
        <w:rPr>
          <w:rFonts w:ascii="Maiandra GD" w:hAnsi="Maiandra GD"/>
          <w:sz w:val="24"/>
          <w:szCs w:val="24"/>
        </w:rPr>
        <w:t>Examen Périodique Universel</w:t>
      </w:r>
      <w:r w:rsidR="00B37223">
        <w:rPr>
          <w:rFonts w:ascii="Maiandra GD" w:hAnsi="Maiandra GD"/>
          <w:sz w:val="24"/>
          <w:szCs w:val="24"/>
        </w:rPr>
        <w:t xml:space="preserve">. </w:t>
      </w:r>
      <w:r>
        <w:rPr>
          <w:rFonts w:ascii="Maiandra GD" w:hAnsi="Maiandra GD"/>
          <w:sz w:val="24"/>
          <w:szCs w:val="24"/>
        </w:rPr>
        <w:t xml:space="preserve"> </w:t>
      </w:r>
    </w:p>
    <w:p w14:paraId="2E1272F9" w14:textId="77777777" w:rsidR="0097701E" w:rsidRDefault="0097701E" w:rsidP="00921BD5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3E560BCE" w14:textId="335DBC6D" w:rsidR="00521EF2" w:rsidRDefault="00B37223" w:rsidP="00921BD5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Je vous remercie pour votre aimable attention. /-</w:t>
      </w:r>
    </w:p>
    <w:sectPr w:rsidR="00521EF2" w:rsidSect="0078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3506C"/>
    <w:rsid w:val="00091D6D"/>
    <w:rsid w:val="000F4549"/>
    <w:rsid w:val="001845F2"/>
    <w:rsid w:val="00194E65"/>
    <w:rsid w:val="002C6454"/>
    <w:rsid w:val="002D0B59"/>
    <w:rsid w:val="00302064"/>
    <w:rsid w:val="00391AF9"/>
    <w:rsid w:val="003C0505"/>
    <w:rsid w:val="003E07EE"/>
    <w:rsid w:val="00444C75"/>
    <w:rsid w:val="00481F62"/>
    <w:rsid w:val="004B0790"/>
    <w:rsid w:val="00521EF2"/>
    <w:rsid w:val="00530B73"/>
    <w:rsid w:val="00550F72"/>
    <w:rsid w:val="005D3336"/>
    <w:rsid w:val="006573DE"/>
    <w:rsid w:val="00780A0D"/>
    <w:rsid w:val="007E7271"/>
    <w:rsid w:val="008A4A92"/>
    <w:rsid w:val="00901A3B"/>
    <w:rsid w:val="00921BD5"/>
    <w:rsid w:val="00926DA3"/>
    <w:rsid w:val="009304EB"/>
    <w:rsid w:val="0097701E"/>
    <w:rsid w:val="009852C4"/>
    <w:rsid w:val="009D3BFC"/>
    <w:rsid w:val="00A01E58"/>
    <w:rsid w:val="00A94B70"/>
    <w:rsid w:val="00AC4AB3"/>
    <w:rsid w:val="00AD2E51"/>
    <w:rsid w:val="00B37223"/>
    <w:rsid w:val="00B37A5F"/>
    <w:rsid w:val="00B75F7C"/>
    <w:rsid w:val="00C651F6"/>
    <w:rsid w:val="00C81032"/>
    <w:rsid w:val="00CE31D2"/>
    <w:rsid w:val="00D1795F"/>
    <w:rsid w:val="00DE76C0"/>
    <w:rsid w:val="00E758C6"/>
    <w:rsid w:val="00E97D0D"/>
    <w:rsid w:val="00F13282"/>
    <w:rsid w:val="00F17685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1065DA-0F27-443F-8C5C-E2CD4487B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37731-B1CF-4249-A081-1BCFF4BE77AE}"/>
</file>

<file path=customXml/itemProps3.xml><?xml version="1.0" encoding="utf-8"?>
<ds:datastoreItem xmlns:ds="http://schemas.openxmlformats.org/officeDocument/2006/customXml" ds:itemID="{A6D44B64-BF70-4D01-ADB4-F5BCA379CFB4}"/>
</file>

<file path=customXml/itemProps4.xml><?xml version="1.0" encoding="utf-8"?>
<ds:datastoreItem xmlns:ds="http://schemas.openxmlformats.org/officeDocument/2006/customXml" ds:itemID="{D30D9B24-96C8-4715-88A6-13C9EA622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Nadjma Adoum</dc:creator>
  <cp:keywords/>
  <dc:description/>
  <cp:lastModifiedBy>Nadjma Adoum</cp:lastModifiedBy>
  <cp:revision>10</cp:revision>
  <cp:lastPrinted>2024-01-29T14:49:00Z</cp:lastPrinted>
  <dcterms:created xsi:type="dcterms:W3CDTF">2024-01-26T15:10:00Z</dcterms:created>
  <dcterms:modified xsi:type="dcterms:W3CDTF">2024-01-29T15:56:00Z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