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2BD8" w14:textId="465240C8" w:rsidR="000F1D31" w:rsidRDefault="000F1D31" w:rsidP="000F1D31">
      <w:pPr>
        <w:jc w:val="center"/>
        <w:rPr>
          <w:rFonts w:ascii="Century Schoolbook" w:hAnsi="Century Schoolbook"/>
          <w:b/>
          <w:lang w:val="en-US"/>
        </w:rPr>
      </w:pPr>
      <w:bookmarkStart w:id="0" w:name="_Hlk155191899"/>
      <w:r>
        <w:rPr>
          <w:noProof/>
        </w:rPr>
        <w:drawing>
          <wp:anchor distT="0" distB="0" distL="114300" distR="114300" simplePos="0" relativeHeight="251659264" behindDoc="0" locked="0" layoutInCell="1" allowOverlap="1" wp14:anchorId="7B909E55" wp14:editId="67C9DDE3">
            <wp:simplePos x="0" y="0"/>
            <wp:positionH relativeFrom="margin">
              <wp:align>center</wp:align>
            </wp:positionH>
            <wp:positionV relativeFrom="paragraph">
              <wp:posOffset>-552450</wp:posOffset>
            </wp:positionV>
            <wp:extent cx="1028700"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972185"/>
                    </a:xfrm>
                    <a:prstGeom prst="rect">
                      <a:avLst/>
                    </a:prstGeom>
                    <a:noFill/>
                  </pic:spPr>
                </pic:pic>
              </a:graphicData>
            </a:graphic>
            <wp14:sizeRelH relativeFrom="page">
              <wp14:pctWidth>0</wp14:pctWidth>
            </wp14:sizeRelH>
            <wp14:sizeRelV relativeFrom="page">
              <wp14:pctHeight>0</wp14:pctHeight>
            </wp14:sizeRelV>
          </wp:anchor>
        </w:drawing>
      </w:r>
    </w:p>
    <w:p w14:paraId="71F9FF2B" w14:textId="77777777" w:rsidR="000F1D31" w:rsidRDefault="000F1D31" w:rsidP="000F1D31">
      <w:pPr>
        <w:jc w:val="center"/>
        <w:rPr>
          <w:rFonts w:ascii="Century Schoolbook" w:hAnsi="Century Schoolbook"/>
          <w:b/>
          <w:lang w:val="en-US"/>
        </w:rPr>
      </w:pPr>
    </w:p>
    <w:p w14:paraId="1EBEFEA6" w14:textId="77777777" w:rsidR="000F1D31" w:rsidRDefault="000F1D31" w:rsidP="000F1D31">
      <w:pPr>
        <w:jc w:val="center"/>
        <w:rPr>
          <w:rFonts w:ascii="Century Schoolbook" w:hAnsi="Century Schoolbook"/>
          <w:b/>
          <w:lang w:val="en-US"/>
        </w:rPr>
      </w:pPr>
      <w:r>
        <w:rPr>
          <w:rFonts w:ascii="Century Schoolbook" w:hAnsi="Century Schoolbook"/>
          <w:b/>
          <w:lang w:val="en-US"/>
        </w:rPr>
        <w:t>PERMANENT MISSION OF THE DEMOCRATIC REPUBLIC OF TIMOR-LESTE</w:t>
      </w:r>
      <w:r>
        <w:rPr>
          <w:rFonts w:ascii="Century Schoolbook" w:hAnsi="Century Schoolbook"/>
          <w:b/>
          <w:lang w:val="en-US"/>
        </w:rPr>
        <w:br/>
        <w:t>TO THE UNITED NATIONS OFFICE AND OTHER INTERNATIONAL ORGANIZATIONS IN GENEVA</w:t>
      </w:r>
    </w:p>
    <w:bookmarkEnd w:id="0"/>
    <w:p w14:paraId="203BDAAF" w14:textId="77777777" w:rsidR="000F1D31" w:rsidRPr="00355F36" w:rsidRDefault="000F1D31" w:rsidP="000F1D31">
      <w:pPr>
        <w:jc w:val="center"/>
        <w:rPr>
          <w:rFonts w:ascii="Century Schoolbook" w:hAnsi="Century Schoolbook"/>
          <w:b/>
          <w:sz w:val="28"/>
          <w:szCs w:val="28"/>
          <w:lang w:val="en-US"/>
        </w:rPr>
      </w:pPr>
    </w:p>
    <w:p w14:paraId="33411DC7" w14:textId="77777777" w:rsidR="000F1D31" w:rsidRPr="00355F36" w:rsidRDefault="000F1D31" w:rsidP="000F1D31">
      <w:pPr>
        <w:spacing w:after="0"/>
        <w:jc w:val="center"/>
        <w:rPr>
          <w:rFonts w:ascii="Times New Roman" w:hAnsi="Times New Roman" w:cs="Times New Roman"/>
          <w:sz w:val="28"/>
          <w:szCs w:val="28"/>
          <w:lang w:val="en-GB"/>
        </w:rPr>
      </w:pPr>
      <w:r w:rsidRPr="00355F36">
        <w:rPr>
          <w:rFonts w:ascii="Times New Roman" w:hAnsi="Times New Roman" w:cs="Times New Roman"/>
          <w:sz w:val="28"/>
          <w:szCs w:val="28"/>
          <w:lang w:val="en-US"/>
        </w:rPr>
        <w:t>Universal Periodic Review</w:t>
      </w:r>
    </w:p>
    <w:p w14:paraId="64202997" w14:textId="0FEEAAB2" w:rsidR="000F1D31" w:rsidRPr="00355F36" w:rsidRDefault="002329A0" w:rsidP="000F1D31">
      <w:pPr>
        <w:spacing w:after="0"/>
        <w:jc w:val="center"/>
        <w:rPr>
          <w:rFonts w:ascii="Times New Roman" w:hAnsi="Times New Roman" w:cs="Times New Roman"/>
          <w:sz w:val="28"/>
          <w:szCs w:val="28"/>
          <w:lang w:val="en-GB"/>
        </w:rPr>
      </w:pPr>
      <w:r>
        <w:rPr>
          <w:rFonts w:ascii="Times New Roman" w:hAnsi="Times New Roman" w:cs="Times New Roman"/>
          <w:sz w:val="28"/>
          <w:szCs w:val="28"/>
          <w:lang w:val="en-GB"/>
        </w:rPr>
        <w:t>Belize</w:t>
      </w:r>
    </w:p>
    <w:p w14:paraId="7DBDBAF9" w14:textId="22AB6FFE" w:rsidR="00125732" w:rsidRPr="00355F36" w:rsidRDefault="002329A0" w:rsidP="000F1D31">
      <w:pPr>
        <w:spacing w:after="0"/>
        <w:jc w:val="center"/>
        <w:rPr>
          <w:rFonts w:ascii="Times New Roman" w:hAnsi="Times New Roman" w:cs="Times New Roman"/>
          <w:sz w:val="28"/>
          <w:szCs w:val="28"/>
          <w:lang w:val="en-GB"/>
        </w:rPr>
      </w:pPr>
      <w:r>
        <w:rPr>
          <w:rFonts w:ascii="Times New Roman" w:hAnsi="Times New Roman" w:cs="Times New Roman"/>
          <w:sz w:val="28"/>
          <w:szCs w:val="28"/>
          <w:lang w:val="en-GB"/>
        </w:rPr>
        <w:t>29 January 2024</w:t>
      </w:r>
    </w:p>
    <w:p w14:paraId="7B5B56F9" w14:textId="20223509" w:rsidR="00125732" w:rsidRPr="00355F36" w:rsidRDefault="00125732" w:rsidP="000F1D31">
      <w:pPr>
        <w:spacing w:after="0"/>
        <w:jc w:val="center"/>
        <w:rPr>
          <w:rFonts w:ascii="Times New Roman" w:hAnsi="Times New Roman" w:cs="Times New Roman"/>
          <w:sz w:val="28"/>
          <w:szCs w:val="28"/>
          <w:lang w:val="en-GB"/>
        </w:rPr>
      </w:pPr>
    </w:p>
    <w:p w14:paraId="52696838" w14:textId="30D0012A" w:rsidR="000F1D31" w:rsidRDefault="000F1D31" w:rsidP="00F077BF">
      <w:pPr>
        <w:spacing w:after="0"/>
        <w:rPr>
          <w:rFonts w:ascii="Times New Roman" w:hAnsi="Times New Roman" w:cs="Times New Roman"/>
          <w:sz w:val="24"/>
          <w:szCs w:val="24"/>
          <w:lang w:val="en-GB"/>
        </w:rPr>
      </w:pPr>
    </w:p>
    <w:p w14:paraId="434F4BC3" w14:textId="289C9BCD" w:rsidR="00162A1F" w:rsidRPr="00162A1F" w:rsidRDefault="00162A1F" w:rsidP="00162A1F">
      <w:pPr>
        <w:spacing w:after="0"/>
        <w:jc w:val="right"/>
        <w:rPr>
          <w:rFonts w:ascii="Times New Roman" w:hAnsi="Times New Roman" w:cs="Times New Roman"/>
          <w:color w:val="FF0000"/>
          <w:sz w:val="24"/>
          <w:szCs w:val="24"/>
          <w:lang w:val="en-GB"/>
        </w:rPr>
      </w:pPr>
      <w:r w:rsidRPr="00162A1F">
        <w:rPr>
          <w:rFonts w:ascii="Times New Roman" w:hAnsi="Times New Roman" w:cs="Times New Roman"/>
          <w:color w:val="FF0000"/>
          <w:sz w:val="24"/>
          <w:szCs w:val="24"/>
          <w:lang w:val="en-GB"/>
        </w:rPr>
        <w:t>Check against delivery!</w:t>
      </w:r>
    </w:p>
    <w:p w14:paraId="2C05117A" w14:textId="040B7B46" w:rsidR="000F1D31" w:rsidRPr="00F077BF" w:rsidRDefault="000F1D31" w:rsidP="000F1D31">
      <w:pPr>
        <w:spacing w:after="0"/>
        <w:jc w:val="both"/>
        <w:rPr>
          <w:rFonts w:ascii="Times New Roman" w:hAnsi="Times New Roman" w:cs="Times New Roman"/>
          <w:sz w:val="28"/>
          <w:szCs w:val="28"/>
          <w:lang w:val="en-GB"/>
        </w:rPr>
      </w:pPr>
      <w:r w:rsidRPr="00F077BF">
        <w:rPr>
          <w:rFonts w:ascii="Times New Roman" w:hAnsi="Times New Roman" w:cs="Times New Roman"/>
          <w:sz w:val="28"/>
          <w:szCs w:val="28"/>
          <w:lang w:val="en-GB"/>
        </w:rPr>
        <w:t xml:space="preserve">Thank you, </w:t>
      </w:r>
      <w:r w:rsidR="002B090A">
        <w:rPr>
          <w:rFonts w:ascii="Times New Roman" w:hAnsi="Times New Roman" w:cs="Times New Roman"/>
          <w:sz w:val="28"/>
          <w:szCs w:val="28"/>
          <w:lang w:val="en-GB"/>
        </w:rPr>
        <w:t xml:space="preserve">Mr. </w:t>
      </w:r>
      <w:r w:rsidRPr="00F077BF">
        <w:rPr>
          <w:rFonts w:ascii="Times New Roman" w:hAnsi="Times New Roman" w:cs="Times New Roman"/>
          <w:sz w:val="28"/>
          <w:szCs w:val="28"/>
          <w:lang w:val="en-GB"/>
        </w:rPr>
        <w:t>President/ Vice-President,</w:t>
      </w:r>
    </w:p>
    <w:p w14:paraId="3CB09920" w14:textId="2901256A" w:rsidR="000F1D31" w:rsidRPr="00F077BF" w:rsidRDefault="000F1D31" w:rsidP="000F1D31">
      <w:pPr>
        <w:spacing w:after="0"/>
        <w:jc w:val="both"/>
        <w:rPr>
          <w:rFonts w:ascii="Times New Roman" w:hAnsi="Times New Roman" w:cs="Times New Roman"/>
          <w:sz w:val="28"/>
          <w:szCs w:val="28"/>
          <w:lang w:val="en-GB"/>
        </w:rPr>
      </w:pPr>
      <w:r w:rsidRPr="00F077BF">
        <w:rPr>
          <w:rFonts w:ascii="Times New Roman" w:hAnsi="Times New Roman" w:cs="Times New Roman"/>
          <w:sz w:val="28"/>
          <w:szCs w:val="28"/>
          <w:lang w:val="en-GB"/>
        </w:rPr>
        <w:t xml:space="preserve"> </w:t>
      </w:r>
    </w:p>
    <w:p w14:paraId="019670E5" w14:textId="3195C4A5" w:rsidR="002C6D17" w:rsidRDefault="000F1D31" w:rsidP="000F1D31">
      <w:pPr>
        <w:spacing w:after="0"/>
        <w:jc w:val="both"/>
        <w:rPr>
          <w:rFonts w:ascii="Times New Roman" w:hAnsi="Times New Roman" w:cs="Times New Roman"/>
          <w:sz w:val="28"/>
          <w:szCs w:val="28"/>
          <w:lang w:val="en-US"/>
        </w:rPr>
      </w:pPr>
      <w:r w:rsidRPr="00F077BF">
        <w:rPr>
          <w:rFonts w:ascii="Times New Roman" w:hAnsi="Times New Roman" w:cs="Times New Roman"/>
          <w:sz w:val="28"/>
          <w:szCs w:val="28"/>
          <w:lang w:val="en-US"/>
        </w:rPr>
        <w:t xml:space="preserve">Timor-Leste </w:t>
      </w:r>
      <w:r w:rsidR="00F945BC" w:rsidRPr="00F077BF">
        <w:rPr>
          <w:rFonts w:ascii="Times New Roman" w:hAnsi="Times New Roman" w:cs="Times New Roman"/>
          <w:sz w:val="28"/>
          <w:szCs w:val="28"/>
          <w:lang w:val="en-US"/>
        </w:rPr>
        <w:t>commends</w:t>
      </w:r>
      <w:r w:rsidRPr="00F077BF">
        <w:rPr>
          <w:rFonts w:ascii="Times New Roman" w:hAnsi="Times New Roman" w:cs="Times New Roman"/>
          <w:sz w:val="28"/>
          <w:szCs w:val="28"/>
          <w:lang w:val="en-US"/>
        </w:rPr>
        <w:t xml:space="preserve"> the progress made by </w:t>
      </w:r>
      <w:r w:rsidR="002329A0">
        <w:rPr>
          <w:rFonts w:ascii="Times New Roman" w:hAnsi="Times New Roman" w:cs="Times New Roman"/>
          <w:sz w:val="28"/>
          <w:szCs w:val="28"/>
          <w:lang w:val="en-US"/>
        </w:rPr>
        <w:t>Belize</w:t>
      </w:r>
      <w:r w:rsidRPr="00F077BF">
        <w:rPr>
          <w:rFonts w:ascii="Times New Roman" w:hAnsi="Times New Roman" w:cs="Times New Roman"/>
          <w:sz w:val="28"/>
          <w:szCs w:val="28"/>
          <w:lang w:val="en-US"/>
        </w:rPr>
        <w:t xml:space="preserve"> on human rights since its last UPR</w:t>
      </w:r>
      <w:r w:rsidR="002C6D17">
        <w:rPr>
          <w:rFonts w:ascii="Times New Roman" w:hAnsi="Times New Roman" w:cs="Times New Roman"/>
          <w:sz w:val="28"/>
          <w:szCs w:val="28"/>
          <w:lang w:val="en-US"/>
        </w:rPr>
        <w:t xml:space="preserve">. </w:t>
      </w:r>
    </w:p>
    <w:p w14:paraId="555EB8C5" w14:textId="14E5A437" w:rsidR="002C6D17" w:rsidRDefault="002C6D17" w:rsidP="000F1D31">
      <w:pPr>
        <w:spacing w:after="0"/>
        <w:jc w:val="both"/>
        <w:rPr>
          <w:rFonts w:ascii="Times New Roman" w:hAnsi="Times New Roman" w:cs="Times New Roman"/>
          <w:sz w:val="28"/>
          <w:szCs w:val="28"/>
          <w:lang w:val="en-US"/>
        </w:rPr>
      </w:pPr>
    </w:p>
    <w:p w14:paraId="3E4DEE02" w14:textId="47CF0FDC" w:rsidR="002C6D17" w:rsidRDefault="002C6D17" w:rsidP="000F1D3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delegation </w:t>
      </w:r>
      <w:r w:rsidR="002B090A">
        <w:rPr>
          <w:rFonts w:ascii="Times New Roman" w:hAnsi="Times New Roman" w:cs="Times New Roman"/>
          <w:sz w:val="28"/>
          <w:szCs w:val="28"/>
          <w:lang w:val="en-US"/>
        </w:rPr>
        <w:t>w</w:t>
      </w:r>
      <w:r w:rsidR="002B090A" w:rsidRPr="002B090A">
        <w:rPr>
          <w:rFonts w:ascii="Times New Roman" w:hAnsi="Times New Roman" w:cs="Times New Roman"/>
          <w:sz w:val="28"/>
          <w:szCs w:val="28"/>
          <w:lang w:val="en-US"/>
        </w:rPr>
        <w:t xml:space="preserve">elcomes </w:t>
      </w:r>
      <w:r w:rsidR="002329A0">
        <w:rPr>
          <w:rFonts w:ascii="Times New Roman" w:hAnsi="Times New Roman" w:cs="Times New Roman"/>
          <w:sz w:val="28"/>
          <w:szCs w:val="28"/>
          <w:lang w:val="en-US"/>
        </w:rPr>
        <w:t xml:space="preserve">the </w:t>
      </w:r>
      <w:r w:rsidR="003C532D">
        <w:rPr>
          <w:rFonts w:ascii="Times New Roman" w:hAnsi="Times New Roman" w:cs="Times New Roman"/>
          <w:sz w:val="28"/>
          <w:szCs w:val="28"/>
          <w:lang w:val="en-US"/>
        </w:rPr>
        <w:t>adoption</w:t>
      </w:r>
      <w:r w:rsidR="002329A0">
        <w:rPr>
          <w:rFonts w:ascii="Times New Roman" w:hAnsi="Times New Roman" w:cs="Times New Roman"/>
          <w:sz w:val="28"/>
          <w:szCs w:val="28"/>
          <w:lang w:val="en-US"/>
        </w:rPr>
        <w:t xml:space="preserve"> of the Domestic Violence in Belize Motion, which illustrates </w:t>
      </w:r>
      <w:r w:rsidR="003C532D">
        <w:rPr>
          <w:rFonts w:ascii="Times New Roman" w:hAnsi="Times New Roman" w:cs="Times New Roman"/>
          <w:sz w:val="28"/>
          <w:szCs w:val="28"/>
          <w:lang w:val="en-US"/>
        </w:rPr>
        <w:t>Belize's</w:t>
      </w:r>
      <w:r w:rsidR="002329A0">
        <w:rPr>
          <w:rFonts w:ascii="Times New Roman" w:hAnsi="Times New Roman" w:cs="Times New Roman"/>
          <w:sz w:val="28"/>
          <w:szCs w:val="28"/>
          <w:lang w:val="en-US"/>
        </w:rPr>
        <w:t xml:space="preserve"> commitment towards addressing domestic violence in the country. Moreover, we also welcome the adoption by the Court of Belize, the Model Guideline for Sexual Offence Cases and the Gender Equality Protocol for Judicial Officers. </w:t>
      </w:r>
    </w:p>
    <w:p w14:paraId="3BE50A93" w14:textId="77777777" w:rsidR="002B090A" w:rsidRDefault="002B090A" w:rsidP="000F1D31">
      <w:pPr>
        <w:spacing w:after="0"/>
        <w:jc w:val="both"/>
        <w:rPr>
          <w:rFonts w:ascii="Times New Roman" w:hAnsi="Times New Roman" w:cs="Times New Roman"/>
          <w:sz w:val="28"/>
          <w:szCs w:val="28"/>
          <w:lang w:val="en-US"/>
        </w:rPr>
      </w:pPr>
    </w:p>
    <w:p w14:paraId="4B11598F" w14:textId="321AE765" w:rsidR="00E14068" w:rsidRDefault="002C6D17" w:rsidP="002C6D17">
      <w:pPr>
        <w:spacing w:after="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In a constructive spirit, Timor-Leste recommends that </w:t>
      </w:r>
      <w:r w:rsidR="003C532D">
        <w:rPr>
          <w:rFonts w:ascii="Times New Roman" w:hAnsi="Times New Roman" w:cs="Times New Roman"/>
          <w:sz w:val="28"/>
          <w:szCs w:val="28"/>
          <w:lang w:val="en-GB"/>
        </w:rPr>
        <w:t>Belize</w:t>
      </w:r>
      <w:r>
        <w:rPr>
          <w:rFonts w:ascii="Times New Roman" w:hAnsi="Times New Roman" w:cs="Times New Roman"/>
          <w:sz w:val="28"/>
          <w:szCs w:val="28"/>
          <w:lang w:val="en-GB"/>
        </w:rPr>
        <w:t xml:space="preserve">: </w:t>
      </w:r>
    </w:p>
    <w:p w14:paraId="7592237B" w14:textId="22D825C8" w:rsidR="002329A0" w:rsidRPr="002329A0" w:rsidRDefault="002329A0" w:rsidP="002329A0">
      <w:pPr>
        <w:pStyle w:val="ListParagraph"/>
        <w:numPr>
          <w:ilvl w:val="0"/>
          <w:numId w:val="4"/>
        </w:numPr>
        <w:spacing w:after="0"/>
        <w:ind w:left="567"/>
        <w:jc w:val="both"/>
        <w:rPr>
          <w:rFonts w:ascii="Times New Roman" w:hAnsi="Times New Roman" w:cs="Times New Roman"/>
          <w:sz w:val="28"/>
          <w:szCs w:val="28"/>
          <w:lang w:val="en-US"/>
        </w:rPr>
      </w:pPr>
      <w:r w:rsidRPr="002329A0">
        <w:rPr>
          <w:rFonts w:ascii="Times New Roman" w:hAnsi="Times New Roman" w:cs="Times New Roman"/>
          <w:sz w:val="28"/>
          <w:szCs w:val="28"/>
          <w:lang w:val="en-US"/>
        </w:rPr>
        <w:t xml:space="preserve">Continue to take steps to establish a National Human Rights Institutions that is in line with the Paris Principle. </w:t>
      </w:r>
    </w:p>
    <w:p w14:paraId="13D7BF6D" w14:textId="155EEC0B" w:rsidR="002329A0" w:rsidRPr="002329A0" w:rsidRDefault="002329A0" w:rsidP="002329A0">
      <w:pPr>
        <w:pStyle w:val="ListParagraph"/>
        <w:numPr>
          <w:ilvl w:val="0"/>
          <w:numId w:val="4"/>
        </w:numPr>
        <w:spacing w:after="0"/>
        <w:ind w:left="567"/>
        <w:jc w:val="both"/>
        <w:rPr>
          <w:rFonts w:ascii="Times New Roman" w:hAnsi="Times New Roman" w:cs="Times New Roman"/>
          <w:sz w:val="28"/>
          <w:szCs w:val="28"/>
          <w:lang w:val="en-US"/>
        </w:rPr>
      </w:pPr>
      <w:r w:rsidRPr="002329A0">
        <w:rPr>
          <w:rFonts w:ascii="Times New Roman" w:hAnsi="Times New Roman" w:cs="Times New Roman"/>
          <w:sz w:val="28"/>
          <w:szCs w:val="28"/>
          <w:lang w:val="en-US"/>
        </w:rPr>
        <w:t>Strengthen its efforts to achieve the equal representation of women in political and public life, including through the introduction of temporary special measures such as quotas</w:t>
      </w:r>
    </w:p>
    <w:p w14:paraId="56D76D1F" w14:textId="77777777" w:rsidR="002329A0" w:rsidRPr="002329A0" w:rsidRDefault="002329A0" w:rsidP="002329A0">
      <w:pPr>
        <w:pStyle w:val="ListParagraph"/>
        <w:numPr>
          <w:ilvl w:val="0"/>
          <w:numId w:val="4"/>
        </w:numPr>
        <w:spacing w:after="0"/>
        <w:ind w:left="567"/>
        <w:jc w:val="both"/>
        <w:rPr>
          <w:rFonts w:ascii="Times New Roman" w:hAnsi="Times New Roman" w:cs="Times New Roman"/>
          <w:sz w:val="28"/>
          <w:szCs w:val="28"/>
          <w:lang w:val="en-US"/>
        </w:rPr>
      </w:pPr>
      <w:r w:rsidRPr="002329A0">
        <w:rPr>
          <w:rFonts w:ascii="Times New Roman" w:hAnsi="Times New Roman" w:cs="Times New Roman"/>
          <w:sz w:val="28"/>
          <w:szCs w:val="28"/>
          <w:lang w:val="en-US"/>
        </w:rPr>
        <w:t>Continue and fortify its efforts to prevent and combat acts of violence against women, including by strengthening the institutions responsible for applying the existing legislative framework.</w:t>
      </w:r>
    </w:p>
    <w:p w14:paraId="6E030619" w14:textId="77777777" w:rsidR="002C6D17" w:rsidRPr="002B090A" w:rsidRDefault="002C6D17" w:rsidP="00D60329">
      <w:pPr>
        <w:spacing w:after="0"/>
        <w:ind w:left="66"/>
        <w:jc w:val="both"/>
        <w:rPr>
          <w:rFonts w:ascii="Times New Roman" w:hAnsi="Times New Roman" w:cs="Times New Roman"/>
          <w:sz w:val="28"/>
          <w:szCs w:val="28"/>
          <w:lang w:val="en-US"/>
        </w:rPr>
      </w:pPr>
    </w:p>
    <w:p w14:paraId="62BB865D" w14:textId="5096B2F8" w:rsidR="00ED6C42" w:rsidRPr="00D60329" w:rsidRDefault="00ED6C42" w:rsidP="00D60329">
      <w:pPr>
        <w:spacing w:after="0"/>
        <w:ind w:left="66"/>
        <w:jc w:val="both"/>
        <w:rPr>
          <w:rFonts w:ascii="Times New Roman" w:hAnsi="Times New Roman" w:cs="Times New Roman"/>
          <w:sz w:val="28"/>
          <w:szCs w:val="28"/>
          <w:lang w:val="en-GB"/>
        </w:rPr>
      </w:pPr>
      <w:r w:rsidRPr="00D60329">
        <w:rPr>
          <w:rFonts w:ascii="Times New Roman" w:hAnsi="Times New Roman" w:cs="Times New Roman"/>
          <w:sz w:val="28"/>
          <w:szCs w:val="28"/>
          <w:lang w:val="en-GB"/>
        </w:rPr>
        <w:t xml:space="preserve">We wish </w:t>
      </w:r>
      <w:r w:rsidR="002329A0">
        <w:rPr>
          <w:rFonts w:ascii="Times New Roman" w:hAnsi="Times New Roman" w:cs="Times New Roman"/>
          <w:sz w:val="28"/>
          <w:szCs w:val="28"/>
          <w:lang w:val="en-GB"/>
        </w:rPr>
        <w:t>Belize</w:t>
      </w:r>
      <w:r w:rsidRPr="00D60329">
        <w:rPr>
          <w:rFonts w:ascii="Times New Roman" w:hAnsi="Times New Roman" w:cs="Times New Roman"/>
          <w:sz w:val="28"/>
          <w:szCs w:val="28"/>
          <w:lang w:val="en-GB"/>
        </w:rPr>
        <w:t xml:space="preserve"> a successful review. </w:t>
      </w:r>
    </w:p>
    <w:p w14:paraId="14242D29" w14:textId="77777777" w:rsidR="00ED6C42" w:rsidRPr="00F077BF" w:rsidRDefault="00ED6C42" w:rsidP="00ED6C42">
      <w:pPr>
        <w:spacing w:after="0"/>
        <w:jc w:val="both"/>
        <w:rPr>
          <w:rFonts w:ascii="Times New Roman" w:hAnsi="Times New Roman" w:cs="Times New Roman"/>
          <w:sz w:val="28"/>
          <w:szCs w:val="28"/>
          <w:lang w:val="en-GB"/>
        </w:rPr>
      </w:pPr>
    </w:p>
    <w:p w14:paraId="1216FFF3" w14:textId="5D6406C1" w:rsidR="00ED6C42" w:rsidRPr="00F077BF" w:rsidRDefault="00ED6C42">
      <w:pPr>
        <w:rPr>
          <w:rFonts w:ascii="Times New Roman" w:hAnsi="Times New Roman" w:cs="Times New Roman"/>
          <w:sz w:val="28"/>
          <w:szCs w:val="28"/>
          <w:lang w:val="en-US"/>
        </w:rPr>
      </w:pPr>
      <w:r w:rsidRPr="00F077BF">
        <w:rPr>
          <w:rFonts w:ascii="Times New Roman" w:hAnsi="Times New Roman" w:cs="Times New Roman"/>
          <w:sz w:val="28"/>
          <w:szCs w:val="28"/>
          <w:lang w:val="en-US"/>
        </w:rPr>
        <w:t xml:space="preserve">Thank you. </w:t>
      </w:r>
    </w:p>
    <w:sectPr w:rsidR="00ED6C42" w:rsidRPr="00F07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7F1"/>
    <w:multiLevelType w:val="hybridMultilevel"/>
    <w:tmpl w:val="B3320C0A"/>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 w15:restartNumberingAfterBreak="0">
    <w:nsid w:val="22B37546"/>
    <w:multiLevelType w:val="hybridMultilevel"/>
    <w:tmpl w:val="AFDABA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68705FA"/>
    <w:multiLevelType w:val="hybridMultilevel"/>
    <w:tmpl w:val="0AAA7E6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6DA6C53"/>
    <w:multiLevelType w:val="hybridMultilevel"/>
    <w:tmpl w:val="0D164E3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08742170">
    <w:abstractNumId w:val="1"/>
  </w:num>
  <w:num w:numId="2" w16cid:durableId="1839617524">
    <w:abstractNumId w:val="2"/>
  </w:num>
  <w:num w:numId="3" w16cid:durableId="1750302237">
    <w:abstractNumId w:val="0"/>
  </w:num>
  <w:num w:numId="4" w16cid:durableId="1107777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31"/>
    <w:rsid w:val="00017650"/>
    <w:rsid w:val="00042E1D"/>
    <w:rsid w:val="00070312"/>
    <w:rsid w:val="000F1D31"/>
    <w:rsid w:val="00116A3F"/>
    <w:rsid w:val="00125732"/>
    <w:rsid w:val="00153086"/>
    <w:rsid w:val="00162A1F"/>
    <w:rsid w:val="002329A0"/>
    <w:rsid w:val="002957E7"/>
    <w:rsid w:val="002B090A"/>
    <w:rsid w:val="002C6D17"/>
    <w:rsid w:val="002D6C7D"/>
    <w:rsid w:val="003374D4"/>
    <w:rsid w:val="00337765"/>
    <w:rsid w:val="00355F36"/>
    <w:rsid w:val="003C532D"/>
    <w:rsid w:val="006B7BBD"/>
    <w:rsid w:val="00756492"/>
    <w:rsid w:val="007C4D70"/>
    <w:rsid w:val="007D0F2E"/>
    <w:rsid w:val="00977292"/>
    <w:rsid w:val="00987780"/>
    <w:rsid w:val="00A047F1"/>
    <w:rsid w:val="00D60329"/>
    <w:rsid w:val="00DB6299"/>
    <w:rsid w:val="00E14068"/>
    <w:rsid w:val="00E44459"/>
    <w:rsid w:val="00ED6C42"/>
    <w:rsid w:val="00F077BF"/>
    <w:rsid w:val="00F945B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B8086"/>
  <w15:chartTrackingRefBased/>
  <w15:docId w15:val="{054D8B83-1A53-49CB-992B-490FF51D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31"/>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42"/>
    <w:pPr>
      <w:ind w:left="720"/>
      <w:contextualSpacing/>
    </w:pPr>
  </w:style>
  <w:style w:type="character" w:styleId="CommentReference">
    <w:name w:val="annotation reference"/>
    <w:basedOn w:val="DefaultParagraphFont"/>
    <w:uiPriority w:val="99"/>
    <w:semiHidden/>
    <w:unhideWhenUsed/>
    <w:rsid w:val="00125732"/>
    <w:rPr>
      <w:sz w:val="16"/>
      <w:szCs w:val="16"/>
    </w:rPr>
  </w:style>
  <w:style w:type="paragraph" w:styleId="CommentText">
    <w:name w:val="annotation text"/>
    <w:basedOn w:val="Normal"/>
    <w:link w:val="CommentTextChar"/>
    <w:uiPriority w:val="99"/>
    <w:unhideWhenUsed/>
    <w:rsid w:val="00125732"/>
    <w:pPr>
      <w:spacing w:line="240" w:lineRule="auto"/>
    </w:pPr>
    <w:rPr>
      <w:sz w:val="20"/>
      <w:szCs w:val="20"/>
    </w:rPr>
  </w:style>
  <w:style w:type="character" w:customStyle="1" w:styleId="CommentTextChar">
    <w:name w:val="Comment Text Char"/>
    <w:basedOn w:val="DefaultParagraphFont"/>
    <w:link w:val="CommentText"/>
    <w:uiPriority w:val="99"/>
    <w:rsid w:val="00125732"/>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125732"/>
    <w:rPr>
      <w:b/>
      <w:bCs/>
    </w:rPr>
  </w:style>
  <w:style w:type="character" w:customStyle="1" w:styleId="CommentSubjectChar">
    <w:name w:val="Comment Subject Char"/>
    <w:basedOn w:val="CommentTextChar"/>
    <w:link w:val="CommentSubject"/>
    <w:uiPriority w:val="99"/>
    <w:semiHidden/>
    <w:rsid w:val="00125732"/>
    <w:rPr>
      <w:rFonts w:ascii="Calibri" w:eastAsia="Calibri" w:hAnsi="Calibri"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5229">
      <w:bodyDiv w:val="1"/>
      <w:marLeft w:val="0"/>
      <w:marRight w:val="0"/>
      <w:marTop w:val="0"/>
      <w:marBottom w:val="0"/>
      <w:divBdr>
        <w:top w:val="none" w:sz="0" w:space="0" w:color="auto"/>
        <w:left w:val="none" w:sz="0" w:space="0" w:color="auto"/>
        <w:bottom w:val="none" w:sz="0" w:space="0" w:color="auto"/>
        <w:right w:val="none" w:sz="0" w:space="0" w:color="auto"/>
      </w:divBdr>
    </w:div>
    <w:div w:id="20541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3037</DocId>
    <Category xmlns="328c4b46-73db-4dea-b856-05d9d8a86ba6" xsi:nil="true"/>
  </documentManagement>
</p:properties>
</file>

<file path=customXml/itemProps1.xml><?xml version="1.0" encoding="utf-8"?>
<ds:datastoreItem xmlns:ds="http://schemas.openxmlformats.org/officeDocument/2006/customXml" ds:itemID="{D4AB7811-910C-4932-AF3A-1CE3619F8CBB}"/>
</file>

<file path=customXml/itemProps2.xml><?xml version="1.0" encoding="utf-8"?>
<ds:datastoreItem xmlns:ds="http://schemas.openxmlformats.org/officeDocument/2006/customXml" ds:itemID="{16FD2FBB-7CD3-414C-9920-B5D0B1FE48FA}"/>
</file>

<file path=customXml/itemProps3.xml><?xml version="1.0" encoding="utf-8"?>
<ds:datastoreItem xmlns:ds="http://schemas.openxmlformats.org/officeDocument/2006/customXml" ds:itemID="{3FA51163-A2AF-474C-A2C4-9A2739259402}"/>
</file>

<file path=docProps/app.xml><?xml version="1.0" encoding="utf-8"?>
<Properties xmlns="http://schemas.openxmlformats.org/officeDocument/2006/extended-properties" xmlns:vt="http://schemas.openxmlformats.org/officeDocument/2006/docPropsVTypes">
  <Template>Normal.dotm</Template>
  <TotalTime>113</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PMTL Geneva</dc:creator>
  <cp:keywords/>
  <dc:description/>
  <cp:lastModifiedBy>Timor-Leste</cp:lastModifiedBy>
  <cp:revision>23</cp:revision>
  <dcterms:created xsi:type="dcterms:W3CDTF">2022-10-25T14:45:00Z</dcterms:created>
  <dcterms:modified xsi:type="dcterms:W3CDTF">2024-01-29T10:19:00Z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e1163a0a-eab2-463d-ad61-544e6f3ca2c5</vt:lpwstr>
  </property>
  <property fmtid="{D5CDD505-2E9C-101B-9397-08002B2CF9AE}" pid="3" name="ContentTypeId">
    <vt:lpwstr>0x010100A7F5BD72780FE04FAD3C45E12B8B0D7F</vt:lpwstr>
  </property>
</Properties>
</file>