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0017" w14:textId="6D7EDBC7" w:rsidR="00D4083A" w:rsidRPr="00AF1807" w:rsidRDefault="00D4083A" w:rsidP="00D4083A">
      <w:pPr>
        <w:spacing w:after="0" w:line="240" w:lineRule="auto"/>
        <w:jc w:val="center"/>
        <w:rPr>
          <w:rFonts w:ascii="Times New Roman" w:eastAsia="Times New Roman" w:hAnsi="Times New Roman" w:cs="Times New Roman"/>
          <w:color w:val="000000" w:themeColor="text1"/>
          <w:sz w:val="28"/>
          <w:szCs w:val="28"/>
          <w:lang w:val="en-US" w:eastAsia="fr-CH"/>
        </w:rPr>
      </w:pPr>
      <w:r w:rsidRPr="00AF1807">
        <w:rPr>
          <w:rFonts w:ascii="Times New Roman" w:eastAsia="Times New Roman" w:hAnsi="Times New Roman" w:cs="Times New Roman"/>
          <w:b/>
          <w:bCs/>
          <w:color w:val="000000" w:themeColor="text1"/>
          <w:sz w:val="28"/>
          <w:szCs w:val="28"/>
          <w:shd w:val="clear" w:color="auto" w:fill="FFFFFF"/>
          <w:lang w:val="en-US" w:eastAsia="fr-CH"/>
        </w:rPr>
        <w:t xml:space="preserve">Statement of the Permanent Mission of the Republic of Tajikistan on the 4th Cycle of the UPR of the </w:t>
      </w:r>
      <w:r w:rsidR="00AF1807" w:rsidRPr="00AF1807">
        <w:rPr>
          <w:rFonts w:ascii="Times New Roman" w:eastAsia="Times New Roman" w:hAnsi="Times New Roman" w:cs="Times New Roman"/>
          <w:b/>
          <w:bCs/>
          <w:color w:val="000000" w:themeColor="text1"/>
          <w:sz w:val="28"/>
          <w:szCs w:val="28"/>
          <w:shd w:val="clear" w:color="auto" w:fill="FFFFFF"/>
          <w:lang w:val="en-US" w:eastAsia="fr-CH"/>
        </w:rPr>
        <w:t>Uzbekistan</w:t>
      </w:r>
    </w:p>
    <w:p w14:paraId="56B4491F" w14:textId="4C478860"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6F47A5AF" w14:textId="77777777" w:rsidR="00AF1807" w:rsidRPr="00AF1807" w:rsidRDefault="00AF1807"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5D661123" w14:textId="5C08F608" w:rsidR="00D4083A" w:rsidRPr="00670BB9" w:rsidRDefault="00D4083A" w:rsidP="00D4083A">
      <w:pPr>
        <w:shd w:val="clear" w:color="auto" w:fill="FFFFFF"/>
        <w:spacing w:after="0" w:line="240" w:lineRule="auto"/>
        <w:jc w:val="both"/>
        <w:rPr>
          <w:rFonts w:ascii="Times New Roman" w:eastAsia="Times New Roman" w:hAnsi="Times New Roman" w:cs="Times New Roman"/>
          <w:b/>
          <w:bCs/>
          <w:color w:val="000000" w:themeColor="text1"/>
          <w:sz w:val="28"/>
          <w:szCs w:val="28"/>
          <w:lang w:val="en-US" w:eastAsia="fr-CH"/>
        </w:rPr>
      </w:pPr>
      <w:r w:rsidRPr="00670BB9">
        <w:rPr>
          <w:rFonts w:ascii="Times New Roman" w:eastAsia="Times New Roman" w:hAnsi="Times New Roman" w:cs="Times New Roman"/>
          <w:b/>
          <w:bCs/>
          <w:color w:val="000000" w:themeColor="text1"/>
          <w:sz w:val="28"/>
          <w:szCs w:val="28"/>
          <w:lang w:val="en-US" w:eastAsia="fr-CH"/>
        </w:rPr>
        <w:t xml:space="preserve">Thank </w:t>
      </w:r>
      <w:r w:rsidR="00773F43" w:rsidRPr="00670BB9">
        <w:rPr>
          <w:rFonts w:ascii="Times New Roman" w:eastAsia="Times New Roman" w:hAnsi="Times New Roman" w:cs="Times New Roman"/>
          <w:b/>
          <w:bCs/>
          <w:color w:val="000000" w:themeColor="text1"/>
          <w:sz w:val="28"/>
          <w:szCs w:val="28"/>
          <w:lang w:val="en-US" w:eastAsia="fr-CH"/>
        </w:rPr>
        <w:t>you, Mr. President,</w:t>
      </w:r>
    </w:p>
    <w:p w14:paraId="3EEA7DF8" w14:textId="77777777" w:rsidR="00670BB9" w:rsidRDefault="00670BB9" w:rsidP="00773F43">
      <w:pPr>
        <w:spacing w:after="200" w:line="276" w:lineRule="auto"/>
        <w:jc w:val="both"/>
        <w:rPr>
          <w:rFonts w:ascii="Times New Roman" w:eastAsia="Calibri" w:hAnsi="Times New Roman" w:cs="Times New Roman"/>
          <w:color w:val="000000" w:themeColor="text1"/>
          <w:sz w:val="28"/>
          <w:szCs w:val="28"/>
          <w:lang w:val="en-US"/>
        </w:rPr>
      </w:pPr>
    </w:p>
    <w:p w14:paraId="551E67D0" w14:textId="63F4BC59" w:rsidR="00773F43" w:rsidRPr="00AF1807" w:rsidRDefault="00773F43" w:rsidP="00773F43">
      <w:pPr>
        <w:spacing w:after="200" w:line="276" w:lineRule="auto"/>
        <w:jc w:val="both"/>
        <w:rPr>
          <w:rFonts w:ascii="Times New Roman" w:eastAsia="Calibri" w:hAnsi="Times New Roman" w:cs="Times New Roman"/>
          <w:color w:val="000000" w:themeColor="text1"/>
          <w:sz w:val="28"/>
          <w:szCs w:val="28"/>
          <w:lang w:val="tg-Cyrl-TJ"/>
        </w:rPr>
      </w:pPr>
      <w:r w:rsidRPr="00AF1807">
        <w:rPr>
          <w:rFonts w:ascii="Times New Roman" w:eastAsia="Calibri" w:hAnsi="Times New Roman" w:cs="Times New Roman"/>
          <w:color w:val="000000" w:themeColor="text1"/>
          <w:sz w:val="28"/>
          <w:szCs w:val="28"/>
          <w:lang w:val="en-US"/>
        </w:rPr>
        <w:t>Tajikistan warmly welcomes the distinguished delegation of the Republic of Uzbekistan and the presentation of the comprehensive national report and continued engagement in the UPR process</w:t>
      </w:r>
    </w:p>
    <w:p w14:paraId="0A817A85" w14:textId="7CFA5DAD" w:rsidR="00773F43" w:rsidRPr="00773F43" w:rsidRDefault="00773F43" w:rsidP="00773F43">
      <w:pPr>
        <w:spacing w:after="200" w:line="276" w:lineRule="auto"/>
        <w:jc w:val="both"/>
        <w:rPr>
          <w:rFonts w:ascii="Times New Roman" w:eastAsia="Calibri" w:hAnsi="Times New Roman" w:cs="Times New Roman"/>
          <w:color w:val="000000" w:themeColor="text1"/>
          <w:sz w:val="28"/>
          <w:szCs w:val="28"/>
          <w:lang w:val="en-US"/>
        </w:rPr>
      </w:pPr>
      <w:r w:rsidRPr="00AF1807">
        <w:rPr>
          <w:rFonts w:ascii="Times New Roman" w:eastAsia="Calibri" w:hAnsi="Times New Roman" w:cs="Times New Roman"/>
          <w:color w:val="000000" w:themeColor="text1"/>
          <w:sz w:val="28"/>
          <w:szCs w:val="28"/>
          <w:lang w:val="en-US"/>
        </w:rPr>
        <w:t>We welcome the national report of Uzbekistan on the implementation of the recommendations that indicate the willingness of the country to cooperate as well as the continuous progress of the country in the human rights area</w:t>
      </w:r>
    </w:p>
    <w:p w14:paraId="317465D9" w14:textId="2B8A2E0B" w:rsidR="00D4083A"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AF1807">
        <w:rPr>
          <w:rFonts w:ascii="Times New Roman" w:eastAsia="Times New Roman" w:hAnsi="Times New Roman" w:cs="Times New Roman"/>
          <w:color w:val="000000" w:themeColor="text1"/>
          <w:sz w:val="28"/>
          <w:szCs w:val="28"/>
          <w:lang w:val="en-US" w:eastAsia="fr-CH"/>
        </w:rPr>
        <w:t>In</w:t>
      </w:r>
      <w:r w:rsidR="00670BB9" w:rsidRPr="00670BB9">
        <w:rPr>
          <w:rFonts w:ascii="Times New Roman" w:eastAsia="Times New Roman" w:hAnsi="Times New Roman" w:cs="Times New Roman"/>
          <w:color w:val="000000" w:themeColor="text1"/>
          <w:sz w:val="28"/>
          <w:szCs w:val="28"/>
          <w:lang w:val="en-US" w:eastAsia="fr-CH"/>
        </w:rPr>
        <w:t xml:space="preserve"> a</w:t>
      </w:r>
      <w:r w:rsidRPr="00AF1807">
        <w:rPr>
          <w:rFonts w:ascii="Times New Roman" w:eastAsia="Times New Roman" w:hAnsi="Times New Roman" w:cs="Times New Roman"/>
          <w:color w:val="000000" w:themeColor="text1"/>
          <w:sz w:val="28"/>
          <w:szCs w:val="28"/>
          <w:lang w:val="en-US" w:eastAsia="fr-CH"/>
        </w:rPr>
        <w:t xml:space="preserve"> constructive spirit </w:t>
      </w:r>
      <w:r w:rsidR="00AF1807" w:rsidRPr="00AF1807">
        <w:rPr>
          <w:rFonts w:ascii="Times New Roman" w:eastAsia="Times New Roman" w:hAnsi="Times New Roman" w:cs="Times New Roman"/>
          <w:color w:val="000000" w:themeColor="text1"/>
          <w:sz w:val="28"/>
          <w:szCs w:val="28"/>
          <w:lang w:val="en-US" w:eastAsia="fr-CH"/>
        </w:rPr>
        <w:t xml:space="preserve">we recommend </w:t>
      </w:r>
      <w:bookmarkStart w:id="0" w:name="_Hlk150250626"/>
      <w:r w:rsidR="00AF1807" w:rsidRPr="00AF1807">
        <w:rPr>
          <w:rFonts w:ascii="Times New Roman" w:eastAsia="Times New Roman" w:hAnsi="Times New Roman" w:cs="Times New Roman"/>
          <w:color w:val="000000" w:themeColor="text1"/>
          <w:sz w:val="28"/>
          <w:szCs w:val="28"/>
          <w:lang w:val="en-US" w:eastAsia="fr-CH"/>
        </w:rPr>
        <w:t xml:space="preserve">Uzbekistan </w:t>
      </w:r>
      <w:bookmarkEnd w:id="0"/>
      <w:r w:rsidR="00AF1807" w:rsidRPr="00AF1807">
        <w:rPr>
          <w:rFonts w:ascii="Times New Roman" w:eastAsia="Times New Roman" w:hAnsi="Times New Roman" w:cs="Times New Roman"/>
          <w:color w:val="000000" w:themeColor="text1"/>
          <w:sz w:val="28"/>
          <w:szCs w:val="28"/>
          <w:lang w:val="en-US" w:eastAsia="fr-CH"/>
        </w:rPr>
        <w:t>the following:</w:t>
      </w:r>
    </w:p>
    <w:p w14:paraId="4C0DDE09" w14:textId="77777777" w:rsidR="00AF1807" w:rsidRDefault="00AF1807"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bookmarkStart w:id="1" w:name="_GoBack"/>
      <w:bookmarkEnd w:id="1"/>
    </w:p>
    <w:p w14:paraId="72AED017" w14:textId="625AC540" w:rsidR="00AF1807" w:rsidRPr="008913B0" w:rsidRDefault="008913B0" w:rsidP="008913B0">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8913B0">
        <w:rPr>
          <w:rFonts w:ascii="Times New Roman" w:eastAsia="Times New Roman" w:hAnsi="Times New Roman" w:cs="Times New Roman"/>
          <w:color w:val="000000" w:themeColor="text1"/>
          <w:sz w:val="28"/>
          <w:szCs w:val="28"/>
          <w:lang w:val="en-US" w:eastAsia="fr-CH"/>
        </w:rPr>
        <w:t>C</w:t>
      </w:r>
      <w:r w:rsidR="00AF1807" w:rsidRPr="008913B0">
        <w:rPr>
          <w:rFonts w:ascii="Times New Roman" w:eastAsia="Times New Roman" w:hAnsi="Times New Roman" w:cs="Times New Roman"/>
          <w:color w:val="000000" w:themeColor="text1"/>
          <w:sz w:val="28"/>
          <w:szCs w:val="28"/>
          <w:lang w:val="en-US" w:eastAsia="fr-CH"/>
        </w:rPr>
        <w:t>ontinue constructive cooperation with the United Nation Human Rights mechanisms;</w:t>
      </w:r>
    </w:p>
    <w:p w14:paraId="5974004F" w14:textId="77777777"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523CC5AB" w14:textId="0B8356BE" w:rsidR="00D4083A" w:rsidRPr="008913B0" w:rsidRDefault="00AF1807" w:rsidP="008913B0">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8913B0">
        <w:rPr>
          <w:rFonts w:ascii="Times New Roman" w:eastAsia="Times New Roman" w:hAnsi="Times New Roman" w:cs="Times New Roman"/>
          <w:color w:val="000000" w:themeColor="text1"/>
          <w:sz w:val="28"/>
          <w:szCs w:val="28"/>
          <w:lang w:val="en-US" w:eastAsia="fr-CH"/>
        </w:rPr>
        <w:t>Take measures to ensure that persons with disabilities have access to government services and facilities, as well as to ensure their access to employment, health care and social services</w:t>
      </w:r>
      <w:r w:rsidR="00D4083A" w:rsidRPr="008913B0">
        <w:rPr>
          <w:rFonts w:ascii="Times New Roman" w:eastAsia="Times New Roman" w:hAnsi="Times New Roman" w:cs="Times New Roman"/>
          <w:color w:val="000000" w:themeColor="text1"/>
          <w:sz w:val="28"/>
          <w:szCs w:val="28"/>
          <w:lang w:val="en-US" w:eastAsia="fr-CH"/>
        </w:rPr>
        <w:t>;</w:t>
      </w:r>
    </w:p>
    <w:p w14:paraId="00780B57" w14:textId="7DC92790"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1857B065" w14:textId="07FCAEFD" w:rsidR="00D4083A" w:rsidRPr="008913B0" w:rsidRDefault="00AF1807" w:rsidP="008913B0">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8913B0">
        <w:rPr>
          <w:rFonts w:ascii="Times New Roman" w:eastAsia="Times New Roman" w:hAnsi="Times New Roman" w:cs="Times New Roman"/>
          <w:color w:val="000000" w:themeColor="text1"/>
          <w:sz w:val="28"/>
          <w:szCs w:val="28"/>
          <w:lang w:val="en-US" w:eastAsia="fr-CH"/>
        </w:rPr>
        <w:t>Taking measures to prevent the negative impact of climate change on human rights</w:t>
      </w:r>
      <w:r w:rsidR="00D4083A" w:rsidRPr="008913B0">
        <w:rPr>
          <w:rFonts w:ascii="Times New Roman" w:eastAsia="Times New Roman" w:hAnsi="Times New Roman" w:cs="Times New Roman"/>
          <w:color w:val="000000" w:themeColor="text1"/>
          <w:sz w:val="28"/>
          <w:szCs w:val="28"/>
          <w:lang w:val="en-US" w:eastAsia="fr-CH"/>
        </w:rPr>
        <w:t>;</w:t>
      </w:r>
    </w:p>
    <w:p w14:paraId="7716D779" w14:textId="28FFAA03"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42553EEC" w14:textId="65B63BCE" w:rsidR="00D4083A" w:rsidRPr="008913B0" w:rsidRDefault="00AF1807" w:rsidP="008913B0">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8913B0">
        <w:rPr>
          <w:rFonts w:ascii="Times New Roman" w:eastAsia="Times New Roman" w:hAnsi="Times New Roman" w:cs="Times New Roman"/>
          <w:color w:val="000000" w:themeColor="text1"/>
          <w:sz w:val="28"/>
          <w:szCs w:val="28"/>
          <w:lang w:val="en-US" w:eastAsia="fr-CH"/>
        </w:rPr>
        <w:t>Strengthening the support system for women, ensuring their rights and legitimate interests, increasing the social, economic, and political activity of women and ensuring gender equality</w:t>
      </w:r>
      <w:r w:rsidR="00D4083A" w:rsidRPr="008913B0">
        <w:rPr>
          <w:rFonts w:ascii="Times New Roman" w:eastAsia="Times New Roman" w:hAnsi="Times New Roman" w:cs="Times New Roman"/>
          <w:color w:val="000000" w:themeColor="text1"/>
          <w:sz w:val="28"/>
          <w:szCs w:val="28"/>
          <w:lang w:val="en-US" w:eastAsia="fr-CH"/>
        </w:rPr>
        <w:t>.</w:t>
      </w:r>
    </w:p>
    <w:p w14:paraId="5B5BACA3" w14:textId="77777777"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66FADF4D" w14:textId="181A73F1"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r w:rsidRPr="00AF1807">
        <w:rPr>
          <w:rFonts w:ascii="Times New Roman" w:eastAsia="Times New Roman" w:hAnsi="Times New Roman" w:cs="Times New Roman"/>
          <w:color w:val="000000" w:themeColor="text1"/>
          <w:sz w:val="28"/>
          <w:szCs w:val="28"/>
          <w:lang w:val="en-US" w:eastAsia="fr-CH"/>
        </w:rPr>
        <w:t xml:space="preserve">We wish delegation of </w:t>
      </w:r>
      <w:r w:rsidR="00AF1807" w:rsidRPr="00AF1807">
        <w:rPr>
          <w:rFonts w:ascii="Times New Roman" w:eastAsia="Times New Roman" w:hAnsi="Times New Roman" w:cs="Times New Roman"/>
          <w:color w:val="000000" w:themeColor="text1"/>
          <w:sz w:val="28"/>
          <w:szCs w:val="28"/>
          <w:lang w:val="en-US" w:eastAsia="fr-CH"/>
        </w:rPr>
        <w:t xml:space="preserve">Uzbekistan </w:t>
      </w:r>
      <w:r w:rsidR="00670BB9" w:rsidRPr="00670BB9">
        <w:rPr>
          <w:rFonts w:ascii="Times New Roman" w:eastAsia="Times New Roman" w:hAnsi="Times New Roman" w:cs="Times New Roman"/>
          <w:color w:val="000000" w:themeColor="text1"/>
          <w:sz w:val="28"/>
          <w:szCs w:val="28"/>
          <w:lang w:val="en-US" w:eastAsia="fr-CH"/>
        </w:rPr>
        <w:t>a productive and successful review</w:t>
      </w:r>
    </w:p>
    <w:p w14:paraId="41557101" w14:textId="77777777" w:rsidR="00D4083A" w:rsidRPr="00AF1807" w:rsidRDefault="00D4083A" w:rsidP="00D4083A">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fr-CH"/>
        </w:rPr>
      </w:pPr>
    </w:p>
    <w:p w14:paraId="05DCF9A6" w14:textId="2AAC3079" w:rsidR="00D4083A" w:rsidRPr="00670BB9" w:rsidRDefault="00D4083A" w:rsidP="00D4083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fr-CH"/>
        </w:rPr>
      </w:pPr>
      <w:r w:rsidRPr="00670BB9">
        <w:rPr>
          <w:rFonts w:ascii="Times New Roman" w:eastAsia="Times New Roman" w:hAnsi="Times New Roman" w:cs="Times New Roman"/>
          <w:b/>
          <w:bCs/>
          <w:color w:val="000000" w:themeColor="text1"/>
          <w:sz w:val="28"/>
          <w:szCs w:val="28"/>
          <w:lang w:eastAsia="fr-CH"/>
        </w:rPr>
        <w:t>Thank you</w:t>
      </w:r>
    </w:p>
    <w:sectPr w:rsidR="00D4083A" w:rsidRPr="00670BB9" w:rsidSect="00DB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D013F"/>
    <w:multiLevelType w:val="hybridMultilevel"/>
    <w:tmpl w:val="F86E1BE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41"/>
    <w:rsid w:val="00670BB9"/>
    <w:rsid w:val="00773F43"/>
    <w:rsid w:val="008913B0"/>
    <w:rsid w:val="008D2B41"/>
    <w:rsid w:val="00A346DE"/>
    <w:rsid w:val="00AF1807"/>
    <w:rsid w:val="00D4083A"/>
    <w:rsid w:val="00DB3A3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6B89"/>
  <w15:chartTrackingRefBased/>
  <w15:docId w15:val="{667E984A-2690-4F40-AA52-F01B74BE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752482">
      <w:bodyDiv w:val="1"/>
      <w:marLeft w:val="0"/>
      <w:marRight w:val="0"/>
      <w:marTop w:val="0"/>
      <w:marBottom w:val="0"/>
      <w:divBdr>
        <w:top w:val="none" w:sz="0" w:space="0" w:color="auto"/>
        <w:left w:val="none" w:sz="0" w:space="0" w:color="auto"/>
        <w:bottom w:val="none" w:sz="0" w:space="0" w:color="auto"/>
        <w:right w:val="none" w:sz="0" w:space="0" w:color="auto"/>
      </w:divBdr>
      <w:divsChild>
        <w:div w:id="1440492886">
          <w:marLeft w:val="0"/>
          <w:marRight w:val="0"/>
          <w:marTop w:val="0"/>
          <w:marBottom w:val="0"/>
          <w:divBdr>
            <w:top w:val="none" w:sz="0" w:space="0" w:color="auto"/>
            <w:left w:val="none" w:sz="0" w:space="0" w:color="auto"/>
            <w:bottom w:val="none" w:sz="0" w:space="0" w:color="auto"/>
            <w:right w:val="none" w:sz="0" w:space="0" w:color="auto"/>
          </w:divBdr>
        </w:div>
        <w:div w:id="1155101590">
          <w:marLeft w:val="0"/>
          <w:marRight w:val="0"/>
          <w:marTop w:val="0"/>
          <w:marBottom w:val="0"/>
          <w:divBdr>
            <w:top w:val="none" w:sz="0" w:space="0" w:color="auto"/>
            <w:left w:val="none" w:sz="0" w:space="0" w:color="auto"/>
            <w:bottom w:val="none" w:sz="0" w:space="0" w:color="auto"/>
            <w:right w:val="none" w:sz="0" w:space="0" w:color="auto"/>
          </w:divBdr>
        </w:div>
        <w:div w:id="1608124662">
          <w:marLeft w:val="0"/>
          <w:marRight w:val="0"/>
          <w:marTop w:val="0"/>
          <w:marBottom w:val="0"/>
          <w:divBdr>
            <w:top w:val="none" w:sz="0" w:space="0" w:color="auto"/>
            <w:left w:val="none" w:sz="0" w:space="0" w:color="auto"/>
            <w:bottom w:val="none" w:sz="0" w:space="0" w:color="auto"/>
            <w:right w:val="none" w:sz="0" w:space="0" w:color="auto"/>
          </w:divBdr>
        </w:div>
        <w:div w:id="1185482032">
          <w:marLeft w:val="0"/>
          <w:marRight w:val="0"/>
          <w:marTop w:val="0"/>
          <w:marBottom w:val="0"/>
          <w:divBdr>
            <w:top w:val="none" w:sz="0" w:space="0" w:color="auto"/>
            <w:left w:val="none" w:sz="0" w:space="0" w:color="auto"/>
            <w:bottom w:val="none" w:sz="0" w:space="0" w:color="auto"/>
            <w:right w:val="none" w:sz="0" w:space="0" w:color="auto"/>
          </w:divBdr>
        </w:div>
        <w:div w:id="248856220">
          <w:marLeft w:val="0"/>
          <w:marRight w:val="0"/>
          <w:marTop w:val="0"/>
          <w:marBottom w:val="0"/>
          <w:divBdr>
            <w:top w:val="none" w:sz="0" w:space="0" w:color="auto"/>
            <w:left w:val="none" w:sz="0" w:space="0" w:color="auto"/>
            <w:bottom w:val="none" w:sz="0" w:space="0" w:color="auto"/>
            <w:right w:val="none" w:sz="0" w:space="0" w:color="auto"/>
          </w:divBdr>
        </w:div>
        <w:div w:id="276303011">
          <w:marLeft w:val="0"/>
          <w:marRight w:val="0"/>
          <w:marTop w:val="0"/>
          <w:marBottom w:val="0"/>
          <w:divBdr>
            <w:top w:val="none" w:sz="0" w:space="0" w:color="auto"/>
            <w:left w:val="none" w:sz="0" w:space="0" w:color="auto"/>
            <w:bottom w:val="none" w:sz="0" w:space="0" w:color="auto"/>
            <w:right w:val="none" w:sz="0" w:space="0" w:color="auto"/>
          </w:divBdr>
        </w:div>
        <w:div w:id="1293631846">
          <w:marLeft w:val="0"/>
          <w:marRight w:val="0"/>
          <w:marTop w:val="0"/>
          <w:marBottom w:val="0"/>
          <w:divBdr>
            <w:top w:val="none" w:sz="0" w:space="0" w:color="auto"/>
            <w:left w:val="none" w:sz="0" w:space="0" w:color="auto"/>
            <w:bottom w:val="none" w:sz="0" w:space="0" w:color="auto"/>
            <w:right w:val="none" w:sz="0" w:space="0" w:color="auto"/>
          </w:divBdr>
        </w:div>
        <w:div w:id="279263452">
          <w:marLeft w:val="0"/>
          <w:marRight w:val="0"/>
          <w:marTop w:val="0"/>
          <w:marBottom w:val="0"/>
          <w:divBdr>
            <w:top w:val="none" w:sz="0" w:space="0" w:color="auto"/>
            <w:left w:val="none" w:sz="0" w:space="0" w:color="auto"/>
            <w:bottom w:val="none" w:sz="0" w:space="0" w:color="auto"/>
            <w:right w:val="none" w:sz="0" w:space="0" w:color="auto"/>
          </w:divBdr>
        </w:div>
        <w:div w:id="2010016144">
          <w:marLeft w:val="0"/>
          <w:marRight w:val="0"/>
          <w:marTop w:val="0"/>
          <w:marBottom w:val="0"/>
          <w:divBdr>
            <w:top w:val="none" w:sz="0" w:space="0" w:color="auto"/>
            <w:left w:val="none" w:sz="0" w:space="0" w:color="auto"/>
            <w:bottom w:val="none" w:sz="0" w:space="0" w:color="auto"/>
            <w:right w:val="none" w:sz="0" w:space="0" w:color="auto"/>
          </w:divBdr>
        </w:div>
        <w:div w:id="1003969721">
          <w:marLeft w:val="0"/>
          <w:marRight w:val="0"/>
          <w:marTop w:val="0"/>
          <w:marBottom w:val="0"/>
          <w:divBdr>
            <w:top w:val="none" w:sz="0" w:space="0" w:color="auto"/>
            <w:left w:val="none" w:sz="0" w:space="0" w:color="auto"/>
            <w:bottom w:val="none" w:sz="0" w:space="0" w:color="auto"/>
            <w:right w:val="none" w:sz="0" w:space="0" w:color="auto"/>
          </w:divBdr>
          <w:divsChild>
            <w:div w:id="1880782398">
              <w:marLeft w:val="0"/>
              <w:marRight w:val="0"/>
              <w:marTop w:val="0"/>
              <w:marBottom w:val="0"/>
              <w:divBdr>
                <w:top w:val="none" w:sz="0" w:space="0" w:color="313131"/>
                <w:left w:val="none" w:sz="0" w:space="0" w:color="313131"/>
                <w:bottom w:val="none" w:sz="0" w:space="0" w:color="313131"/>
                <w:right w:val="none" w:sz="0" w:space="0" w:color="313131"/>
              </w:divBdr>
            </w:div>
            <w:div w:id="1250892804">
              <w:marLeft w:val="0"/>
              <w:marRight w:val="0"/>
              <w:marTop w:val="0"/>
              <w:marBottom w:val="0"/>
              <w:divBdr>
                <w:top w:val="none" w:sz="0" w:space="0" w:color="313131"/>
                <w:left w:val="none" w:sz="0" w:space="0" w:color="313131"/>
                <w:bottom w:val="none" w:sz="0" w:space="0" w:color="313131"/>
                <w:right w:val="none" w:sz="0" w:space="0" w:color="313131"/>
              </w:divBdr>
            </w:div>
            <w:div w:id="1508518918">
              <w:marLeft w:val="0"/>
              <w:marRight w:val="0"/>
              <w:marTop w:val="0"/>
              <w:marBottom w:val="0"/>
              <w:divBdr>
                <w:top w:val="none" w:sz="0" w:space="0" w:color="313131"/>
                <w:left w:val="none" w:sz="0" w:space="0" w:color="313131"/>
                <w:bottom w:val="none" w:sz="0" w:space="0" w:color="313131"/>
                <w:right w:val="none" w:sz="0" w:space="0" w:color="313131"/>
              </w:divBdr>
            </w:div>
            <w:div w:id="2138906959">
              <w:marLeft w:val="0"/>
              <w:marRight w:val="0"/>
              <w:marTop w:val="0"/>
              <w:marBottom w:val="0"/>
              <w:divBdr>
                <w:top w:val="none" w:sz="0" w:space="0" w:color="313131"/>
                <w:left w:val="none" w:sz="0" w:space="0" w:color="313131"/>
                <w:bottom w:val="none" w:sz="0" w:space="0" w:color="313131"/>
                <w:right w:val="none" w:sz="0" w:space="0" w:color="313131"/>
              </w:divBdr>
            </w:div>
            <w:div w:id="1581209454">
              <w:marLeft w:val="0"/>
              <w:marRight w:val="0"/>
              <w:marTop w:val="0"/>
              <w:marBottom w:val="0"/>
              <w:divBdr>
                <w:top w:val="none" w:sz="0" w:space="0" w:color="313131"/>
                <w:left w:val="none" w:sz="0" w:space="0" w:color="313131"/>
                <w:bottom w:val="none" w:sz="0" w:space="0" w:color="313131"/>
                <w:right w:val="none" w:sz="0" w:space="0" w:color="313131"/>
              </w:divBdr>
            </w:div>
          </w:divsChild>
        </w:div>
        <w:div w:id="1440568500">
          <w:marLeft w:val="0"/>
          <w:marRight w:val="0"/>
          <w:marTop w:val="0"/>
          <w:marBottom w:val="0"/>
          <w:divBdr>
            <w:top w:val="none" w:sz="0" w:space="0" w:color="auto"/>
            <w:left w:val="none" w:sz="0" w:space="0" w:color="auto"/>
            <w:bottom w:val="none" w:sz="0" w:space="0" w:color="auto"/>
            <w:right w:val="none" w:sz="0" w:space="0" w:color="auto"/>
          </w:divBdr>
        </w:div>
        <w:div w:id="414402755">
          <w:marLeft w:val="0"/>
          <w:marRight w:val="0"/>
          <w:marTop w:val="0"/>
          <w:marBottom w:val="0"/>
          <w:divBdr>
            <w:top w:val="none" w:sz="0" w:space="0" w:color="auto"/>
            <w:left w:val="none" w:sz="0" w:space="0" w:color="auto"/>
            <w:bottom w:val="none" w:sz="0" w:space="0" w:color="auto"/>
            <w:right w:val="none" w:sz="0" w:space="0" w:color="auto"/>
          </w:divBdr>
        </w:div>
        <w:div w:id="179900780">
          <w:marLeft w:val="0"/>
          <w:marRight w:val="0"/>
          <w:marTop w:val="0"/>
          <w:marBottom w:val="0"/>
          <w:divBdr>
            <w:top w:val="none" w:sz="0" w:space="0" w:color="auto"/>
            <w:left w:val="none" w:sz="0" w:space="0" w:color="auto"/>
            <w:bottom w:val="none" w:sz="0" w:space="0" w:color="auto"/>
            <w:right w:val="none" w:sz="0" w:space="0" w:color="auto"/>
          </w:divBdr>
        </w:div>
        <w:div w:id="18638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880</DocId>
    <Category xmlns="328c4b46-73db-4dea-b856-05d9d8a86ba6" xsi:nil="true"/>
  </documentManagement>
</p:properties>
</file>

<file path=customXml/itemProps1.xml><?xml version="1.0" encoding="utf-8"?>
<ds:datastoreItem xmlns:ds="http://schemas.openxmlformats.org/officeDocument/2006/customXml" ds:itemID="{AC9973A0-047E-4E41-836D-329C4BA4C2BA}"/>
</file>

<file path=customXml/itemProps2.xml><?xml version="1.0" encoding="utf-8"?>
<ds:datastoreItem xmlns:ds="http://schemas.openxmlformats.org/officeDocument/2006/customXml" ds:itemID="{84EF1494-3802-4D33-A794-042F6C8D7D7D}"/>
</file>

<file path=customXml/itemProps3.xml><?xml version="1.0" encoding="utf-8"?>
<ds:datastoreItem xmlns:ds="http://schemas.openxmlformats.org/officeDocument/2006/customXml" ds:itemID="{DE981DFA-0CA0-49D6-8749-DE5460A58410}"/>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2023-11-07T10:03:00Z</dcterms:created>
  <dcterms:modified xsi:type="dcterms:W3CDTF">2023-11-07T12:16:00Z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