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E9BF" w14:textId="77777777" w:rsidR="0075267B" w:rsidRDefault="0075267B" w:rsidP="0075267B">
      <w:pPr>
        <w:widowControl w:val="0"/>
        <w:spacing w:after="0" w:line="240" w:lineRule="auto"/>
        <w:contextualSpacing/>
        <w:rPr>
          <w:rFonts w:ascii="Arial" w:eastAsia="Times New Roman" w:hAnsi="Arial" w:cs="Arial"/>
          <w:b/>
          <w:color w:val="000000"/>
          <w:sz w:val="20"/>
          <w:szCs w:val="20"/>
          <w:lang w:val="fr-CH" w:eastAsia="fr-CH"/>
        </w:rPr>
      </w:pPr>
      <w:bookmarkStart w:id="0" w:name="_Hlk133940110"/>
    </w:p>
    <w:p w14:paraId="52AC48A2" w14:textId="773FB72E" w:rsidR="0075267B" w:rsidRPr="006F680E" w:rsidRDefault="0075267B" w:rsidP="0075267B">
      <w:pPr>
        <w:widowControl w:val="0"/>
        <w:spacing w:after="0" w:line="240" w:lineRule="auto"/>
        <w:contextualSpacing/>
        <w:rPr>
          <w:rFonts w:ascii="Calibri" w:eastAsia="Times New Roman" w:hAnsi="Calibri" w:cs="Calibri"/>
          <w:color w:val="000000"/>
          <w:lang w:val="fr-CH" w:eastAsia="fr-CH"/>
        </w:rPr>
      </w:pPr>
      <w:r w:rsidRPr="006F680E">
        <w:rPr>
          <w:rFonts w:ascii="Calibri" w:eastAsia="Times New Roman" w:hAnsi="Calibri" w:cs="Calibri"/>
          <w:noProof/>
          <w:color w:val="000000"/>
          <w:szCs w:val="20"/>
          <w:lang w:val="fr-CH" w:eastAsia="fr-CH"/>
        </w:rPr>
        <w:drawing>
          <wp:anchor distT="0" distB="0" distL="114300" distR="114300" simplePos="0" relativeHeight="251659264" behindDoc="0" locked="0" layoutInCell="0" allowOverlap="0" wp14:anchorId="3400B935" wp14:editId="1ACDF169">
            <wp:simplePos x="0" y="0"/>
            <wp:positionH relativeFrom="margin">
              <wp:posOffset>2820670</wp:posOffset>
            </wp:positionH>
            <wp:positionV relativeFrom="paragraph">
              <wp:posOffset>60325</wp:posOffset>
            </wp:positionV>
            <wp:extent cx="712470" cy="648335"/>
            <wp:effectExtent l="0" t="0" r="0" b="0"/>
            <wp:wrapSquare wrapText="bothSides"/>
            <wp:docPr id="1" name="Image 1" descr="Description : 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armoir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80E">
        <w:rPr>
          <w:rFonts w:ascii="Arial" w:eastAsia="Times New Roman" w:hAnsi="Arial" w:cs="Arial"/>
          <w:b/>
          <w:color w:val="000000"/>
          <w:sz w:val="20"/>
          <w:szCs w:val="20"/>
          <w:lang w:val="fr-CH" w:eastAsia="fr-CH"/>
        </w:rPr>
        <w:t>REPUBLIQUE DU SENEGAL</w:t>
      </w:r>
      <w:r w:rsidRPr="006F680E">
        <w:rPr>
          <w:rFonts w:ascii="Arial" w:eastAsia="Times New Roman" w:hAnsi="Arial" w:cs="Arial"/>
          <w:b/>
          <w:color w:val="000000"/>
          <w:sz w:val="20"/>
          <w:szCs w:val="20"/>
          <w:lang w:val="fr-CH" w:eastAsia="fr-CH"/>
        </w:rPr>
        <w:tab/>
        <w:t xml:space="preserve">         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fr-CH" w:eastAsia="fr-CH"/>
        </w:rPr>
        <w:t xml:space="preserve">              </w:t>
      </w:r>
      <w:r w:rsidRPr="006F680E">
        <w:rPr>
          <w:rFonts w:ascii="Arial" w:eastAsia="Times New Roman" w:hAnsi="Arial" w:cs="Arial"/>
          <w:b/>
          <w:color w:val="000000"/>
          <w:lang w:val="fr-CH" w:eastAsia="fr-CH"/>
        </w:rPr>
        <w:t xml:space="preserve">Genève, le </w:t>
      </w:r>
      <w:r w:rsidR="008F18AE">
        <w:rPr>
          <w:rFonts w:ascii="Arial" w:eastAsia="Times New Roman" w:hAnsi="Arial" w:cs="Arial"/>
          <w:b/>
          <w:color w:val="000000"/>
          <w:lang w:val="fr-CH" w:eastAsia="fr-CH"/>
        </w:rPr>
        <w:t>08 novembre</w:t>
      </w:r>
      <w:r>
        <w:rPr>
          <w:rFonts w:ascii="Arial" w:eastAsia="Times New Roman" w:hAnsi="Arial" w:cs="Arial"/>
          <w:b/>
          <w:color w:val="000000"/>
          <w:lang w:val="fr-CH" w:eastAsia="fr-CH"/>
        </w:rPr>
        <w:t xml:space="preserve"> 202</w:t>
      </w:r>
      <w:r w:rsidR="00CF67D5">
        <w:rPr>
          <w:rFonts w:ascii="Arial" w:eastAsia="Times New Roman" w:hAnsi="Arial" w:cs="Arial"/>
          <w:b/>
          <w:color w:val="000000"/>
          <w:lang w:val="fr-CH" w:eastAsia="fr-CH"/>
        </w:rPr>
        <w:t>3</w:t>
      </w:r>
    </w:p>
    <w:p w14:paraId="366B5F9F" w14:textId="77777777" w:rsidR="0075267B" w:rsidRPr="006F680E" w:rsidRDefault="0075267B" w:rsidP="0075267B">
      <w:pPr>
        <w:widowControl w:val="0"/>
        <w:spacing w:after="0" w:line="240" w:lineRule="auto"/>
        <w:contextualSpacing/>
        <w:rPr>
          <w:rFonts w:ascii="Calibri" w:eastAsia="Times New Roman" w:hAnsi="Calibri" w:cs="Calibri"/>
          <w:color w:val="000000"/>
          <w:szCs w:val="20"/>
          <w:lang w:val="fr-CH" w:eastAsia="fr-CH"/>
        </w:rPr>
      </w:pPr>
      <w:r w:rsidRPr="006F680E">
        <w:rPr>
          <w:rFonts w:ascii="Arial" w:eastAsia="Times New Roman" w:hAnsi="Arial" w:cs="Arial"/>
          <w:color w:val="000000"/>
          <w:sz w:val="10"/>
          <w:szCs w:val="20"/>
          <w:lang w:val="fr-CH" w:eastAsia="fr-CH"/>
        </w:rPr>
        <w:t xml:space="preserve">              UN PEUPLE - UN BUT - UNE FOI</w:t>
      </w:r>
    </w:p>
    <w:p w14:paraId="50401866" w14:textId="77777777" w:rsidR="0075267B" w:rsidRPr="006F680E" w:rsidRDefault="0075267B" w:rsidP="0075267B">
      <w:pPr>
        <w:widowControl w:val="0"/>
        <w:spacing w:after="0" w:line="240" w:lineRule="auto"/>
        <w:contextualSpacing/>
        <w:rPr>
          <w:rFonts w:ascii="Calibri" w:eastAsia="Times New Roman" w:hAnsi="Calibri" w:cs="Calibri"/>
          <w:color w:val="000000"/>
          <w:szCs w:val="20"/>
          <w:lang w:val="fr-CH" w:eastAsia="fr-CH"/>
        </w:rPr>
      </w:pPr>
      <w:r w:rsidRPr="006F680E">
        <w:rPr>
          <w:rFonts w:ascii="Calibri" w:eastAsia="Times New Roman" w:hAnsi="Calibri" w:cs="Calibri"/>
          <w:color w:val="000000"/>
          <w:sz w:val="12"/>
          <w:szCs w:val="20"/>
          <w:lang w:val="fr-CH" w:eastAsia="fr-CH"/>
        </w:rPr>
        <w:t xml:space="preserve">              ------------------------------------</w:t>
      </w:r>
    </w:p>
    <w:p w14:paraId="45F4DF64" w14:textId="77777777" w:rsidR="0075267B" w:rsidRPr="006F680E" w:rsidRDefault="0075267B" w:rsidP="0075267B">
      <w:pPr>
        <w:widowControl w:val="0"/>
        <w:spacing w:after="0" w:line="240" w:lineRule="auto"/>
        <w:contextualSpacing/>
        <w:rPr>
          <w:rFonts w:ascii="Calibri" w:eastAsia="Times New Roman" w:hAnsi="Calibri" w:cs="Calibri"/>
          <w:color w:val="000000"/>
          <w:szCs w:val="20"/>
          <w:lang w:val="fr-CH" w:eastAsia="fr-CH"/>
        </w:rPr>
      </w:pPr>
      <w:r w:rsidRPr="006F680E">
        <w:rPr>
          <w:rFonts w:ascii="Arial" w:eastAsia="Times New Roman" w:hAnsi="Arial" w:cs="Arial"/>
          <w:b/>
          <w:color w:val="000000"/>
          <w:sz w:val="16"/>
          <w:szCs w:val="20"/>
          <w:lang w:val="fr-CH" w:eastAsia="fr-CH"/>
        </w:rPr>
        <w:t xml:space="preserve">     MISSION PERMANENTE AUPRES DE</w:t>
      </w:r>
    </w:p>
    <w:p w14:paraId="5E2ACD1A" w14:textId="77777777" w:rsidR="0075267B" w:rsidRPr="006F680E" w:rsidRDefault="0075267B" w:rsidP="0075267B">
      <w:pPr>
        <w:widowControl w:val="0"/>
        <w:spacing w:after="0" w:line="240" w:lineRule="auto"/>
        <w:contextualSpacing/>
        <w:rPr>
          <w:rFonts w:ascii="Calibri" w:eastAsia="Times New Roman" w:hAnsi="Calibri" w:cs="Calibri"/>
          <w:color w:val="000000"/>
          <w:szCs w:val="20"/>
          <w:lang w:val="fr-CH" w:eastAsia="fr-CH"/>
        </w:rPr>
      </w:pPr>
      <w:r w:rsidRPr="006F680E">
        <w:rPr>
          <w:rFonts w:ascii="Arial" w:eastAsia="Times New Roman" w:hAnsi="Arial" w:cs="Arial"/>
          <w:b/>
          <w:color w:val="000000"/>
          <w:sz w:val="16"/>
          <w:szCs w:val="20"/>
          <w:lang w:val="fr-CH" w:eastAsia="fr-CH"/>
        </w:rPr>
        <w:t>L’OFFICE DES NATIONS UNIES A GENEVE</w:t>
      </w:r>
      <w:r w:rsidRPr="006F680E">
        <w:rPr>
          <w:rFonts w:ascii="Arial" w:eastAsia="Times New Roman" w:hAnsi="Arial" w:cs="Arial"/>
          <w:b/>
          <w:color w:val="000000"/>
          <w:sz w:val="16"/>
          <w:szCs w:val="20"/>
          <w:lang w:val="fr-CH" w:eastAsia="fr-CH"/>
        </w:rPr>
        <w:tab/>
      </w:r>
      <w:r w:rsidRPr="006F680E">
        <w:rPr>
          <w:rFonts w:ascii="Arial" w:eastAsia="Times New Roman" w:hAnsi="Arial" w:cs="Arial"/>
          <w:b/>
          <w:color w:val="000000"/>
          <w:sz w:val="16"/>
          <w:szCs w:val="20"/>
          <w:lang w:val="fr-CH" w:eastAsia="fr-CH"/>
        </w:rPr>
        <w:tab/>
      </w:r>
      <w:r w:rsidRPr="006F680E">
        <w:rPr>
          <w:rFonts w:ascii="Arial" w:eastAsia="Times New Roman" w:hAnsi="Arial" w:cs="Arial"/>
          <w:b/>
          <w:color w:val="000000"/>
          <w:sz w:val="24"/>
          <w:szCs w:val="24"/>
          <w:lang w:val="fr-CH" w:eastAsia="fr-CH"/>
        </w:rPr>
        <w:tab/>
      </w:r>
      <w:r w:rsidRPr="006F680E">
        <w:rPr>
          <w:rFonts w:ascii="Arial" w:eastAsia="Times New Roman" w:hAnsi="Arial" w:cs="Arial"/>
          <w:b/>
          <w:color w:val="000000"/>
          <w:sz w:val="16"/>
          <w:szCs w:val="20"/>
          <w:lang w:val="fr-CH" w:eastAsia="fr-CH"/>
        </w:rPr>
        <w:tab/>
      </w:r>
    </w:p>
    <w:p w14:paraId="2B0B4D1E" w14:textId="77777777" w:rsidR="0075267B" w:rsidRPr="006F680E" w:rsidRDefault="0075267B" w:rsidP="0075267B">
      <w:pPr>
        <w:widowControl w:val="0"/>
        <w:spacing w:after="0" w:line="240" w:lineRule="auto"/>
        <w:contextualSpacing/>
        <w:rPr>
          <w:rFonts w:ascii="Arial" w:eastAsia="Times New Roman" w:hAnsi="Arial" w:cs="Arial"/>
          <w:b/>
          <w:color w:val="000000"/>
          <w:sz w:val="16"/>
          <w:szCs w:val="20"/>
          <w:lang w:val="fr-CH" w:eastAsia="fr-CH"/>
        </w:rPr>
      </w:pPr>
      <w:r w:rsidRPr="006F680E">
        <w:rPr>
          <w:rFonts w:ascii="Arial" w:eastAsia="Times New Roman" w:hAnsi="Arial" w:cs="Arial"/>
          <w:b/>
          <w:color w:val="000000"/>
          <w:sz w:val="12"/>
          <w:szCs w:val="20"/>
          <w:lang w:val="fr-CH" w:eastAsia="fr-CH"/>
        </w:rPr>
        <w:t xml:space="preserve">              --------------------------------</w:t>
      </w:r>
      <w:r w:rsidRPr="006F680E">
        <w:rPr>
          <w:rFonts w:ascii="Arial" w:eastAsia="Times New Roman" w:hAnsi="Arial" w:cs="Arial"/>
          <w:b/>
          <w:color w:val="000000"/>
          <w:sz w:val="16"/>
          <w:szCs w:val="20"/>
          <w:lang w:val="fr-CH" w:eastAsia="fr-CH"/>
        </w:rPr>
        <w:t xml:space="preserve"> </w:t>
      </w:r>
    </w:p>
    <w:p w14:paraId="6B9A363D" w14:textId="77777777" w:rsidR="0075267B" w:rsidRPr="006F680E" w:rsidRDefault="0075267B" w:rsidP="0075267B">
      <w:pPr>
        <w:widowControl w:val="0"/>
        <w:spacing w:after="0" w:line="240" w:lineRule="auto"/>
        <w:contextualSpacing/>
        <w:rPr>
          <w:rFonts w:ascii="Arial" w:eastAsia="Times New Roman" w:hAnsi="Arial" w:cs="Arial"/>
          <w:b/>
          <w:color w:val="000000"/>
          <w:sz w:val="16"/>
          <w:szCs w:val="20"/>
          <w:lang w:val="fr-CH" w:eastAsia="fr-CH"/>
        </w:rPr>
      </w:pPr>
      <w:r w:rsidRPr="006F680E">
        <w:rPr>
          <w:rFonts w:ascii="Arial" w:eastAsia="Times New Roman" w:hAnsi="Arial" w:cs="Arial"/>
          <w:b/>
          <w:color w:val="000000"/>
          <w:sz w:val="16"/>
          <w:szCs w:val="20"/>
          <w:lang w:val="fr-CH" w:eastAsia="fr-CH"/>
        </w:rPr>
        <w:t xml:space="preserve">  AMBASSADE DU SENEGAL EN SUISSE</w:t>
      </w:r>
    </w:p>
    <w:p w14:paraId="161FA0CC" w14:textId="77777777" w:rsidR="0075267B" w:rsidRPr="006F680E" w:rsidRDefault="0075267B" w:rsidP="0075267B">
      <w:pPr>
        <w:widowControl w:val="0"/>
        <w:spacing w:after="0" w:line="240" w:lineRule="auto"/>
        <w:contextualSpacing/>
        <w:rPr>
          <w:rFonts w:ascii="Calibri" w:eastAsia="Times New Roman" w:hAnsi="Calibri" w:cs="Calibri"/>
          <w:color w:val="000000"/>
          <w:szCs w:val="20"/>
          <w:lang w:val="fr-CH" w:eastAsia="fr-CH"/>
        </w:rPr>
      </w:pPr>
    </w:p>
    <w:p w14:paraId="56687578" w14:textId="605CFA30" w:rsidR="0075267B" w:rsidRPr="006F680E" w:rsidRDefault="0075267B" w:rsidP="0075267B">
      <w:pPr>
        <w:spacing w:before="100" w:beforeAutospacing="1" w:after="100" w:afterAutospacing="1" w:line="276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val="fr-CH" w:eastAsia="fr-CH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val="fr-CH" w:eastAsia="fr-CH"/>
        </w:rPr>
        <w:t>4</w:t>
      </w:r>
      <w:r w:rsidR="008F18AE">
        <w:rPr>
          <w:rFonts w:ascii="Georgia" w:eastAsia="Times New Roman" w:hAnsi="Georgia" w:cs="Times New Roman"/>
          <w:color w:val="000000"/>
          <w:sz w:val="20"/>
          <w:szCs w:val="20"/>
          <w:lang w:val="fr-CH" w:eastAsia="fr-CH"/>
        </w:rPr>
        <w:t>4</w:t>
      </w:r>
      <w:r>
        <w:rPr>
          <w:rFonts w:ascii="Georgia" w:eastAsia="Times New Roman" w:hAnsi="Georgia" w:cs="Times New Roman"/>
          <w:color w:val="000000"/>
          <w:sz w:val="20"/>
          <w:szCs w:val="20"/>
          <w:vertAlign w:val="superscript"/>
          <w:lang w:val="fr-CH" w:eastAsia="fr-CH"/>
        </w:rPr>
        <w:t>ème</w:t>
      </w:r>
      <w:r w:rsidRPr="006F680E">
        <w:rPr>
          <w:rFonts w:ascii="Georgia" w:eastAsia="Times New Roman" w:hAnsi="Georgia" w:cs="Times New Roman"/>
          <w:color w:val="000000"/>
          <w:sz w:val="20"/>
          <w:szCs w:val="20"/>
          <w:lang w:val="fr-CH" w:eastAsia="fr-CH"/>
        </w:rPr>
        <w:t xml:space="preserve"> session Examen Périodique Universel (EPU), du </w:t>
      </w:r>
      <w:r w:rsidR="008F18AE">
        <w:rPr>
          <w:rFonts w:ascii="Georgia" w:eastAsia="Times New Roman" w:hAnsi="Georgia" w:cs="Times New Roman"/>
          <w:color w:val="000000"/>
          <w:sz w:val="20"/>
          <w:szCs w:val="20"/>
          <w:lang w:val="fr-CH" w:eastAsia="fr-CH"/>
        </w:rPr>
        <w:t>06 au 17 novembre</w:t>
      </w:r>
      <w:r w:rsidR="00CF67D5">
        <w:rPr>
          <w:rFonts w:ascii="Georgia" w:eastAsia="Times New Roman" w:hAnsi="Georgia" w:cs="Times New Roman"/>
          <w:color w:val="000000"/>
          <w:sz w:val="20"/>
          <w:szCs w:val="20"/>
          <w:lang w:val="fr-CH" w:eastAsia="fr-CH"/>
        </w:rPr>
        <w:t xml:space="preserve"> 2023</w:t>
      </w:r>
    </w:p>
    <w:p w14:paraId="006F61C0" w14:textId="57A2FAF5" w:rsidR="0075267B" w:rsidRDefault="0075267B" w:rsidP="0075267B">
      <w:pPr>
        <w:spacing w:before="100" w:beforeAutospacing="1" w:after="100" w:afterAutospacing="1" w:line="276" w:lineRule="auto"/>
        <w:jc w:val="center"/>
        <w:rPr>
          <w:rFonts w:ascii="Georgia" w:eastAsia="Times New Roman" w:hAnsi="Georgia" w:cs="Georgia"/>
          <w:b/>
          <w:bCs/>
          <w:sz w:val="20"/>
          <w:szCs w:val="20"/>
          <w:u w:val="single"/>
          <w:lang w:val="fr-FR" w:eastAsia="fr-CH"/>
        </w:rPr>
      </w:pPr>
      <w:r w:rsidRPr="006F680E">
        <w:rPr>
          <w:rFonts w:ascii="Georgia" w:eastAsia="Times New Roman" w:hAnsi="Georgia" w:cs="Times New Roman"/>
          <w:color w:val="000000"/>
          <w:sz w:val="20"/>
          <w:szCs w:val="20"/>
          <w:lang w:val="fr-CH" w:eastAsia="fr-CH"/>
        </w:rPr>
        <w:t xml:space="preserve">       </w:t>
      </w:r>
      <w:r w:rsidRPr="006F680E">
        <w:rPr>
          <w:rFonts w:ascii="Georgia" w:eastAsia="Times New Roman" w:hAnsi="Georgia" w:cs="Georgia"/>
          <w:b/>
          <w:bCs/>
          <w:sz w:val="20"/>
          <w:szCs w:val="20"/>
          <w:highlight w:val="white"/>
          <w:u w:val="single"/>
          <w:lang w:val="fr-FR" w:eastAsia="fr-CH"/>
        </w:rPr>
        <w:t xml:space="preserve">PROJET DE DECLARATION DU SENEGAL                                                                                          A L’EXAMEN PERIODIQUE UNIVERSEL </w:t>
      </w:r>
      <w:r w:rsidR="008F18AE">
        <w:rPr>
          <w:rFonts w:ascii="Georgia" w:eastAsia="Times New Roman" w:hAnsi="Georgia" w:cs="Georgia"/>
          <w:b/>
          <w:bCs/>
          <w:sz w:val="20"/>
          <w:szCs w:val="20"/>
          <w:highlight w:val="white"/>
          <w:u w:val="single"/>
          <w:lang w:val="fr-FR" w:eastAsia="fr-CH"/>
        </w:rPr>
        <w:t>DE L’OUZBEKISTAN</w:t>
      </w:r>
      <w:r>
        <w:rPr>
          <w:rFonts w:ascii="Georgia" w:eastAsia="Times New Roman" w:hAnsi="Georgia" w:cs="Georgia"/>
          <w:b/>
          <w:bCs/>
          <w:sz w:val="20"/>
          <w:szCs w:val="20"/>
          <w:highlight w:val="white"/>
          <w:u w:val="single"/>
          <w:lang w:val="fr-FR" w:eastAsia="fr-CH"/>
        </w:rPr>
        <w:t xml:space="preserve"> </w:t>
      </w:r>
    </w:p>
    <w:p w14:paraId="3F917369" w14:textId="77777777" w:rsidR="00FB4EAF" w:rsidRPr="00C20F1A" w:rsidRDefault="00FB4EAF" w:rsidP="0075267B">
      <w:pPr>
        <w:spacing w:before="100" w:beforeAutospacing="1" w:after="100" w:afterAutospacing="1" w:line="276" w:lineRule="auto"/>
        <w:jc w:val="center"/>
        <w:rPr>
          <w:rFonts w:ascii="Georgia" w:eastAsia="Times New Roman" w:hAnsi="Georgia" w:cs="Georgia"/>
          <w:b/>
          <w:bCs/>
          <w:sz w:val="20"/>
          <w:szCs w:val="20"/>
          <w:u w:val="single"/>
          <w:lang w:val="fr-FR" w:eastAsia="fr-CH"/>
        </w:rPr>
      </w:pPr>
    </w:p>
    <w:p w14:paraId="4C05BE78" w14:textId="77034095" w:rsidR="0075267B" w:rsidRPr="002973B8" w:rsidRDefault="0075267B" w:rsidP="003F26C2">
      <w:pPr>
        <w:spacing w:after="150" w:line="240" w:lineRule="auto"/>
        <w:jc w:val="both"/>
        <w:rPr>
          <w:rFonts w:ascii="Palatino Linotype" w:eastAsia="Georgia" w:hAnsi="Palatino Linotype" w:cs="Georgia"/>
          <w:sz w:val="26"/>
          <w:szCs w:val="26"/>
          <w:shd w:val="clear" w:color="auto" w:fill="FFFFFF"/>
          <w:lang w:val="fr-CH" w:eastAsia="fr-CH"/>
        </w:rPr>
      </w:pPr>
      <w:r w:rsidRPr="002973B8">
        <w:rPr>
          <w:rFonts w:ascii="Palatino Linotype" w:eastAsia="Georgia" w:hAnsi="Palatino Linotype" w:cs="Georgia"/>
          <w:sz w:val="26"/>
          <w:szCs w:val="26"/>
          <w:shd w:val="clear" w:color="auto" w:fill="FFFFFF"/>
          <w:lang w:val="fr-CH" w:eastAsia="fr-CH"/>
        </w:rPr>
        <w:t xml:space="preserve">      </w:t>
      </w:r>
      <w:r w:rsidRPr="002973B8">
        <w:rPr>
          <w:rFonts w:ascii="Palatino Linotype" w:eastAsia="Georgia" w:hAnsi="Palatino Linotype" w:cs="Georgia"/>
          <w:sz w:val="26"/>
          <w:szCs w:val="26"/>
          <w:lang w:val="fr-CH" w:eastAsia="fr-CH"/>
        </w:rPr>
        <w:t xml:space="preserve">Le Sénégal </w:t>
      </w:r>
      <w:r w:rsidRPr="002973B8">
        <w:rPr>
          <w:rFonts w:ascii="Palatino Linotype" w:eastAsia="Georgia" w:hAnsi="Palatino Linotype" w:cs="Georgia"/>
          <w:sz w:val="26"/>
          <w:szCs w:val="26"/>
          <w:shd w:val="clear" w:color="auto" w:fill="FFFFFF"/>
          <w:lang w:val="fr-CH" w:eastAsia="fr-CH"/>
        </w:rPr>
        <w:t>souhaite une chaleureuse bienvenue à la délégation</w:t>
      </w:r>
      <w:r w:rsidR="008F18AE">
        <w:rPr>
          <w:rFonts w:ascii="Palatino Linotype" w:eastAsia="Georgia" w:hAnsi="Palatino Linotype" w:cs="Georgia"/>
          <w:sz w:val="26"/>
          <w:szCs w:val="26"/>
          <w:shd w:val="clear" w:color="auto" w:fill="FFFFFF"/>
          <w:lang w:val="fr-CH" w:eastAsia="fr-CH"/>
        </w:rPr>
        <w:t xml:space="preserve"> ouzbèke</w:t>
      </w:r>
      <w:r w:rsidRPr="002973B8">
        <w:rPr>
          <w:rFonts w:ascii="Palatino Linotype" w:eastAsia="Georgia" w:hAnsi="Palatino Linotype" w:cs="Georgia"/>
          <w:sz w:val="26"/>
          <w:szCs w:val="26"/>
          <w:shd w:val="clear" w:color="auto" w:fill="FFFFFF"/>
          <w:lang w:val="fr-CH" w:eastAsia="fr-CH"/>
        </w:rPr>
        <w:t xml:space="preserve"> </w:t>
      </w:r>
      <w:r w:rsidRPr="002973B8"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  <w:t xml:space="preserve">et la félicite </w:t>
      </w:r>
      <w:r w:rsidRPr="002973B8">
        <w:rPr>
          <w:rFonts w:ascii="Palatino Linotype" w:eastAsia="Georgia" w:hAnsi="Palatino Linotype" w:cs="Georgia"/>
          <w:sz w:val="26"/>
          <w:szCs w:val="26"/>
          <w:shd w:val="clear" w:color="auto" w:fill="FFFFFF"/>
          <w:lang w:val="fr-CH" w:eastAsia="fr-CH"/>
        </w:rPr>
        <w:t>pour la présentation de son rapport national au titre de cette 4</w:t>
      </w:r>
      <w:r w:rsidR="008F18AE">
        <w:rPr>
          <w:rFonts w:ascii="Palatino Linotype" w:eastAsia="Georgia" w:hAnsi="Palatino Linotype" w:cs="Georgia"/>
          <w:sz w:val="26"/>
          <w:szCs w:val="26"/>
          <w:shd w:val="clear" w:color="auto" w:fill="FFFFFF"/>
          <w:lang w:val="fr-CH" w:eastAsia="fr-CH"/>
        </w:rPr>
        <w:t>4</w:t>
      </w:r>
      <w:r w:rsidRPr="002973B8">
        <w:rPr>
          <w:rFonts w:ascii="Palatino Linotype" w:eastAsia="Georgia" w:hAnsi="Palatino Linotype" w:cs="Georgia"/>
          <w:sz w:val="26"/>
          <w:szCs w:val="26"/>
          <w:shd w:val="clear" w:color="auto" w:fill="FFFFFF"/>
          <w:vertAlign w:val="superscript"/>
          <w:lang w:val="fr-CH" w:eastAsia="fr-CH"/>
        </w:rPr>
        <w:t>ème</w:t>
      </w:r>
      <w:r w:rsidRPr="002973B8">
        <w:rPr>
          <w:rFonts w:ascii="Palatino Linotype" w:eastAsia="Georgia" w:hAnsi="Palatino Linotype" w:cs="Georgia"/>
          <w:sz w:val="26"/>
          <w:szCs w:val="26"/>
          <w:shd w:val="clear" w:color="auto" w:fill="FFFFFF"/>
          <w:lang w:val="fr-CH" w:eastAsia="fr-CH"/>
        </w:rPr>
        <w:t xml:space="preserve"> session de l’EPU. </w:t>
      </w:r>
    </w:p>
    <w:p w14:paraId="1EF75D41" w14:textId="5817CE34" w:rsidR="0075267B" w:rsidRPr="002973B8" w:rsidRDefault="00CF67D5" w:rsidP="003F26C2">
      <w:pPr>
        <w:spacing w:after="150" w:line="240" w:lineRule="auto"/>
        <w:jc w:val="both"/>
        <w:rPr>
          <w:rFonts w:ascii="Palatino Linotype" w:hAnsi="Palatino Linotype"/>
          <w:sz w:val="26"/>
          <w:szCs w:val="26"/>
          <w:lang w:val="fr-CH"/>
        </w:rPr>
      </w:pPr>
      <w:r w:rsidRPr="002973B8">
        <w:rPr>
          <w:rFonts w:ascii="Palatino Linotype" w:eastAsia="Georgia" w:hAnsi="Palatino Linotype" w:cs="Georgia"/>
          <w:sz w:val="26"/>
          <w:szCs w:val="26"/>
          <w:lang w:val="fr-CH" w:eastAsia="fr-CH"/>
        </w:rPr>
        <w:t xml:space="preserve">Ma délégation </w:t>
      </w:r>
      <w:r w:rsidR="00153D8B">
        <w:rPr>
          <w:rFonts w:ascii="Palatino Linotype" w:eastAsia="Georgia" w:hAnsi="Palatino Linotype" w:cs="Georgia"/>
          <w:sz w:val="26"/>
          <w:szCs w:val="26"/>
          <w:lang w:val="fr-CH" w:eastAsia="fr-CH"/>
        </w:rPr>
        <w:t>salue</w:t>
      </w:r>
      <w:r w:rsidRPr="002973B8">
        <w:rPr>
          <w:rFonts w:ascii="Palatino Linotype" w:eastAsia="Georgia" w:hAnsi="Palatino Linotype" w:cs="Georgia"/>
          <w:sz w:val="26"/>
          <w:szCs w:val="26"/>
          <w:lang w:val="fr-CH" w:eastAsia="fr-CH"/>
        </w:rPr>
        <w:t xml:space="preserve"> les efforts continus </w:t>
      </w:r>
      <w:r w:rsidR="004320B0">
        <w:rPr>
          <w:rFonts w:ascii="Palatino Linotype" w:eastAsia="Georgia" w:hAnsi="Palatino Linotype" w:cs="Georgia"/>
          <w:sz w:val="26"/>
          <w:szCs w:val="26"/>
          <w:lang w:val="fr-CH" w:eastAsia="fr-CH"/>
        </w:rPr>
        <w:t>du Gouvernement de l’Ouzbékistan en faveur de la protection et de la promotion des droits de l’homme</w:t>
      </w:r>
      <w:r w:rsidR="004C4A6D">
        <w:rPr>
          <w:rFonts w:ascii="Palatino Linotype" w:eastAsia="Georgia" w:hAnsi="Palatino Linotype" w:cs="Georgia"/>
          <w:sz w:val="26"/>
          <w:szCs w:val="26"/>
          <w:lang w:val="fr-CH" w:eastAsia="fr-CH"/>
        </w:rPr>
        <w:t>,</w:t>
      </w:r>
      <w:r w:rsidR="00555A35">
        <w:rPr>
          <w:rFonts w:ascii="Palatino Linotype" w:eastAsia="Georgia" w:hAnsi="Palatino Linotype" w:cs="Georgia"/>
          <w:sz w:val="26"/>
          <w:szCs w:val="26"/>
          <w:lang w:val="fr-CH" w:eastAsia="fr-CH"/>
        </w:rPr>
        <w:t xml:space="preserve"> </w:t>
      </w:r>
      <w:r w:rsidR="004C4A6D">
        <w:rPr>
          <w:rFonts w:ascii="Palatino Linotype" w:eastAsia="Georgia" w:hAnsi="Palatino Linotype" w:cs="Georgia"/>
          <w:sz w:val="26"/>
          <w:szCs w:val="26"/>
          <w:lang w:val="fr-CH" w:eastAsia="fr-CH"/>
        </w:rPr>
        <w:t xml:space="preserve">notamment </w:t>
      </w:r>
      <w:r w:rsidR="00133E23">
        <w:rPr>
          <w:rFonts w:ascii="Palatino Linotype" w:eastAsia="Georgia" w:hAnsi="Palatino Linotype" w:cs="Georgia"/>
          <w:sz w:val="26"/>
          <w:szCs w:val="26"/>
          <w:lang w:val="fr-CH" w:eastAsia="fr-CH"/>
        </w:rPr>
        <w:t>dans le domaine de la justice</w:t>
      </w:r>
      <w:r w:rsidR="004320B0">
        <w:rPr>
          <w:rFonts w:ascii="Palatino Linotype" w:eastAsia="Georgia" w:hAnsi="Palatino Linotype" w:cs="Georgia"/>
          <w:sz w:val="26"/>
          <w:szCs w:val="26"/>
          <w:lang w:val="fr-CH" w:eastAsia="fr-CH"/>
        </w:rPr>
        <w:t>,</w:t>
      </w:r>
      <w:r w:rsidR="00EE3988">
        <w:rPr>
          <w:rFonts w:ascii="Palatino Linotype" w:eastAsia="Georgia" w:hAnsi="Palatino Linotype" w:cs="Georgia"/>
          <w:sz w:val="26"/>
          <w:szCs w:val="26"/>
          <w:lang w:val="fr-CH" w:eastAsia="fr-CH"/>
        </w:rPr>
        <w:t xml:space="preserve"> l’introduction dans la législation d’un habeas corpus et, en 2013 une amélioration notable concernant le travail des enfants pendant la récolte du coton.</w:t>
      </w:r>
    </w:p>
    <w:p w14:paraId="04E7680B" w14:textId="79169C15" w:rsidR="00E22A6C" w:rsidRPr="00E3365D" w:rsidRDefault="004320B0" w:rsidP="00E3365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alatino Linotype" w:eastAsia="Times New Roman" w:hAnsi="Palatino Linotype" w:cs="Georgia"/>
          <w:sz w:val="26"/>
          <w:szCs w:val="26"/>
          <w:lang w:val="fr-FR" w:eastAsia="fr-CH"/>
        </w:rPr>
      </w:pPr>
      <w:r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  <w:t>Le Sénégal</w:t>
      </w:r>
      <w:r w:rsidR="0075267B" w:rsidRPr="002973B8"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  <w:t xml:space="preserve"> prend note des défis soulevés dans ce rapport et, dans un esprit constructif, voudrait </w:t>
      </w:r>
      <w:r w:rsidR="00CF67D5" w:rsidRPr="002973B8"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  <w:t xml:space="preserve">formuler </w:t>
      </w:r>
      <w:r w:rsidR="0075267B" w:rsidRPr="002973B8"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  <w:t>les recommandations, ci-après :</w:t>
      </w:r>
    </w:p>
    <w:p w14:paraId="3A026830" w14:textId="47E76F21" w:rsidR="002973B8" w:rsidRDefault="004320B0" w:rsidP="002973B8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ascii="Palatino Linotype" w:hAnsi="Palatino Linotype"/>
          <w:sz w:val="26"/>
          <w:szCs w:val="26"/>
          <w:lang w:val="fr-CH"/>
        </w:rPr>
      </w:pPr>
      <w:r>
        <w:rPr>
          <w:rFonts w:ascii="Palatino Linotype" w:hAnsi="Palatino Linotype"/>
          <w:sz w:val="26"/>
          <w:szCs w:val="26"/>
          <w:lang w:val="fr-CH"/>
        </w:rPr>
        <w:t xml:space="preserve">Poursuivre les efforts en vue de </w:t>
      </w:r>
      <w:r w:rsidRPr="00E22A6C">
        <w:rPr>
          <w:rFonts w:ascii="Palatino Linotype" w:hAnsi="Palatino Linotype"/>
          <w:sz w:val="26"/>
          <w:szCs w:val="26"/>
        </w:rPr>
        <w:t>garantir</w:t>
      </w:r>
      <w:r w:rsidR="00E22A6C" w:rsidRPr="00E22A6C">
        <w:rPr>
          <w:rFonts w:ascii="Palatino Linotype" w:hAnsi="Palatino Linotype"/>
          <w:sz w:val="26"/>
          <w:szCs w:val="26"/>
        </w:rPr>
        <w:t xml:space="preserve"> </w:t>
      </w:r>
      <w:r>
        <w:rPr>
          <w:rFonts w:ascii="Palatino Linotype" w:hAnsi="Palatino Linotype"/>
          <w:sz w:val="26"/>
          <w:szCs w:val="26"/>
          <w:lang w:val="fr-CH"/>
        </w:rPr>
        <w:t xml:space="preserve">l’accès à </w:t>
      </w:r>
      <w:r w:rsidR="00E22A6C" w:rsidRPr="00E22A6C">
        <w:rPr>
          <w:rFonts w:ascii="Palatino Linotype" w:hAnsi="Palatino Linotype"/>
          <w:sz w:val="26"/>
          <w:szCs w:val="26"/>
        </w:rPr>
        <w:t xml:space="preserve">des services de santé de qualité </w:t>
      </w:r>
      <w:r>
        <w:rPr>
          <w:rFonts w:ascii="Palatino Linotype" w:hAnsi="Palatino Linotype"/>
          <w:sz w:val="26"/>
          <w:szCs w:val="26"/>
          <w:lang w:val="fr-CH"/>
        </w:rPr>
        <w:t>aux populations en situation de vulnérabilité,</w:t>
      </w:r>
      <w:r w:rsidR="00E22A6C" w:rsidRPr="00E22A6C">
        <w:rPr>
          <w:rFonts w:ascii="Palatino Linotype" w:hAnsi="Palatino Linotype"/>
          <w:sz w:val="26"/>
          <w:szCs w:val="26"/>
        </w:rPr>
        <w:t xml:space="preserve"> </w:t>
      </w:r>
      <w:r>
        <w:rPr>
          <w:rFonts w:ascii="Palatino Linotype" w:hAnsi="Palatino Linotype"/>
          <w:sz w:val="26"/>
          <w:szCs w:val="26"/>
          <w:lang w:val="fr-CH"/>
        </w:rPr>
        <w:t>notamment les habitants des zones rurales et reculées et les personnes appartenant à des groupes marginalisés</w:t>
      </w:r>
      <w:r w:rsidRPr="002973B8">
        <w:rPr>
          <w:rFonts w:ascii="Palatino Linotype" w:hAnsi="Palatino Linotype"/>
          <w:sz w:val="26"/>
          <w:szCs w:val="26"/>
          <w:lang w:val="fr-CH"/>
        </w:rPr>
        <w:t xml:space="preserve"> ;</w:t>
      </w:r>
    </w:p>
    <w:p w14:paraId="1A2CDFD9" w14:textId="77777777" w:rsidR="00E22A6C" w:rsidRPr="002973B8" w:rsidRDefault="00E22A6C" w:rsidP="00E22A6C">
      <w:pPr>
        <w:pStyle w:val="ListParagraph"/>
        <w:spacing w:after="150" w:line="240" w:lineRule="auto"/>
        <w:jc w:val="both"/>
        <w:rPr>
          <w:rFonts w:ascii="Palatino Linotype" w:hAnsi="Palatino Linotype"/>
          <w:sz w:val="26"/>
          <w:szCs w:val="26"/>
          <w:lang w:val="fr-CH"/>
        </w:rPr>
      </w:pPr>
    </w:p>
    <w:p w14:paraId="76DEE45E" w14:textId="24802678" w:rsidR="0075267B" w:rsidRPr="00E22A6C" w:rsidRDefault="004320B0" w:rsidP="002973B8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ascii="Palatino Linotype" w:hAnsi="Palatino Linotype"/>
          <w:sz w:val="26"/>
          <w:szCs w:val="26"/>
          <w:lang w:val="fr-CH"/>
        </w:rPr>
      </w:pPr>
      <w:r>
        <w:rPr>
          <w:rFonts w:ascii="Palatino Linotype" w:hAnsi="Palatino Linotype"/>
          <w:sz w:val="26"/>
          <w:szCs w:val="26"/>
          <w:lang w:val="fr-CH"/>
        </w:rPr>
        <w:t xml:space="preserve">Envisager </w:t>
      </w:r>
      <w:r w:rsidR="00933C37">
        <w:rPr>
          <w:rFonts w:ascii="Palatino Linotype" w:hAnsi="Palatino Linotype"/>
          <w:sz w:val="26"/>
          <w:szCs w:val="26"/>
          <w:lang w:val="fr-CH"/>
        </w:rPr>
        <w:t>la ratification de</w:t>
      </w:r>
      <w:r>
        <w:rPr>
          <w:rFonts w:ascii="Palatino Linotype" w:hAnsi="Palatino Linotype"/>
          <w:sz w:val="26"/>
          <w:szCs w:val="26"/>
          <w:lang w:val="fr-CH"/>
        </w:rPr>
        <w:t xml:space="preserve"> la Convention internationale sur la protection des droits de tous les travailleurs migrants et des membres de leur famille</w:t>
      </w:r>
      <w:r w:rsidR="002973B8" w:rsidRPr="00E22A6C">
        <w:rPr>
          <w:rFonts w:ascii="Palatino Linotype" w:hAnsi="Palatino Linotype"/>
          <w:sz w:val="26"/>
          <w:szCs w:val="26"/>
          <w:lang w:val="fr-CH"/>
        </w:rPr>
        <w:t>.</w:t>
      </w:r>
      <w:r w:rsidR="00BB7CE3" w:rsidRPr="00E22A6C">
        <w:rPr>
          <w:rFonts w:ascii="Palatino Linotype" w:hAnsi="Palatino Linotype"/>
          <w:sz w:val="26"/>
          <w:szCs w:val="26"/>
          <w:lang w:val="fr-CH"/>
        </w:rPr>
        <w:t xml:space="preserve"> </w:t>
      </w:r>
    </w:p>
    <w:p w14:paraId="5FEBD465" w14:textId="77777777" w:rsidR="0075267B" w:rsidRPr="00E22A6C" w:rsidRDefault="0075267B" w:rsidP="003F26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</w:pPr>
    </w:p>
    <w:p w14:paraId="75401668" w14:textId="2E6C63F2" w:rsidR="0075267B" w:rsidRPr="002973B8" w:rsidRDefault="0075267B" w:rsidP="003F26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</w:pPr>
      <w:r w:rsidRPr="002973B8"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  <w:t xml:space="preserve">Pour conclure, le Sénégal souhaite plein succès </w:t>
      </w:r>
      <w:r w:rsidR="008F18AE"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  <w:t>à l’Ouzbékistan</w:t>
      </w:r>
      <w:r w:rsidR="001A1DB4" w:rsidRPr="002973B8"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  <w:t xml:space="preserve"> </w:t>
      </w:r>
      <w:r w:rsidRPr="002973B8"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  <w:t>dans la mise en œuvre des recommandations acceptées.</w:t>
      </w:r>
    </w:p>
    <w:p w14:paraId="36A88D51" w14:textId="77777777" w:rsidR="0075267B" w:rsidRPr="003F26C2" w:rsidRDefault="0075267B" w:rsidP="0075267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Georgia" w:eastAsia="Times New Roman" w:hAnsi="Georgia" w:cs="Georgia"/>
          <w:sz w:val="26"/>
          <w:szCs w:val="26"/>
          <w:highlight w:val="white"/>
          <w:lang w:val="fr-FR" w:eastAsia="fr-CH"/>
        </w:rPr>
      </w:pPr>
    </w:p>
    <w:p w14:paraId="7B4227E0" w14:textId="232F4C0E" w:rsidR="0075267B" w:rsidRDefault="0075267B" w:rsidP="0075267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Georgia" w:eastAsia="Times New Roman" w:hAnsi="Georgia" w:cs="Georgia"/>
          <w:b/>
          <w:bCs/>
          <w:sz w:val="26"/>
          <w:szCs w:val="26"/>
          <w:highlight w:val="white"/>
          <w:lang w:val="fr-FR" w:eastAsia="fr-CH"/>
        </w:rPr>
      </w:pPr>
      <w:r w:rsidRPr="003F26C2">
        <w:rPr>
          <w:rFonts w:ascii="Georgia" w:eastAsia="Times New Roman" w:hAnsi="Georgia" w:cs="Georgia"/>
          <w:b/>
          <w:bCs/>
          <w:sz w:val="26"/>
          <w:szCs w:val="26"/>
          <w:highlight w:val="white"/>
          <w:lang w:val="fr-FR" w:eastAsia="fr-CH"/>
        </w:rPr>
        <w:t>Je vous remercie</w:t>
      </w:r>
    </w:p>
    <w:p w14:paraId="7C6EAF06" w14:textId="77777777" w:rsidR="002973B8" w:rsidRDefault="002973B8" w:rsidP="0075267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Georgia" w:eastAsia="Times New Roman" w:hAnsi="Georgia" w:cs="Georgia"/>
          <w:b/>
          <w:bCs/>
          <w:sz w:val="26"/>
          <w:szCs w:val="26"/>
          <w:highlight w:val="white"/>
          <w:lang w:val="fr-FR" w:eastAsia="fr-CH"/>
        </w:rPr>
      </w:pPr>
    </w:p>
    <w:bookmarkEnd w:id="0"/>
    <w:p w14:paraId="0E67E872" w14:textId="751DDB32" w:rsidR="0045458C" w:rsidRPr="008D2D54" w:rsidRDefault="0045458C" w:rsidP="008D2D54">
      <w:pPr>
        <w:spacing w:after="150" w:line="276" w:lineRule="auto"/>
        <w:jc w:val="both"/>
        <w:rPr>
          <w:rFonts w:ascii="Georgia" w:eastAsia="Calibri" w:hAnsi="Georgia" w:cs="Georgia"/>
          <w:b/>
          <w:bCs/>
          <w:sz w:val="26"/>
          <w:szCs w:val="26"/>
          <w:shd w:val="clear" w:color="auto" w:fill="FFFFFF"/>
          <w:lang w:val="fr-CH" w:eastAsia="fr-CH"/>
        </w:rPr>
      </w:pPr>
    </w:p>
    <w:sectPr w:rsidR="0045458C" w:rsidRPr="008D2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0DBD" w14:textId="77777777" w:rsidR="004D452F" w:rsidRDefault="004D452F" w:rsidP="00555A35">
      <w:pPr>
        <w:spacing w:after="0" w:line="240" w:lineRule="auto"/>
      </w:pPr>
      <w:r>
        <w:separator/>
      </w:r>
    </w:p>
  </w:endnote>
  <w:endnote w:type="continuationSeparator" w:id="0">
    <w:p w14:paraId="77A9F0CC" w14:textId="77777777" w:rsidR="004D452F" w:rsidRDefault="004D452F" w:rsidP="0055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C1F7D" w14:textId="77777777" w:rsidR="004D452F" w:rsidRDefault="004D452F" w:rsidP="00555A35">
      <w:pPr>
        <w:spacing w:after="0" w:line="240" w:lineRule="auto"/>
      </w:pPr>
      <w:r>
        <w:separator/>
      </w:r>
    </w:p>
  </w:footnote>
  <w:footnote w:type="continuationSeparator" w:id="0">
    <w:p w14:paraId="46E950E3" w14:textId="77777777" w:rsidR="004D452F" w:rsidRDefault="004D452F" w:rsidP="00555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245B"/>
    <w:multiLevelType w:val="hybridMultilevel"/>
    <w:tmpl w:val="EAFEAF06"/>
    <w:lvl w:ilvl="0" w:tplc="B1A46CFE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333BC"/>
    <w:multiLevelType w:val="multilevel"/>
    <w:tmpl w:val="C87239A8"/>
    <w:lvl w:ilvl="0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73278115">
    <w:abstractNumId w:val="0"/>
  </w:num>
  <w:num w:numId="2" w16cid:durableId="1742100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7B"/>
    <w:rsid w:val="00026D58"/>
    <w:rsid w:val="00027532"/>
    <w:rsid w:val="00133E23"/>
    <w:rsid w:val="00146077"/>
    <w:rsid w:val="00153D8B"/>
    <w:rsid w:val="0015486C"/>
    <w:rsid w:val="001A1DB4"/>
    <w:rsid w:val="002333C5"/>
    <w:rsid w:val="002973B8"/>
    <w:rsid w:val="003F26C2"/>
    <w:rsid w:val="004320B0"/>
    <w:rsid w:val="0045458C"/>
    <w:rsid w:val="004C35F6"/>
    <w:rsid w:val="004C4A6D"/>
    <w:rsid w:val="004D452F"/>
    <w:rsid w:val="00555A35"/>
    <w:rsid w:val="0056737D"/>
    <w:rsid w:val="005930CB"/>
    <w:rsid w:val="0075267B"/>
    <w:rsid w:val="00890B1A"/>
    <w:rsid w:val="008B0832"/>
    <w:rsid w:val="008C7377"/>
    <w:rsid w:val="008D2D54"/>
    <w:rsid w:val="008F18AE"/>
    <w:rsid w:val="00933C37"/>
    <w:rsid w:val="009838D5"/>
    <w:rsid w:val="00A43A2B"/>
    <w:rsid w:val="00AB6ECB"/>
    <w:rsid w:val="00AB71C4"/>
    <w:rsid w:val="00AE42BC"/>
    <w:rsid w:val="00B105A8"/>
    <w:rsid w:val="00B3251F"/>
    <w:rsid w:val="00B4404C"/>
    <w:rsid w:val="00B51561"/>
    <w:rsid w:val="00BB7CE3"/>
    <w:rsid w:val="00BC6B47"/>
    <w:rsid w:val="00C148B9"/>
    <w:rsid w:val="00C261A7"/>
    <w:rsid w:val="00CD7F0A"/>
    <w:rsid w:val="00CF67D5"/>
    <w:rsid w:val="00DE7DEE"/>
    <w:rsid w:val="00E22A6C"/>
    <w:rsid w:val="00E3365D"/>
    <w:rsid w:val="00E36F1E"/>
    <w:rsid w:val="00E71973"/>
    <w:rsid w:val="00EE3988"/>
    <w:rsid w:val="00FB4EAF"/>
    <w:rsid w:val="00FD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26BE"/>
  <w15:chartTrackingRefBased/>
  <w15:docId w15:val="{E0EE852C-E5DA-4BD6-B133-A5C6538C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6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A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A35"/>
  </w:style>
  <w:style w:type="paragraph" w:styleId="Footer">
    <w:name w:val="footer"/>
    <w:basedOn w:val="Normal"/>
    <w:link w:val="FooterChar"/>
    <w:uiPriority w:val="99"/>
    <w:unhideWhenUsed/>
    <w:rsid w:val="00555A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606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892BF7A-55E7-4446-B54B-566DE1D4F782}"/>
</file>

<file path=customXml/itemProps2.xml><?xml version="1.0" encoding="utf-8"?>
<ds:datastoreItem xmlns:ds="http://schemas.openxmlformats.org/officeDocument/2006/customXml" ds:itemID="{D2287B29-8F09-4837-9B17-FDA903BB078B}"/>
</file>

<file path=customXml/itemProps3.xml><?xml version="1.0" encoding="utf-8"?>
<ds:datastoreItem xmlns:ds="http://schemas.openxmlformats.org/officeDocument/2006/customXml" ds:itemID="{75C3ED0B-6B42-4316-AFD0-A155EE67E6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Permanente Sénégal</dc:creator>
  <cp:keywords/>
  <dc:description/>
  <cp:lastModifiedBy>Mission Permanente Sénégal</cp:lastModifiedBy>
  <cp:revision>19</cp:revision>
  <cp:lastPrinted>2023-10-27T13:03:00Z</cp:lastPrinted>
  <dcterms:created xsi:type="dcterms:W3CDTF">2022-10-28T09:57:00Z</dcterms:created>
  <dcterms:modified xsi:type="dcterms:W3CDTF">2023-11-03T14:22:00Z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