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1D19" w:rsidRDefault="00FF1D19">
      <w:pPr>
        <w:shd w:val="clear" w:color="auto" w:fill="FFFFFF"/>
        <w:bidi/>
        <w:spacing w:after="0" w:line="240" w:lineRule="auto"/>
        <w:jc w:val="both"/>
        <w:rPr>
          <w:color w:val="222222"/>
          <w:sz w:val="40"/>
          <w:szCs w:val="40"/>
        </w:rPr>
      </w:pPr>
    </w:p>
    <w:p w14:paraId="00000002" w14:textId="77777777" w:rsidR="00FF1D19" w:rsidRDefault="00CB72F3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الاستعراض الدوري الشامل لجمهورية اوزباكستان</w:t>
      </w:r>
    </w:p>
    <w:p w14:paraId="00000003" w14:textId="77777777" w:rsidR="00FF1D19" w:rsidRDefault="00CB72F3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مداخلة البعثة الدائمة للمملكة العربية السعودية لدى الأمم المتحدة في جنيف</w:t>
      </w:r>
    </w:p>
    <w:p w14:paraId="00000004" w14:textId="77777777" w:rsidR="00FF1D19" w:rsidRDefault="00CB72F3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  <w:rtl/>
        </w:rPr>
        <w:t>8 نوفمبر 2023</w:t>
      </w:r>
    </w:p>
    <w:p w14:paraId="00000005" w14:textId="77777777" w:rsidR="00FF1D19" w:rsidRDefault="00FF1D19">
      <w:pPr>
        <w:shd w:val="clear" w:color="auto" w:fill="FFFFFF"/>
        <w:bidi/>
        <w:spacing w:after="0" w:line="240" w:lineRule="auto"/>
        <w:jc w:val="center"/>
        <w:rPr>
          <w:b/>
          <w:color w:val="222222"/>
          <w:sz w:val="36"/>
          <w:szCs w:val="36"/>
        </w:rPr>
      </w:pPr>
    </w:p>
    <w:p w14:paraId="00000006" w14:textId="77777777" w:rsidR="00FF1D19" w:rsidRDefault="00FF1D19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7" w14:textId="77777777" w:rsidR="00FF1D19" w:rsidRDefault="00FF1D19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8" w14:textId="77777777" w:rsidR="00FF1D19" w:rsidRDefault="00CB72F3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السَّيِّد نائب اَلرئِيس،</w:t>
      </w:r>
    </w:p>
    <w:p w14:paraId="00000009" w14:textId="77777777" w:rsidR="00FF1D19" w:rsidRDefault="00CB72F3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 xml:space="preserve"> أودُّ فِي البداية أن أُرحِّب بوفد جمهورية اوزباكستان، </w:t>
      </w:r>
      <w:r>
        <w:rPr>
          <w:sz w:val="34"/>
          <w:szCs w:val="34"/>
          <w:rtl/>
        </w:rPr>
        <w:t xml:space="preserve">واشكرهم على عرضهم الشامل والقيم وحرص </w:t>
      </w:r>
      <w:r>
        <w:rPr>
          <w:color w:val="222222"/>
          <w:sz w:val="36"/>
          <w:szCs w:val="36"/>
          <w:rtl/>
        </w:rPr>
        <w:t>اوزباكستان</w:t>
      </w:r>
      <w:r>
        <w:rPr>
          <w:sz w:val="34"/>
          <w:szCs w:val="34"/>
          <w:rtl/>
        </w:rPr>
        <w:t xml:space="preserve"> على التفاعل بإيجابية مع آليات حقوق الإنسان الدولية. </w:t>
      </w:r>
    </w:p>
    <w:p w14:paraId="0000000A" w14:textId="77777777" w:rsidR="00FF1D19" w:rsidRDefault="00CB72F3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اِطلعَت بَعثَة بِلادي على التَّقْرير محلَّ الاسْتعْراض، وترحِّب باعتماد اوزباكستان استراتيجية التنمية الجديدة 2022-2026 والتي تهدف الى اشراك المواطنين بنشاط في ادارة الشؤون العامة وتحسين الظرو</w:t>
      </w:r>
      <w:r>
        <w:rPr>
          <w:color w:val="222222"/>
          <w:sz w:val="36"/>
          <w:szCs w:val="36"/>
          <w:rtl/>
        </w:rPr>
        <w:t>ف المعيشية وتبسيط الوصول الى الخدمات العامة.</w:t>
      </w:r>
    </w:p>
    <w:p w14:paraId="0000000B" w14:textId="77777777" w:rsidR="00FF1D19" w:rsidRDefault="00FF1D19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</w:p>
    <w:p w14:paraId="0000000C" w14:textId="77777777" w:rsidR="00FF1D19" w:rsidRDefault="00CB72F3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 xml:space="preserve">وَفِي إِطَار هذَا الحوَار البنَاء نُوصي بِمَا يَلِي: </w:t>
      </w:r>
    </w:p>
    <w:p w14:paraId="0000000D" w14:textId="77777777" w:rsidR="00FF1D19" w:rsidRDefault="00CB72F3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أوَّلا / اتخاذ التدابير لضمان حصول الاشخاص ذوي الاعاقة على الخدمات والمرافق الحكومية، وضمان حصولهم على العمل والرعاية الصحية والخدمات الاجتماعية.</w:t>
      </w:r>
    </w:p>
    <w:p w14:paraId="0000000E" w14:textId="77777777" w:rsidR="00FF1D19" w:rsidRDefault="00FF1D19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bookmarkStart w:id="0" w:name="_heading=h.gjdgxs" w:colFirst="0" w:colLast="0"/>
      <w:bookmarkEnd w:id="0"/>
    </w:p>
    <w:p w14:paraId="0000000F" w14:textId="77777777" w:rsidR="00FF1D19" w:rsidRDefault="00CB72F3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 xml:space="preserve">ثانيًا / </w:t>
      </w:r>
      <w:r>
        <w:rPr>
          <w:color w:val="222222"/>
          <w:sz w:val="36"/>
          <w:szCs w:val="36"/>
          <w:rtl/>
        </w:rPr>
        <w:t>تعزيز التدابير الرامية لتحسين جودة التعليم من خلال تخصيص موارد كافية لقطاع التعليم، وزيادة عدد المعلمين المؤهلين وتحسين جودة المواد التعليمية.</w:t>
      </w:r>
    </w:p>
    <w:p w14:paraId="00000010" w14:textId="77777777" w:rsidR="00FF1D19" w:rsidRDefault="00FF1D19">
      <w:pPr>
        <w:shd w:val="clear" w:color="auto" w:fill="FFFFFF"/>
        <w:spacing w:after="0" w:line="240" w:lineRule="auto"/>
        <w:rPr>
          <w:color w:val="222222"/>
          <w:sz w:val="36"/>
          <w:szCs w:val="36"/>
        </w:rPr>
      </w:pPr>
    </w:p>
    <w:p w14:paraId="00000011" w14:textId="77777777" w:rsidR="00FF1D19" w:rsidRDefault="00CB72F3">
      <w:pPr>
        <w:shd w:val="clear" w:color="auto" w:fill="FFFFFF"/>
        <w:bidi/>
        <w:spacing w:after="0" w:line="240" w:lineRule="auto"/>
        <w:jc w:val="both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  <w:rtl/>
        </w:rPr>
        <w:t>وَفِي الختَام نَتَمنَّى لِجمْهوريَّة اوزباكستان التَّوْفيق فِي اِسْتعْراضهَا الدوري الشامل. شُكْرًا السَّيِّد نا</w:t>
      </w:r>
      <w:r>
        <w:rPr>
          <w:color w:val="222222"/>
          <w:sz w:val="36"/>
          <w:szCs w:val="36"/>
          <w:rtl/>
        </w:rPr>
        <w:t>ئب اَلرئِيس</w:t>
      </w:r>
    </w:p>
    <w:p w14:paraId="00000012" w14:textId="77777777" w:rsidR="00FF1D19" w:rsidRDefault="00FF1D19">
      <w:pPr>
        <w:bidi/>
        <w:rPr>
          <w:sz w:val="16"/>
          <w:szCs w:val="16"/>
        </w:rPr>
      </w:pPr>
    </w:p>
    <w:sectPr w:rsidR="00FF1D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19"/>
    <w:rsid w:val="00CB72F3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994CB-67C2-4EAB-8313-3FDC0AC6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h7Ca4iAANF32bwOQrhsMPWjHHw==">AMUW2mV7jT/QuWFBgI2zpOHGLXHKX13NsyzWkCDFbtGgz/mIjOCP9nLN/cM/rfIkzlSqys+DqEBBpKVpfWeQz3o0LFhN3+1Tf7o2VLRlOV5unhyfdYoLM7bfQaqgeXf5EcjGhVuvzVq1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CB2509F-3A9A-41AB-B0EE-7F17056C69BE}"/>
</file>

<file path=customXml/itemProps3.xml><?xml version="1.0" encoding="utf-8"?>
<ds:datastoreItem xmlns:ds="http://schemas.openxmlformats.org/officeDocument/2006/customXml" ds:itemID="{4443D7C9-FB46-4C38-8B3C-D03C04320B0B}"/>
</file>

<file path=customXml/itemProps4.xml><?xml version="1.0" encoding="utf-8"?>
<ds:datastoreItem xmlns:ds="http://schemas.openxmlformats.org/officeDocument/2006/customXml" ds:itemID="{C5BA1371-5426-43CE-BF07-9A88F75BA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baakdah</dc:creator>
  <cp:lastModifiedBy>asya baakdah</cp:lastModifiedBy>
  <cp:revision>2</cp:revision>
  <dcterms:created xsi:type="dcterms:W3CDTF">2023-11-07T16:52:00Z</dcterms:created>
  <dcterms:modified xsi:type="dcterms:W3CDTF">2023-11-07T16:52:00Z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