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FD1F" w14:textId="77777777" w:rsidR="00E96D31" w:rsidRPr="00F200EA" w:rsidRDefault="00E96D31" w:rsidP="00E96D31">
      <w:pPr>
        <w:jc w:val="right"/>
        <w:rPr>
          <w:rFonts w:ascii="Arial" w:hAnsi="Arial" w:cs="Arial"/>
          <w:i/>
          <w:iCs/>
          <w:lang w:val="en-US"/>
        </w:rPr>
      </w:pPr>
      <w:r w:rsidRPr="00F200EA">
        <w:rPr>
          <w:rFonts w:ascii="Arial" w:hAnsi="Arial" w:cs="Arial"/>
          <w:i/>
          <w:iCs/>
          <w:lang w:val="en-US"/>
        </w:rPr>
        <w:t xml:space="preserve">Check against </w:t>
      </w:r>
      <w:proofErr w:type="gramStart"/>
      <w:r w:rsidRPr="00F200EA">
        <w:rPr>
          <w:rFonts w:ascii="Arial" w:hAnsi="Arial" w:cs="Arial"/>
          <w:i/>
          <w:iCs/>
          <w:lang w:val="en-US"/>
        </w:rPr>
        <w:t>delivery</w:t>
      </w:r>
      <w:proofErr w:type="gramEnd"/>
    </w:p>
    <w:p w14:paraId="6A9330CD" w14:textId="377B9A5C" w:rsidR="00E96D31" w:rsidRPr="00F200EA" w:rsidRDefault="00E96D31" w:rsidP="00E96D31">
      <w:pPr>
        <w:jc w:val="center"/>
        <w:rPr>
          <w:rFonts w:ascii="Arial" w:hAnsi="Arial" w:cs="Arial"/>
          <w:b/>
          <w:bCs/>
          <w:lang w:val="en-US"/>
        </w:rPr>
      </w:pPr>
      <w:r>
        <w:rPr>
          <w:noProof/>
        </w:rPr>
        <w:drawing>
          <wp:inline distT="0" distB="0" distL="0" distR="0" wp14:anchorId="1BDD8574" wp14:editId="1C55784D">
            <wp:extent cx="993011" cy="1104900"/>
            <wp:effectExtent l="0" t="0" r="0" b="0"/>
            <wp:docPr id="1" name="Picture 1" descr="Герб Монголии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нголии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514" cy="110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41E90" w14:textId="77777777" w:rsidR="00E96D31" w:rsidRPr="00C4235C" w:rsidRDefault="00E96D31" w:rsidP="00E96D3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4235C">
        <w:rPr>
          <w:rFonts w:ascii="Arial" w:hAnsi="Arial" w:cs="Arial"/>
          <w:b/>
          <w:bCs/>
          <w:sz w:val="24"/>
          <w:szCs w:val="24"/>
          <w:lang w:val="en-US"/>
        </w:rPr>
        <w:t>44</w:t>
      </w:r>
      <w:r w:rsidRPr="00C4235C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Pr="00C4235C">
        <w:rPr>
          <w:rFonts w:ascii="Arial" w:hAnsi="Arial" w:cs="Arial"/>
          <w:b/>
          <w:bCs/>
          <w:sz w:val="24"/>
          <w:szCs w:val="24"/>
          <w:lang w:val="en-US"/>
        </w:rPr>
        <w:t xml:space="preserve"> SESSION OF THE UPR WORKING GROUP</w:t>
      </w:r>
    </w:p>
    <w:p w14:paraId="1DD537FB" w14:textId="77777777" w:rsidR="00E96D31" w:rsidRDefault="00E96D31" w:rsidP="00E96D3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C4235C">
        <w:rPr>
          <w:rFonts w:ascii="Arial" w:hAnsi="Arial" w:cs="Arial"/>
          <w:b/>
          <w:bCs/>
          <w:sz w:val="24"/>
          <w:szCs w:val="24"/>
          <w:lang w:val="en-US"/>
        </w:rPr>
        <w:t>MONGOLIA’S STATEMENT AT THE REVIEW OF</w:t>
      </w:r>
      <w:r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</w:p>
    <w:p w14:paraId="17D15E78" w14:textId="77777777" w:rsidR="00E96D31" w:rsidRPr="00C4235C" w:rsidRDefault="00E96D31" w:rsidP="00E96D3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THE REPUBLIC OF</w:t>
      </w:r>
      <w:r w:rsidRPr="00C4235C">
        <w:rPr>
          <w:rFonts w:ascii="Arial" w:hAnsi="Arial" w:cs="Arial"/>
          <w:b/>
          <w:bCs/>
          <w:sz w:val="24"/>
          <w:szCs w:val="24"/>
          <w:lang w:val="en-US"/>
        </w:rPr>
        <w:t xml:space="preserve"> UZBEKISTAN</w:t>
      </w:r>
    </w:p>
    <w:p w14:paraId="5621E39B" w14:textId="77777777" w:rsidR="00E96D31" w:rsidRPr="00C4235C" w:rsidRDefault="00E96D31" w:rsidP="00E96D3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D258C1F" w14:textId="77777777" w:rsidR="00E96D31" w:rsidRPr="00C4235C" w:rsidRDefault="00E96D31" w:rsidP="00E96D3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4235C">
        <w:rPr>
          <w:rFonts w:ascii="Arial" w:hAnsi="Arial" w:cs="Arial"/>
          <w:b/>
          <w:bCs/>
          <w:sz w:val="24"/>
          <w:szCs w:val="24"/>
          <w:lang w:val="en-US"/>
        </w:rPr>
        <w:t>8 November 2023</w:t>
      </w:r>
    </w:p>
    <w:p w14:paraId="547D60CB" w14:textId="77777777" w:rsidR="00E96D31" w:rsidRPr="00C4235C" w:rsidRDefault="00E96D31" w:rsidP="00E96D31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8F73C5C" w14:textId="77777777" w:rsidR="00E96D31" w:rsidRPr="008963C1" w:rsidRDefault="00E96D31" w:rsidP="00E96D31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516248">
        <w:rPr>
          <w:rFonts w:ascii="Arial" w:hAnsi="Arial" w:cs="Arial"/>
          <w:sz w:val="24"/>
          <w:szCs w:val="24"/>
          <w:lang w:val="en-US"/>
        </w:rPr>
        <w:t>The delegation of Mongolia warmly welcomes the delegation of</w:t>
      </w:r>
      <w:r>
        <w:rPr>
          <w:rFonts w:ascii="Arial" w:hAnsi="Arial" w:cs="Arial"/>
          <w:sz w:val="24"/>
          <w:szCs w:val="24"/>
          <w:lang w:val="en-US"/>
        </w:rPr>
        <w:t xml:space="preserve"> the Republic of</w:t>
      </w:r>
      <w:r w:rsidRPr="00516248">
        <w:rPr>
          <w:rFonts w:ascii="Arial" w:hAnsi="Arial" w:cs="Arial"/>
          <w:sz w:val="24"/>
          <w:szCs w:val="24"/>
          <w:lang w:val="en-US"/>
        </w:rPr>
        <w:t xml:space="preserve"> Uzbekistan to </w:t>
      </w:r>
      <w:r w:rsidRPr="008963C1">
        <w:rPr>
          <w:rFonts w:ascii="Arial" w:hAnsi="Arial" w:cs="Arial"/>
          <w:sz w:val="24"/>
          <w:szCs w:val="24"/>
          <w:lang w:val="en-US"/>
        </w:rPr>
        <w:t xml:space="preserve">its </w:t>
      </w:r>
      <w:r>
        <w:rPr>
          <w:rFonts w:ascii="Arial" w:hAnsi="Arial" w:cs="Arial"/>
          <w:sz w:val="24"/>
          <w:szCs w:val="24"/>
          <w:lang w:val="en-US"/>
        </w:rPr>
        <w:t>fourth</w:t>
      </w:r>
      <w:r w:rsidRPr="008963C1">
        <w:rPr>
          <w:rFonts w:ascii="Arial" w:hAnsi="Arial" w:cs="Arial"/>
          <w:sz w:val="24"/>
          <w:szCs w:val="24"/>
          <w:lang w:val="en-US"/>
        </w:rPr>
        <w:t xml:space="preserve"> UPR review and thank them for the presentation of their national report.</w:t>
      </w:r>
    </w:p>
    <w:p w14:paraId="6FD395D9" w14:textId="77777777" w:rsidR="00E96D31" w:rsidRPr="008963C1" w:rsidRDefault="00E96D31" w:rsidP="00E96D31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8963C1">
        <w:rPr>
          <w:rFonts w:ascii="Arial" w:hAnsi="Arial" w:cs="Arial"/>
          <w:sz w:val="24"/>
          <w:szCs w:val="24"/>
          <w:lang w:val="en-US"/>
        </w:rPr>
        <w:t xml:space="preserve">Mongolia wishes to congratulate Uzbekistan and the friendly people of Uzbekistan for the adoption of its new Constitution earlier this year through </w:t>
      </w:r>
      <w:r>
        <w:rPr>
          <w:rFonts w:ascii="Arial" w:hAnsi="Arial" w:cs="Arial"/>
          <w:sz w:val="24"/>
          <w:szCs w:val="24"/>
          <w:lang w:val="en-US"/>
        </w:rPr>
        <w:t>referendum</w:t>
      </w:r>
      <w:r w:rsidRPr="008963C1">
        <w:rPr>
          <w:rFonts w:ascii="Arial" w:hAnsi="Arial" w:cs="Arial"/>
          <w:sz w:val="24"/>
          <w:szCs w:val="24"/>
          <w:lang w:val="en-US"/>
        </w:rPr>
        <w:t xml:space="preserve">. We are confident that, guided by its new Constitution, Uzbekistan’s vision of </w:t>
      </w:r>
      <w:r w:rsidRPr="008963C1">
        <w:rPr>
          <w:rFonts w:ascii="Arial" w:hAnsi="Arial" w:cs="Arial"/>
          <w:sz w:val="24"/>
          <w:szCs w:val="24"/>
          <w:lang w:val="mn-MN"/>
        </w:rPr>
        <w:t>“</w:t>
      </w:r>
      <w:r w:rsidRPr="008963C1">
        <w:rPr>
          <w:rFonts w:ascii="Arial" w:hAnsi="Arial" w:cs="Arial"/>
          <w:sz w:val="24"/>
          <w:szCs w:val="24"/>
          <w:lang w:val="en-US"/>
        </w:rPr>
        <w:t>New Uzbekistan</w:t>
      </w:r>
      <w:r w:rsidRPr="008963C1">
        <w:rPr>
          <w:rFonts w:ascii="Arial" w:hAnsi="Arial" w:cs="Arial"/>
          <w:sz w:val="24"/>
          <w:szCs w:val="24"/>
          <w:lang w:val="mn-MN"/>
        </w:rPr>
        <w:t>”</w:t>
      </w:r>
      <w:r w:rsidRPr="008963C1">
        <w:rPr>
          <w:rFonts w:ascii="Arial" w:hAnsi="Arial" w:cs="Arial"/>
          <w:sz w:val="24"/>
          <w:szCs w:val="24"/>
          <w:lang w:val="en-US"/>
        </w:rPr>
        <w:t xml:space="preserve"> will be realized and for the well-being and full benefit of its people.  </w:t>
      </w:r>
    </w:p>
    <w:p w14:paraId="23288C69" w14:textId="77777777" w:rsidR="00E96D31" w:rsidRPr="008963C1" w:rsidRDefault="00E96D31" w:rsidP="00E96D31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8963C1">
        <w:rPr>
          <w:rFonts w:ascii="Arial" w:hAnsi="Arial" w:cs="Arial"/>
          <w:sz w:val="24"/>
          <w:szCs w:val="24"/>
          <w:lang w:val="en-US"/>
        </w:rPr>
        <w:t>My delegation applauds Uzbekistan for its efforts in strengthening the legislative and institutional framework including through adoption of</w:t>
      </w:r>
      <w:r>
        <w:rPr>
          <w:rFonts w:ascii="Arial" w:hAnsi="Arial" w:cs="Arial"/>
          <w:sz w:val="24"/>
          <w:szCs w:val="24"/>
          <w:lang w:val="en-US"/>
        </w:rPr>
        <w:t xml:space="preserve"> the</w:t>
      </w:r>
      <w:r w:rsidRPr="008963C1">
        <w:rPr>
          <w:rFonts w:ascii="Arial" w:hAnsi="Arial" w:cs="Arial"/>
          <w:sz w:val="24"/>
          <w:szCs w:val="24"/>
          <w:lang w:val="en-US"/>
        </w:rPr>
        <w:t xml:space="preserve"> </w:t>
      </w:r>
      <w:r w:rsidRPr="008963C1">
        <w:rPr>
          <w:rFonts w:ascii="Arial" w:hAnsi="Arial" w:cs="Arial"/>
          <w:sz w:val="24"/>
          <w:szCs w:val="24"/>
        </w:rPr>
        <w:t>National Human Rights Strategy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8963C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and the </w:t>
      </w:r>
      <w:r w:rsidRPr="008963C1">
        <w:rPr>
          <w:rFonts w:ascii="Arial" w:hAnsi="Arial" w:cs="Arial"/>
          <w:sz w:val="24"/>
          <w:szCs w:val="24"/>
        </w:rPr>
        <w:t>National Strategy for Achieving Gender Equality for 2030</w:t>
      </w:r>
      <w:r w:rsidRPr="008963C1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as well as</w:t>
      </w:r>
      <w:r w:rsidRPr="008963C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for its focus on</w:t>
      </w:r>
      <w:r w:rsidRPr="008963C1">
        <w:rPr>
          <w:rFonts w:ascii="Arial" w:hAnsi="Arial" w:cs="Arial"/>
          <w:sz w:val="24"/>
          <w:szCs w:val="24"/>
          <w:lang w:val="en-US"/>
        </w:rPr>
        <w:t xml:space="preserve"> promoting human rights education</w:t>
      </w:r>
      <w:r>
        <w:rPr>
          <w:rFonts w:ascii="Arial" w:hAnsi="Arial" w:cs="Arial"/>
          <w:sz w:val="24"/>
          <w:szCs w:val="24"/>
          <w:lang w:val="en-US"/>
        </w:rPr>
        <w:t xml:space="preserve"> through various means</w:t>
      </w:r>
      <w:r w:rsidRPr="008963C1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659F653E" w14:textId="77777777" w:rsidR="00E96D31" w:rsidRPr="00516248" w:rsidRDefault="00E96D31" w:rsidP="00E96D31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516248">
        <w:rPr>
          <w:rFonts w:ascii="Arial" w:hAnsi="Arial" w:cs="Arial"/>
          <w:sz w:val="24"/>
          <w:szCs w:val="24"/>
          <w:lang w:val="en-US"/>
        </w:rPr>
        <w:t xml:space="preserve">To complement these encouraging developments, Mongolia would like to recommend the following to </w:t>
      </w:r>
      <w:r>
        <w:rPr>
          <w:rFonts w:ascii="Arial" w:hAnsi="Arial" w:cs="Arial"/>
          <w:sz w:val="24"/>
          <w:szCs w:val="24"/>
          <w:lang w:val="en-US"/>
        </w:rPr>
        <w:t xml:space="preserve">the Republic of </w:t>
      </w:r>
      <w:r w:rsidRPr="00516248">
        <w:rPr>
          <w:rFonts w:ascii="Arial" w:hAnsi="Arial" w:cs="Arial"/>
          <w:sz w:val="24"/>
          <w:szCs w:val="24"/>
          <w:lang w:val="en-US"/>
        </w:rPr>
        <w:t>Uzbekistan:</w:t>
      </w:r>
    </w:p>
    <w:p w14:paraId="2EFBF835" w14:textId="77777777" w:rsidR="00E96D31" w:rsidRPr="00516248" w:rsidRDefault="00E96D31" w:rsidP="00E96D31">
      <w:pPr>
        <w:pStyle w:val="ListParagraph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  <w:lang w:val="en-US"/>
        </w:rPr>
      </w:pPr>
      <w:r w:rsidRPr="000D1719">
        <w:rPr>
          <w:rFonts w:ascii="Arial" w:hAnsi="Arial" w:cs="Arial"/>
          <w:sz w:val="24"/>
          <w:szCs w:val="24"/>
          <w:lang w:val="en-US"/>
        </w:rPr>
        <w:t>To continue its efforts in addressing all forms of violence against women and</w:t>
      </w:r>
      <w:r w:rsidRPr="00516248">
        <w:rPr>
          <w:rFonts w:ascii="Arial" w:hAnsi="Arial" w:cs="Arial"/>
          <w:sz w:val="24"/>
          <w:szCs w:val="24"/>
          <w:lang w:val="en-US"/>
        </w:rPr>
        <w:t xml:space="preserve"> girls, including gender-based and</w:t>
      </w:r>
      <w:r w:rsidRPr="00516248">
        <w:rPr>
          <w:rFonts w:ascii="Arial" w:hAnsi="Arial" w:cs="Arial"/>
          <w:sz w:val="24"/>
          <w:szCs w:val="24"/>
        </w:rPr>
        <w:t xml:space="preserve"> domestic</w:t>
      </w:r>
      <w:r w:rsidRPr="00516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516248">
        <w:rPr>
          <w:rFonts w:ascii="Arial" w:hAnsi="Arial" w:cs="Arial"/>
          <w:sz w:val="24"/>
          <w:szCs w:val="24"/>
        </w:rPr>
        <w:t>violence</w:t>
      </w:r>
      <w:r w:rsidRPr="00516248">
        <w:rPr>
          <w:rFonts w:ascii="Arial" w:hAnsi="Arial" w:cs="Arial"/>
          <w:sz w:val="24"/>
          <w:szCs w:val="24"/>
          <w:lang w:val="en-US"/>
        </w:rPr>
        <w:t>;</w:t>
      </w:r>
      <w:proofErr w:type="gramEnd"/>
      <w:r w:rsidRPr="00516248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36DC653" w14:textId="77777777" w:rsidR="00E96D31" w:rsidRPr="00516248" w:rsidRDefault="00E96D31" w:rsidP="00E96D31">
      <w:pPr>
        <w:pStyle w:val="ListParagraph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  <w:lang w:val="en-US"/>
        </w:rPr>
      </w:pPr>
      <w:r w:rsidRPr="00516248">
        <w:rPr>
          <w:rFonts w:ascii="Arial" w:hAnsi="Arial" w:cs="Arial"/>
          <w:sz w:val="24"/>
          <w:szCs w:val="24"/>
          <w:lang w:val="en-US"/>
        </w:rPr>
        <w:t>To adopt its draft National Action Plan on Business and Human Rights; and</w:t>
      </w:r>
    </w:p>
    <w:p w14:paraId="755E130C" w14:textId="77777777" w:rsidR="00E96D31" w:rsidRPr="00516248" w:rsidRDefault="00E96D31" w:rsidP="00E96D31">
      <w:pPr>
        <w:pStyle w:val="ListParagraph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  <w:lang w:val="en-US"/>
        </w:rPr>
      </w:pPr>
      <w:r w:rsidRPr="00516248">
        <w:rPr>
          <w:rFonts w:ascii="Arial" w:hAnsi="Arial" w:cs="Arial"/>
          <w:sz w:val="24"/>
          <w:szCs w:val="24"/>
          <w:lang w:val="en-US"/>
        </w:rPr>
        <w:t xml:space="preserve">To positively consider ratifying the </w:t>
      </w:r>
      <w:r w:rsidRPr="00516248">
        <w:rPr>
          <w:rFonts w:ascii="Arial" w:hAnsi="Arial" w:cs="Arial"/>
          <w:sz w:val="24"/>
          <w:szCs w:val="24"/>
        </w:rPr>
        <w:t>International Convention for the Protection of All Persons from Enforced Disappearance</w:t>
      </w:r>
      <w:r w:rsidRPr="00516248">
        <w:rPr>
          <w:rFonts w:ascii="Arial" w:hAnsi="Arial" w:cs="Arial"/>
          <w:sz w:val="24"/>
          <w:szCs w:val="24"/>
          <w:lang w:val="en-US"/>
        </w:rPr>
        <w:t>.</w:t>
      </w:r>
    </w:p>
    <w:p w14:paraId="350DBCB4" w14:textId="77777777" w:rsidR="00E96D31" w:rsidRPr="00516248" w:rsidRDefault="00E96D31" w:rsidP="00E96D31">
      <w:pPr>
        <w:spacing w:after="240"/>
        <w:ind w:left="720"/>
        <w:rPr>
          <w:rFonts w:ascii="Arial" w:hAnsi="Arial" w:cs="Arial"/>
          <w:sz w:val="24"/>
          <w:szCs w:val="24"/>
          <w:lang w:val="en-US"/>
        </w:rPr>
      </w:pPr>
      <w:r w:rsidRPr="00516248">
        <w:rPr>
          <w:rFonts w:ascii="Arial" w:hAnsi="Arial" w:cs="Arial"/>
          <w:sz w:val="24"/>
          <w:szCs w:val="24"/>
          <w:lang w:val="en-US"/>
        </w:rPr>
        <w:t>We wish Uzbekistan every success during</w:t>
      </w:r>
      <w:r>
        <w:rPr>
          <w:rFonts w:ascii="Arial" w:hAnsi="Arial" w:cs="Arial"/>
          <w:sz w:val="24"/>
          <w:szCs w:val="24"/>
          <w:lang w:val="en-US"/>
        </w:rPr>
        <w:t xml:space="preserve"> this</w:t>
      </w:r>
      <w:r w:rsidRPr="00516248">
        <w:rPr>
          <w:rFonts w:ascii="Arial" w:hAnsi="Arial" w:cs="Arial"/>
          <w:sz w:val="24"/>
          <w:szCs w:val="24"/>
          <w:lang w:val="en-US"/>
        </w:rPr>
        <w:t xml:space="preserve"> cycle of the review.  </w:t>
      </w:r>
    </w:p>
    <w:p w14:paraId="6B0D1D47" w14:textId="77777777" w:rsidR="00E96D31" w:rsidRPr="00F200EA" w:rsidRDefault="00E96D31" w:rsidP="00E96D31">
      <w:pPr>
        <w:spacing w:after="240"/>
        <w:ind w:left="720"/>
        <w:rPr>
          <w:rFonts w:ascii="Arial" w:hAnsi="Arial" w:cs="Arial"/>
          <w:sz w:val="24"/>
          <w:szCs w:val="24"/>
          <w:lang w:val="en-US"/>
        </w:rPr>
      </w:pPr>
      <w:r w:rsidRPr="00F200EA">
        <w:rPr>
          <w:rFonts w:ascii="Arial" w:hAnsi="Arial" w:cs="Arial"/>
          <w:sz w:val="24"/>
          <w:szCs w:val="24"/>
          <w:lang w:val="en-US"/>
        </w:rPr>
        <w:t xml:space="preserve">I thank you, Mr. President. </w:t>
      </w:r>
    </w:p>
    <w:p w14:paraId="71292F77" w14:textId="77777777" w:rsidR="00E96D31" w:rsidRPr="00F200EA" w:rsidRDefault="00E96D31" w:rsidP="00E96D31">
      <w:pPr>
        <w:spacing w:after="240"/>
        <w:ind w:left="720"/>
        <w:rPr>
          <w:rFonts w:ascii="Arial" w:hAnsi="Arial" w:cs="Arial"/>
          <w:sz w:val="24"/>
          <w:szCs w:val="24"/>
          <w:lang w:val="en-US"/>
        </w:rPr>
      </w:pPr>
    </w:p>
    <w:p w14:paraId="540EE00A" w14:textId="77777777" w:rsidR="00E96D31" w:rsidRPr="00F200EA" w:rsidRDefault="00E96D31" w:rsidP="00E96D31">
      <w:pPr>
        <w:ind w:left="720"/>
        <w:jc w:val="center"/>
        <w:rPr>
          <w:rFonts w:ascii="Arial" w:hAnsi="Arial" w:cs="Arial"/>
          <w:sz w:val="24"/>
          <w:szCs w:val="24"/>
          <w:lang w:val="en-US"/>
        </w:rPr>
      </w:pPr>
      <w:r w:rsidRPr="00F200EA">
        <w:rPr>
          <w:rFonts w:ascii="Arial" w:hAnsi="Arial" w:cs="Arial"/>
          <w:sz w:val="24"/>
          <w:szCs w:val="24"/>
          <w:lang w:val="en-US"/>
        </w:rPr>
        <w:t>---</w:t>
      </w:r>
      <w:proofErr w:type="spellStart"/>
      <w:r w:rsidRPr="00F200EA">
        <w:rPr>
          <w:rFonts w:ascii="Arial" w:hAnsi="Arial" w:cs="Arial"/>
          <w:sz w:val="24"/>
          <w:szCs w:val="24"/>
          <w:lang w:val="en-US"/>
        </w:rPr>
        <w:t>oOo</w:t>
      </w:r>
      <w:proofErr w:type="spellEnd"/>
      <w:r w:rsidRPr="00F200EA">
        <w:rPr>
          <w:rFonts w:ascii="Arial" w:hAnsi="Arial" w:cs="Arial"/>
          <w:sz w:val="24"/>
          <w:szCs w:val="24"/>
          <w:lang w:val="en-US"/>
        </w:rPr>
        <w:t>---</w:t>
      </w:r>
    </w:p>
    <w:p w14:paraId="59B5CA8E" w14:textId="77777777" w:rsidR="00E96D31" w:rsidRDefault="00E96D31" w:rsidP="00E96D31"/>
    <w:p w14:paraId="11F60080" w14:textId="77777777" w:rsidR="00A83616" w:rsidRPr="00E96D31" w:rsidRDefault="00A83616" w:rsidP="00E96D31"/>
    <w:sectPr w:rsidR="00A83616" w:rsidRPr="00E96D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B1EB5"/>
    <w:multiLevelType w:val="hybridMultilevel"/>
    <w:tmpl w:val="BE16C4D2"/>
    <w:lvl w:ilvl="0" w:tplc="D05252E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704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1"/>
    <w:rsid w:val="00A83616"/>
    <w:rsid w:val="00E9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43429"/>
  <w15:chartTrackingRefBased/>
  <w15:docId w15:val="{6BBB38A2-98B4-46E3-B98F-F2BD2729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665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91B3D1D-5E5F-4B6C-9CB2-91A979693FDF}"/>
</file>

<file path=customXml/itemProps2.xml><?xml version="1.0" encoding="utf-8"?>
<ds:datastoreItem xmlns:ds="http://schemas.openxmlformats.org/officeDocument/2006/customXml" ds:itemID="{5EFE5D0A-E968-4E35-916F-67E498D8C536}"/>
</file>

<file path=customXml/itemProps3.xml><?xml version="1.0" encoding="utf-8"?>
<ds:datastoreItem xmlns:ds="http://schemas.openxmlformats.org/officeDocument/2006/customXml" ds:itemID="{5387D1D9-038E-481A-91D1-6BFEDA2F4F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Work</dc:creator>
  <cp:keywords/>
  <dc:description/>
  <cp:lastModifiedBy>Work Work</cp:lastModifiedBy>
  <cp:revision>1</cp:revision>
  <dcterms:created xsi:type="dcterms:W3CDTF">2023-11-07T14:44:00Z</dcterms:created>
  <dcterms:modified xsi:type="dcterms:W3CDTF">2023-11-07T14:45:00Z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