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7E1" w:rsidRPr="003B17E1" w:rsidRDefault="00E14264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B17E1"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D22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8D2228">
        <w:rPr>
          <w:rFonts w:ascii="Times New Roman" w:eastAsia="Calibri" w:hAnsi="Times New Roman" w:cs="Times New Roman"/>
          <w:b/>
          <w:sz w:val="28"/>
          <w:szCs w:val="28"/>
        </w:rPr>
        <w:t>Uzbekistan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807952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08/</w:t>
      </w:r>
      <w:r w:rsidR="00C1104E">
        <w:rPr>
          <w:rFonts w:ascii="Times New Roman" w:eastAsia="Calibri" w:hAnsi="Times New Roman" w:cs="Times New Roman"/>
          <w:b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9072B2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1104E">
        <w:rPr>
          <w:rFonts w:ascii="Times New Roman" w:eastAsia="Calibri" w:hAnsi="Times New Roman" w:cs="Times New Roman"/>
          <w:b/>
          <w:sz w:val="28"/>
          <w:szCs w:val="28"/>
        </w:rPr>
        <w:t>09:00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104E">
        <w:rPr>
          <w:rFonts w:ascii="Times New Roman" w:eastAsia="Calibri" w:hAnsi="Times New Roman" w:cs="Times New Roman"/>
          <w:b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sz w:val="28"/>
          <w:szCs w:val="28"/>
        </w:rPr>
        <w:t>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52" w:rsidRPr="00807952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Kazakhstan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warmly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welcomes the delegation of </w:t>
      </w:r>
      <w:r w:rsidR="008D2228">
        <w:rPr>
          <w:rFonts w:ascii="Times New Roman" w:eastAsia="Calibri" w:hAnsi="Times New Roman" w:cs="Times New Roman"/>
          <w:sz w:val="28"/>
          <w:szCs w:val="28"/>
          <w:lang w:val="en-US"/>
        </w:rPr>
        <w:t>Uzbekistan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the fourth cycle of the UPR, and </w:t>
      </w:r>
      <w:r w:rsidRPr="00807952">
        <w:rPr>
          <w:rFonts w:ascii="Times New Roman" w:eastAsia="Calibri" w:hAnsi="Times New Roman" w:cs="Times New Roman"/>
          <w:sz w:val="28"/>
          <w:szCs w:val="28"/>
        </w:rPr>
        <w:t xml:space="preserve">appreciates country’s active participation in the work of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Pr="00807952">
        <w:rPr>
          <w:rFonts w:ascii="Times New Roman" w:eastAsia="Calibri" w:hAnsi="Times New Roman" w:cs="Times New Roman"/>
          <w:sz w:val="28"/>
          <w:szCs w:val="28"/>
        </w:rPr>
        <w:t xml:space="preserve">UN Human Rights Council. </w:t>
      </w:r>
    </w:p>
    <w:p w:rsidR="008D2228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commend </w:t>
      </w:r>
      <w:r w:rsidR="008D2228">
        <w:rPr>
          <w:rFonts w:ascii="Times New Roman" w:eastAsia="Calibri" w:hAnsi="Times New Roman" w:cs="Times New Roman"/>
          <w:sz w:val="28"/>
          <w:szCs w:val="28"/>
          <w:lang w:val="en-US"/>
        </w:rPr>
        <w:t>Uzbekistan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taking concrete measures to implement recommendations received during the previous cycle of the UPR.</w:t>
      </w:r>
      <w:r w:rsidR="008D22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particular, we welcome</w:t>
      </w:r>
      <w:r w:rsidR="008D2228" w:rsidRPr="008D22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D2228">
        <w:rPr>
          <w:rFonts w:ascii="Times New Roman" w:eastAsia="Calibri" w:hAnsi="Times New Roman" w:cs="Times New Roman"/>
          <w:sz w:val="28"/>
          <w:szCs w:val="28"/>
          <w:lang w:val="en-US"/>
        </w:rPr>
        <w:t>the undertaking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D2228" w:rsidRPr="008D2228">
        <w:rPr>
          <w:rFonts w:ascii="Times New Roman" w:eastAsia="Calibri" w:hAnsi="Times New Roman" w:cs="Times New Roman"/>
          <w:sz w:val="28"/>
          <w:szCs w:val="28"/>
        </w:rPr>
        <w:t>a comprehensive and transparent reform process to strengthen the rule of law, respect for human rights and sustainable development</w:t>
      </w:r>
      <w:r w:rsidR="008D2228">
        <w:rPr>
          <w:rFonts w:ascii="Times New Roman" w:eastAsia="Calibri" w:hAnsi="Times New Roman" w:cs="Times New Roman"/>
          <w:sz w:val="28"/>
          <w:szCs w:val="28"/>
        </w:rPr>
        <w:t xml:space="preserve">, including the adoption of the </w:t>
      </w:r>
      <w:r w:rsidR="008D2228" w:rsidRPr="008D2228">
        <w:rPr>
          <w:rFonts w:ascii="Times New Roman" w:eastAsia="Calibri" w:hAnsi="Times New Roman" w:cs="Times New Roman"/>
          <w:sz w:val="28"/>
          <w:szCs w:val="28"/>
        </w:rPr>
        <w:t>New Uzbekistan Development Strategy for 2022–2026</w:t>
      </w:r>
      <w:r w:rsidR="008D22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4EDE" w:rsidRDefault="00914EDE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Kazakhstan welcomes the amendments made to the Constitution of Uzbekistan </w:t>
      </w:r>
      <w:r w:rsidR="00C1104E">
        <w:rPr>
          <w:rFonts w:ascii="Times New Roman" w:eastAsia="Calibri" w:hAnsi="Times New Roman" w:cs="Times New Roman"/>
          <w:sz w:val="28"/>
          <w:szCs w:val="28"/>
        </w:rPr>
        <w:t>in order to ensure</w:t>
      </w:r>
      <w:r w:rsidRPr="00914EDE">
        <w:rPr>
          <w:rFonts w:ascii="Times New Roman" w:eastAsia="Calibri" w:hAnsi="Times New Roman" w:cs="Times New Roman"/>
          <w:sz w:val="28"/>
          <w:szCs w:val="28"/>
        </w:rPr>
        <w:t xml:space="preserve"> human rights guarantees</w:t>
      </w:r>
      <w:r>
        <w:rPr>
          <w:rFonts w:ascii="Times New Roman" w:eastAsia="Calibri" w:hAnsi="Times New Roman" w:cs="Times New Roman"/>
          <w:sz w:val="28"/>
          <w:szCs w:val="28"/>
        </w:rPr>
        <w:t xml:space="preserve">, as well as on prohibition of the death penalty and </w:t>
      </w:r>
      <w:r w:rsidRPr="00914EDE">
        <w:rPr>
          <w:rFonts w:ascii="Times New Roman" w:eastAsia="Calibri" w:hAnsi="Times New Roman" w:cs="Times New Roman"/>
          <w:sz w:val="28"/>
          <w:szCs w:val="28"/>
        </w:rPr>
        <w:t>child and forced labou</w:t>
      </w:r>
      <w:r>
        <w:rPr>
          <w:rFonts w:ascii="Times New Roman" w:eastAsia="Calibri" w:hAnsi="Times New Roman" w:cs="Times New Roman"/>
          <w:sz w:val="28"/>
          <w:szCs w:val="28"/>
        </w:rPr>
        <w:t>r.</w:t>
      </w:r>
    </w:p>
    <w:p w:rsidR="00807952" w:rsidRPr="00807952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>My delegation would like to make the following recommendations:</w:t>
      </w:r>
    </w:p>
    <w:p w:rsidR="00807952" w:rsidRDefault="00807952" w:rsidP="00807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Continue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its good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efforts to promote gender equality and to promote women’s representation at all levels of private, public, and economic life; </w:t>
      </w:r>
    </w:p>
    <w:p w:rsidR="00C906AD" w:rsidRPr="00807952" w:rsidRDefault="00C906AD" w:rsidP="00807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Enhance</w:t>
      </w:r>
      <w:r w:rsidRPr="00C906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effective implementation of the National Plan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Action</w:t>
      </w:r>
      <w:r w:rsidRPr="00C906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 Human Rights with the participation of civil society and national human rights institutions.</w:t>
      </w:r>
    </w:p>
    <w:p w:rsidR="00807952" w:rsidRPr="00807952" w:rsidRDefault="00807952" w:rsidP="00807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Further strengthen cooperation with UN human rights mechanisms. </w:t>
      </w:r>
    </w:p>
    <w:p w:rsidR="00807952" w:rsidRPr="00807952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wish the delegation from </w:t>
      </w:r>
      <w:r w:rsidR="00C906AD">
        <w:rPr>
          <w:rFonts w:ascii="Times New Roman" w:eastAsia="Calibri" w:hAnsi="Times New Roman" w:cs="Times New Roman"/>
          <w:sz w:val="28"/>
          <w:szCs w:val="28"/>
          <w:lang w:val="en-US"/>
        </w:rPr>
        <w:t>Uzbekistan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very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successful review. </w:t>
      </w:r>
    </w:p>
    <w:sectPr w:rsidR="00807952" w:rsidRPr="0080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A58EC"/>
    <w:multiLevelType w:val="hybridMultilevel"/>
    <w:tmpl w:val="62606914"/>
    <w:lvl w:ilvl="0" w:tplc="56846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1"/>
    <w:rsid w:val="00122E61"/>
    <w:rsid w:val="00264CD5"/>
    <w:rsid w:val="002836F5"/>
    <w:rsid w:val="00383765"/>
    <w:rsid w:val="003B17E1"/>
    <w:rsid w:val="00807952"/>
    <w:rsid w:val="0086206A"/>
    <w:rsid w:val="008C3766"/>
    <w:rsid w:val="008D2228"/>
    <w:rsid w:val="009072B2"/>
    <w:rsid w:val="00914EDE"/>
    <w:rsid w:val="00C1104E"/>
    <w:rsid w:val="00C906AD"/>
    <w:rsid w:val="00CF10CD"/>
    <w:rsid w:val="00E14264"/>
    <w:rsid w:val="00E14958"/>
    <w:rsid w:val="00E64CA7"/>
    <w:rsid w:val="00E74B0D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C7A2"/>
  <w15:chartTrackingRefBased/>
  <w15:docId w15:val="{6368B275-79B0-457C-BDE8-133FB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82FF938-0857-4258-8A18-F208C5D9952B}"/>
</file>

<file path=customXml/itemProps2.xml><?xml version="1.0" encoding="utf-8"?>
<ds:datastoreItem xmlns:ds="http://schemas.openxmlformats.org/officeDocument/2006/customXml" ds:itemID="{37AA9C5B-68D1-4DB2-90DA-BB3AC58B0008}"/>
</file>

<file path=customXml/itemProps3.xml><?xml version="1.0" encoding="utf-8"?>
<ds:datastoreItem xmlns:ds="http://schemas.openxmlformats.org/officeDocument/2006/customXml" ds:itemID="{52FABC80-C5B4-4EB1-8793-273E238F8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Dilnaz Sugurova</cp:lastModifiedBy>
  <cp:revision>3</cp:revision>
  <dcterms:created xsi:type="dcterms:W3CDTF">2023-11-03T15:06:00Z</dcterms:created>
  <dcterms:modified xsi:type="dcterms:W3CDTF">2023-11-08T08:23:00Z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