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055EFF5D" w:rsidR="0003042E" w:rsidRDefault="00642711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uzbekistan</w:t>
      </w:r>
    </w:p>
    <w:p w14:paraId="5375CCA5" w14:textId="6D00C51A" w:rsidR="005143C8" w:rsidRPr="00CF34C4" w:rsidRDefault="00642711" w:rsidP="00642711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Wednes</w:t>
      </w:r>
      <w:r w:rsidR="007F3A0A">
        <w:rPr>
          <w:rFonts w:ascii="Arial" w:hAnsi="Arial" w:cs="Arial"/>
          <w:b/>
          <w:caps/>
          <w:noProof/>
          <w:sz w:val="28"/>
          <w:szCs w:val="26"/>
        </w:rPr>
        <w:t>day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</w:t>
      </w:r>
      <w:r>
        <w:rPr>
          <w:rFonts w:ascii="Arial" w:hAnsi="Arial" w:cs="Arial"/>
          <w:b/>
          <w:caps/>
          <w:noProof/>
          <w:sz w:val="28"/>
          <w:szCs w:val="26"/>
        </w:rPr>
        <w:t>8</w:t>
      </w:r>
      <w:r w:rsidR="007F3A0A">
        <w:rPr>
          <w:rFonts w:ascii="Arial" w:hAnsi="Arial" w:cs="Arial"/>
          <w:b/>
          <w:caps/>
          <w:noProof/>
          <w:sz w:val="28"/>
          <w:szCs w:val="26"/>
        </w:rPr>
        <w:t xml:space="preserve"> 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09:00 – 12:30</w:t>
      </w:r>
    </w:p>
    <w:p w14:paraId="6938B03A" w14:textId="2062A76C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642711">
        <w:rPr>
          <w:rFonts w:ascii="Arial" w:hAnsi="Arial" w:cs="Arial"/>
          <w:b/>
          <w:sz w:val="26"/>
          <w:szCs w:val="26"/>
        </w:rPr>
        <w:t>85</w:t>
      </w:r>
      <w:r w:rsidR="007F3A0A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885EDC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885EDC" w:rsidRPr="00885EDC">
        <w:rPr>
          <w:rFonts w:ascii="Arial" w:hAnsi="Arial" w:cs="Arial"/>
          <w:b/>
          <w:i/>
          <w:iCs/>
          <w:noProof/>
          <w:sz w:val="26"/>
          <w:szCs w:val="26"/>
        </w:rPr>
        <w:t>(152 words)</w:t>
      </w:r>
    </w:p>
    <w:p w14:paraId="3ECD9C8D" w14:textId="2E76AE15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</w:t>
      </w:r>
      <w:r w:rsidR="006D62AD">
        <w:rPr>
          <w:rFonts w:ascii="Arial" w:hAnsi="Arial" w:cs="Arial"/>
          <w:b/>
          <w:noProof/>
          <w:sz w:val="26"/>
          <w:szCs w:val="26"/>
        </w:rPr>
        <w:t>80</w:t>
      </w:r>
      <w:r w:rsidR="007F3A0A">
        <w:rPr>
          <w:rFonts w:ascii="Arial" w:hAnsi="Arial" w:cs="Arial"/>
          <w:b/>
          <w:noProof/>
          <w:sz w:val="26"/>
          <w:szCs w:val="26"/>
        </w:rPr>
        <w:t xml:space="preserve"> of 8</w:t>
      </w:r>
      <w:r w:rsidR="00642711">
        <w:rPr>
          <w:rFonts w:ascii="Arial" w:hAnsi="Arial" w:cs="Arial"/>
          <w:b/>
          <w:noProof/>
          <w:sz w:val="26"/>
          <w:szCs w:val="26"/>
        </w:rPr>
        <w:t>6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201E7C" w14:textId="301C646D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323E770E" w14:textId="4FE0DD55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550279">
        <w:rPr>
          <w:rFonts w:ascii="Arial" w:hAnsi="Arial" w:cs="Arial"/>
          <w:color w:val="000000" w:themeColor="text1"/>
          <w:sz w:val="28"/>
          <w:szCs w:val="28"/>
        </w:rPr>
        <w:t>Uzbekistan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3372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74311B7B" w14:textId="77777777" w:rsidR="00E75949" w:rsidRPr="00E75949" w:rsidRDefault="00E75949" w:rsidP="000732D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179501" w14:textId="64CE1111" w:rsidR="00A667A4" w:rsidRDefault="00E75949" w:rsidP="00E759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Ratify </w:t>
      </w:r>
      <w:r w:rsidRPr="00E75949">
        <w:rPr>
          <w:rFonts w:ascii="Arial" w:hAnsi="Arial" w:cs="Arial"/>
          <w:color w:val="000000" w:themeColor="text1"/>
          <w:sz w:val="28"/>
          <w:szCs w:val="28"/>
        </w:rPr>
        <w:t xml:space="preserve">Optional Protocol to </w:t>
      </w:r>
      <w:r>
        <w:rPr>
          <w:rFonts w:ascii="Arial" w:hAnsi="Arial" w:cs="Arial"/>
          <w:color w:val="000000" w:themeColor="text1"/>
          <w:sz w:val="28"/>
          <w:szCs w:val="28"/>
        </w:rPr>
        <w:t>CEDAW.</w:t>
      </w:r>
    </w:p>
    <w:p w14:paraId="6985FED0" w14:textId="74D57603" w:rsidR="00BC35F4" w:rsidRPr="00BC35F4" w:rsidRDefault="00BC35F4" w:rsidP="00BC35F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Pr="00C8463A">
        <w:rPr>
          <w:rFonts w:ascii="Arial" w:hAnsi="Arial" w:cs="Arial"/>
          <w:color w:val="000000" w:themeColor="text1"/>
          <w:sz w:val="28"/>
          <w:szCs w:val="28"/>
        </w:rPr>
        <w:t>nforce the prohibition of child marriage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A544196" w14:textId="14D23AEF" w:rsidR="00E75949" w:rsidRDefault="00C8463A" w:rsidP="00E759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</w:t>
      </w:r>
      <w:r w:rsidR="00E75949" w:rsidRPr="00C8463A">
        <w:rPr>
          <w:rFonts w:ascii="Arial" w:hAnsi="Arial" w:cs="Arial"/>
          <w:color w:val="000000" w:themeColor="text1"/>
          <w:sz w:val="28"/>
          <w:szCs w:val="28"/>
        </w:rPr>
        <w:t>ntroduce mandatory age-appropriate and inclusive education on sexual and reproductive health and rights in school curricula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FA6FC61" w14:textId="484F82EC" w:rsidR="00C8463A" w:rsidRPr="001C6869" w:rsidRDefault="00C8463A" w:rsidP="00E759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="00E75949" w:rsidRPr="00C8463A">
        <w:rPr>
          <w:rFonts w:ascii="Arial" w:hAnsi="Arial" w:cs="Arial"/>
          <w:color w:val="000000" w:themeColor="text1"/>
          <w:sz w:val="28"/>
          <w:szCs w:val="28"/>
        </w:rPr>
        <w:t>nsure the availability and accessibility of quality sexual and reproductive health services for all</w:t>
      </w:r>
      <w:r w:rsidR="00BC35F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28AA4CC" w14:textId="1D402EAB" w:rsidR="00E75949" w:rsidRDefault="00C8463A" w:rsidP="00E759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Include </w:t>
      </w:r>
      <w:r w:rsidR="00E75949" w:rsidRPr="00C8463A">
        <w:rPr>
          <w:rFonts w:ascii="Arial" w:hAnsi="Arial" w:cs="Arial"/>
          <w:color w:val="000000" w:themeColor="text1"/>
          <w:sz w:val="28"/>
          <w:szCs w:val="28"/>
        </w:rPr>
        <w:t>marital rape as a specific crime in the Criminal Code</w:t>
      </w:r>
      <w:r w:rsidR="00BC35F4">
        <w:rPr>
          <w:rFonts w:ascii="Arial" w:hAnsi="Arial" w:cs="Arial"/>
          <w:color w:val="000000" w:themeColor="text1"/>
          <w:sz w:val="28"/>
          <w:szCs w:val="28"/>
        </w:rPr>
        <w:t>.</w:t>
      </w:r>
      <w:r w:rsidR="00E75949" w:rsidRPr="00C8463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4509CEF" w14:textId="77777777" w:rsidR="001C6869" w:rsidRDefault="00E75949" w:rsidP="00E7594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C6869">
        <w:rPr>
          <w:rFonts w:ascii="Arial" w:hAnsi="Arial" w:cs="Arial"/>
          <w:color w:val="000000" w:themeColor="text1"/>
          <w:sz w:val="28"/>
          <w:szCs w:val="28"/>
        </w:rPr>
        <w:t>Repeal Article 120</w:t>
      </w:r>
      <w:r w:rsidR="001C6869" w:rsidRPr="001C686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A00F99C" w14:textId="77777777" w:rsidR="001C6869" w:rsidRDefault="00E75949" w:rsidP="001C686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C6869">
        <w:rPr>
          <w:rFonts w:ascii="Arial" w:hAnsi="Arial" w:cs="Arial"/>
          <w:color w:val="000000" w:themeColor="text1"/>
          <w:sz w:val="28"/>
          <w:szCs w:val="28"/>
        </w:rPr>
        <w:t xml:space="preserve">Release </w:t>
      </w:r>
      <w:r w:rsidR="001C6869" w:rsidRPr="001C6869">
        <w:rPr>
          <w:rFonts w:ascii="Arial" w:hAnsi="Arial" w:cs="Arial"/>
          <w:color w:val="000000" w:themeColor="text1"/>
          <w:sz w:val="28"/>
          <w:szCs w:val="28"/>
        </w:rPr>
        <w:t xml:space="preserve">all </w:t>
      </w:r>
      <w:proofErr w:type="spellStart"/>
      <w:r w:rsidR="001C6869" w:rsidRPr="001C6869">
        <w:rPr>
          <w:rFonts w:ascii="Arial" w:hAnsi="Arial" w:cs="Arial"/>
          <w:color w:val="000000" w:themeColor="text1"/>
          <w:sz w:val="28"/>
          <w:szCs w:val="28"/>
        </w:rPr>
        <w:t>LGBTQIplus</w:t>
      </w:r>
      <w:proofErr w:type="spellEnd"/>
      <w:r w:rsidR="001C6869" w:rsidRPr="001C6869">
        <w:rPr>
          <w:rFonts w:ascii="Arial" w:hAnsi="Arial" w:cs="Arial"/>
          <w:color w:val="000000" w:themeColor="text1"/>
          <w:sz w:val="28"/>
          <w:szCs w:val="28"/>
        </w:rPr>
        <w:t xml:space="preserve"> persons </w:t>
      </w:r>
      <w:r w:rsidRPr="001C6869">
        <w:rPr>
          <w:rFonts w:ascii="Arial" w:hAnsi="Arial" w:cs="Arial"/>
          <w:color w:val="000000" w:themeColor="text1"/>
          <w:sz w:val="28"/>
          <w:szCs w:val="28"/>
        </w:rPr>
        <w:t>serving sentences under Article 120 and remove their conviction records from state registers</w:t>
      </w:r>
      <w:r w:rsidR="001C6869" w:rsidRPr="001C686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F3A04AA" w14:textId="77777777" w:rsidR="001C6869" w:rsidRDefault="001C6869" w:rsidP="001C686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C6869">
        <w:rPr>
          <w:rFonts w:ascii="Arial" w:hAnsi="Arial" w:cs="Arial"/>
          <w:color w:val="000000" w:themeColor="text1"/>
          <w:sz w:val="28"/>
          <w:szCs w:val="28"/>
        </w:rPr>
        <w:t xml:space="preserve">Cease immediately the practice of forced an </w:t>
      </w:r>
      <w:proofErr w:type="gramStart"/>
      <w:r w:rsidRPr="001C6869">
        <w:rPr>
          <w:rFonts w:ascii="Arial" w:hAnsi="Arial" w:cs="Arial"/>
          <w:color w:val="000000" w:themeColor="text1"/>
          <w:sz w:val="28"/>
          <w:szCs w:val="28"/>
        </w:rPr>
        <w:t>intrusive</w:t>
      </w:r>
      <w:r w:rsidRPr="001C68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C6869">
        <w:rPr>
          <w:rFonts w:ascii="Arial" w:hAnsi="Arial" w:cs="Arial"/>
          <w:color w:val="000000" w:themeColor="text1"/>
          <w:sz w:val="28"/>
          <w:szCs w:val="28"/>
        </w:rPr>
        <w:t>physical examinations</w:t>
      </w:r>
      <w:proofErr w:type="gramEnd"/>
      <w:r w:rsidRPr="001C6869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1C6869">
        <w:rPr>
          <w:rFonts w:ascii="Arial" w:hAnsi="Arial" w:cs="Arial"/>
          <w:color w:val="000000" w:themeColor="text1"/>
          <w:sz w:val="28"/>
          <w:szCs w:val="28"/>
        </w:rPr>
        <w:t>LGB</w:t>
      </w:r>
      <w:r w:rsidRPr="001C6869">
        <w:rPr>
          <w:rFonts w:ascii="Arial" w:hAnsi="Arial" w:cs="Arial"/>
          <w:color w:val="000000" w:themeColor="text1"/>
          <w:sz w:val="28"/>
          <w:szCs w:val="28"/>
        </w:rPr>
        <w:t>T</w:t>
      </w:r>
      <w:r w:rsidRPr="001C6869">
        <w:rPr>
          <w:rFonts w:ascii="Arial" w:hAnsi="Arial" w:cs="Arial"/>
          <w:color w:val="000000" w:themeColor="text1"/>
          <w:sz w:val="28"/>
          <w:szCs w:val="28"/>
        </w:rPr>
        <w:t>QIplus</w:t>
      </w:r>
      <w:proofErr w:type="spellEnd"/>
      <w:r w:rsidRPr="001C6869">
        <w:rPr>
          <w:rFonts w:ascii="Arial" w:hAnsi="Arial" w:cs="Arial"/>
          <w:color w:val="000000" w:themeColor="text1"/>
          <w:sz w:val="28"/>
          <w:szCs w:val="28"/>
        </w:rPr>
        <w:t xml:space="preserve"> perso</w:t>
      </w:r>
      <w:r w:rsidRPr="001C6869">
        <w:rPr>
          <w:rFonts w:ascii="Arial" w:hAnsi="Arial" w:cs="Arial"/>
          <w:color w:val="000000" w:themeColor="text1"/>
          <w:sz w:val="28"/>
          <w:szCs w:val="28"/>
        </w:rPr>
        <w:t>ns.</w:t>
      </w:r>
    </w:p>
    <w:p w14:paraId="3543F9C0" w14:textId="08CDE1F2" w:rsidR="00B4587B" w:rsidRDefault="001C6869" w:rsidP="001C686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1C686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Repeal laws and policies on forced testing for HIV and </w:t>
      </w:r>
      <w:r w:rsidR="00E75949" w:rsidRPr="001C686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remove policies and/or internal instructions requiring health-care providers to report </w:t>
      </w:r>
      <w:proofErr w:type="spellStart"/>
      <w:r w:rsidRPr="001C6869">
        <w:rPr>
          <w:rFonts w:ascii="Arial" w:hAnsi="Arial" w:cs="Arial"/>
          <w:color w:val="000000" w:themeColor="text1"/>
          <w:sz w:val="28"/>
          <w:szCs w:val="28"/>
          <w:lang w:val="en-GB"/>
        </w:rPr>
        <w:t>LGBTQIplus</w:t>
      </w:r>
      <w:proofErr w:type="spellEnd"/>
      <w:r w:rsidRPr="001C686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persons </w:t>
      </w:r>
      <w:r w:rsidR="00E75949" w:rsidRPr="001C6869">
        <w:rPr>
          <w:rFonts w:ascii="Arial" w:hAnsi="Arial" w:cs="Arial"/>
          <w:color w:val="000000" w:themeColor="text1"/>
          <w:sz w:val="28"/>
          <w:szCs w:val="28"/>
          <w:lang w:val="en-GB"/>
        </w:rPr>
        <w:t>who test positive for HIV to law enforcement</w:t>
      </w:r>
      <w:r w:rsidRPr="001C6869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6C787352" w14:textId="77777777" w:rsidR="00BC35F4" w:rsidRPr="00BC35F4" w:rsidRDefault="00BC35F4" w:rsidP="00BC35F4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7A7A85F2" w14:textId="2184C10A" w:rsidR="00BC35F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550279">
        <w:rPr>
          <w:rFonts w:ascii="Arial" w:hAnsi="Arial" w:cs="Arial"/>
          <w:color w:val="000000" w:themeColor="text1"/>
          <w:sz w:val="28"/>
          <w:szCs w:val="28"/>
        </w:rPr>
        <w:t>Uzbekistan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38F08E24" w14:textId="5D61A34E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sectPr w:rsidR="005143C8" w:rsidRPr="00DC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92ABF"/>
    <w:multiLevelType w:val="hybridMultilevel"/>
    <w:tmpl w:val="679E7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1"/>
  </w:num>
  <w:num w:numId="2" w16cid:durableId="2001426146">
    <w:abstractNumId w:val="6"/>
  </w:num>
  <w:num w:numId="3" w16cid:durableId="815028125">
    <w:abstractNumId w:val="3"/>
  </w:num>
  <w:num w:numId="4" w16cid:durableId="1712027732">
    <w:abstractNumId w:val="5"/>
  </w:num>
  <w:num w:numId="5" w16cid:durableId="2059933688">
    <w:abstractNumId w:val="2"/>
  </w:num>
  <w:num w:numId="6" w16cid:durableId="93668948">
    <w:abstractNumId w:val="0"/>
  </w:num>
  <w:num w:numId="7" w16cid:durableId="1319768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5356"/>
    <w:rsid w:val="0003042E"/>
    <w:rsid w:val="000732DE"/>
    <w:rsid w:val="00101CE3"/>
    <w:rsid w:val="001C6869"/>
    <w:rsid w:val="0032515D"/>
    <w:rsid w:val="00337289"/>
    <w:rsid w:val="00342D48"/>
    <w:rsid w:val="00420771"/>
    <w:rsid w:val="00425F92"/>
    <w:rsid w:val="005143C8"/>
    <w:rsid w:val="00550279"/>
    <w:rsid w:val="00587C8D"/>
    <w:rsid w:val="00642711"/>
    <w:rsid w:val="006C2F89"/>
    <w:rsid w:val="006D62AD"/>
    <w:rsid w:val="006F3549"/>
    <w:rsid w:val="007576B1"/>
    <w:rsid w:val="007F3A0A"/>
    <w:rsid w:val="00860A6A"/>
    <w:rsid w:val="00885EDC"/>
    <w:rsid w:val="00971D21"/>
    <w:rsid w:val="00977CEF"/>
    <w:rsid w:val="009C2E01"/>
    <w:rsid w:val="00A667A4"/>
    <w:rsid w:val="00B14435"/>
    <w:rsid w:val="00B4587B"/>
    <w:rsid w:val="00BC35F4"/>
    <w:rsid w:val="00C24A00"/>
    <w:rsid w:val="00C46459"/>
    <w:rsid w:val="00C8463A"/>
    <w:rsid w:val="00D94FB0"/>
    <w:rsid w:val="00E060DF"/>
    <w:rsid w:val="00E75949"/>
    <w:rsid w:val="00E8449D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193A9D-1163-4699-A68F-7B2F86A91DFC}"/>
</file>

<file path=customXml/itemProps2.xml><?xml version="1.0" encoding="utf-8"?>
<ds:datastoreItem xmlns:ds="http://schemas.openxmlformats.org/officeDocument/2006/customXml" ds:itemID="{B5A7D7DD-B45A-4715-879B-68C3EA4F755A}"/>
</file>

<file path=customXml/itemProps3.xml><?xml version="1.0" encoding="utf-8"?>
<ds:datastoreItem xmlns:ds="http://schemas.openxmlformats.org/officeDocument/2006/customXml" ds:itemID="{A9D94FE2-0FE3-48E2-A089-B431E04AE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14</cp:revision>
  <cp:lastPrinted>2023-11-08T09:11:00Z</cp:lastPrinted>
  <dcterms:created xsi:type="dcterms:W3CDTF">2023-11-02T07:57:00Z</dcterms:created>
  <dcterms:modified xsi:type="dcterms:W3CDTF">2023-11-08T09:11:00Z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