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01B5" w14:textId="77777777" w:rsidR="00441FAE" w:rsidRPr="008F1765" w:rsidRDefault="00441FAE" w:rsidP="00966299">
      <w:pPr>
        <w:tabs>
          <w:tab w:val="left" w:pos="9072"/>
        </w:tabs>
        <w:spacing w:after="200" w:line="360" w:lineRule="auto"/>
        <w:ind w:left="567" w:right="567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Toc142649844"/>
      <w:r w:rsidRPr="008F1765">
        <w:rPr>
          <w:rFonts w:ascii="Times New Roman" w:hAnsi="Times New Roman"/>
          <w:b/>
          <w:sz w:val="28"/>
          <w:szCs w:val="28"/>
          <w:lang w:val="en-US"/>
        </w:rPr>
        <w:t>UPR 44</w:t>
      </w:r>
    </w:p>
    <w:p w14:paraId="6CD43E50" w14:textId="77777777" w:rsidR="00441FAE" w:rsidRPr="008F1765" w:rsidRDefault="00FA2162" w:rsidP="00966299">
      <w:pPr>
        <w:tabs>
          <w:tab w:val="left" w:pos="9072"/>
        </w:tabs>
        <w:spacing w:after="200" w:line="360" w:lineRule="auto"/>
        <w:ind w:left="567" w:right="567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F1765">
        <w:rPr>
          <w:rFonts w:ascii="Times New Roman" w:hAnsi="Times New Roman"/>
          <w:b/>
          <w:sz w:val="28"/>
          <w:szCs w:val="28"/>
          <w:lang w:val="en-US"/>
        </w:rPr>
        <w:t>UZBEKISTAN</w:t>
      </w:r>
    </w:p>
    <w:p w14:paraId="256780CB" w14:textId="77777777" w:rsidR="00441FAE" w:rsidRPr="008F1765" w:rsidRDefault="00441FAE" w:rsidP="00966299">
      <w:pPr>
        <w:tabs>
          <w:tab w:val="left" w:pos="9072"/>
        </w:tabs>
        <w:spacing w:after="200" w:line="360" w:lineRule="auto"/>
        <w:ind w:left="567" w:right="567"/>
        <w:contextualSpacing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8F1765">
        <w:rPr>
          <w:rFonts w:ascii="Times New Roman" w:hAnsi="Times New Roman"/>
          <w:i/>
          <w:sz w:val="28"/>
          <w:szCs w:val="28"/>
          <w:lang w:val="en-US"/>
        </w:rPr>
        <w:t>7</w:t>
      </w:r>
      <w:r w:rsidRPr="008F1765">
        <w:rPr>
          <w:rFonts w:ascii="Times New Roman" w:hAnsi="Times New Roman"/>
          <w:i/>
          <w:sz w:val="28"/>
          <w:szCs w:val="28"/>
          <w:vertAlign w:val="superscript"/>
          <w:lang w:val="en-US"/>
        </w:rPr>
        <w:t>th</w:t>
      </w:r>
      <w:r w:rsidRPr="008F1765">
        <w:rPr>
          <w:rFonts w:ascii="Times New Roman" w:hAnsi="Times New Roman"/>
          <w:i/>
          <w:sz w:val="28"/>
          <w:szCs w:val="28"/>
          <w:lang w:val="en-US"/>
        </w:rPr>
        <w:t xml:space="preserve"> November 2023</w:t>
      </w:r>
    </w:p>
    <w:p w14:paraId="0EC4BDA5" w14:textId="77777777" w:rsidR="00441FAE" w:rsidRPr="008F1765" w:rsidRDefault="00441FAE" w:rsidP="00966299">
      <w:pPr>
        <w:tabs>
          <w:tab w:val="left" w:pos="9072"/>
        </w:tabs>
        <w:spacing w:after="200" w:line="360" w:lineRule="auto"/>
        <w:ind w:left="567" w:right="567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F1765">
        <w:rPr>
          <w:rFonts w:ascii="Times New Roman" w:hAnsi="Times New Roman"/>
          <w:b/>
          <w:sz w:val="28"/>
          <w:szCs w:val="28"/>
          <w:lang w:val="en-US"/>
        </w:rPr>
        <w:t>Statement by the Czech Republic</w:t>
      </w:r>
    </w:p>
    <w:p w14:paraId="2CAC2AE0" w14:textId="77777777" w:rsidR="00455084" w:rsidRPr="008F1765" w:rsidRDefault="00455084" w:rsidP="00B16B84">
      <w:pPr>
        <w:tabs>
          <w:tab w:val="left" w:pos="9072"/>
        </w:tabs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3F5953C" w14:textId="77777777" w:rsidR="00FE5AD8" w:rsidRPr="008F1765" w:rsidRDefault="00441FAE" w:rsidP="008E0A29">
      <w:pPr>
        <w:tabs>
          <w:tab w:val="left" w:pos="9072"/>
        </w:tabs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8F1765">
        <w:rPr>
          <w:rFonts w:ascii="Times New Roman" w:hAnsi="Times New Roman"/>
          <w:sz w:val="28"/>
          <w:szCs w:val="28"/>
          <w:lang w:val="en-US"/>
        </w:rPr>
        <w:t xml:space="preserve">Mr. </w:t>
      </w:r>
      <w:r w:rsidR="00FE5AD8" w:rsidRPr="008F1765">
        <w:rPr>
          <w:rFonts w:ascii="Times New Roman" w:hAnsi="Times New Roman"/>
          <w:sz w:val="28"/>
          <w:szCs w:val="28"/>
          <w:lang w:val="en-US"/>
        </w:rPr>
        <w:t>Chair,</w:t>
      </w:r>
    </w:p>
    <w:p w14:paraId="5F6B1209" w14:textId="77777777" w:rsidR="00DF42B6" w:rsidRPr="008F1765" w:rsidRDefault="00441FAE" w:rsidP="008E0A29">
      <w:pPr>
        <w:tabs>
          <w:tab w:val="left" w:pos="9072"/>
        </w:tabs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8F1765">
        <w:rPr>
          <w:rFonts w:ascii="Times New Roman" w:hAnsi="Times New Roman"/>
          <w:sz w:val="28"/>
          <w:szCs w:val="28"/>
          <w:lang w:val="en-US"/>
        </w:rPr>
        <w:t>Czechia welcomes</w:t>
      </w:r>
      <w:r w:rsidR="00FE5AD8" w:rsidRPr="008F1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F1765">
        <w:rPr>
          <w:rFonts w:ascii="Times New Roman" w:hAnsi="Times New Roman"/>
          <w:sz w:val="28"/>
          <w:szCs w:val="28"/>
          <w:lang w:val="en-US"/>
        </w:rPr>
        <w:t xml:space="preserve">the delegation </w:t>
      </w:r>
      <w:r w:rsidR="00DF42B6" w:rsidRPr="008F1765">
        <w:rPr>
          <w:rFonts w:ascii="Times New Roman" w:hAnsi="Times New Roman"/>
          <w:sz w:val="28"/>
          <w:szCs w:val="28"/>
          <w:lang w:val="en-US"/>
        </w:rPr>
        <w:t>of Uzbekistan.</w:t>
      </w:r>
    </w:p>
    <w:p w14:paraId="299FCB0C" w14:textId="77777777" w:rsidR="00DF42B6" w:rsidRPr="008F1765" w:rsidRDefault="00DF42B6" w:rsidP="008E0A29">
      <w:pPr>
        <w:tabs>
          <w:tab w:val="left" w:pos="9072"/>
        </w:tabs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8F1765">
        <w:rPr>
          <w:rFonts w:ascii="Times New Roman" w:hAnsi="Times New Roman"/>
          <w:sz w:val="28"/>
          <w:szCs w:val="28"/>
          <w:lang w:val="en-US"/>
        </w:rPr>
        <w:t>We commend Uzbekistan for taking efforts to advance women’</w:t>
      </w:r>
      <w:r w:rsidR="0051430B" w:rsidRPr="008F1765">
        <w:rPr>
          <w:rFonts w:ascii="Times New Roman" w:hAnsi="Times New Roman"/>
          <w:sz w:val="28"/>
          <w:szCs w:val="28"/>
          <w:lang w:val="en-US"/>
        </w:rPr>
        <w:t>s rights</w:t>
      </w:r>
      <w:r w:rsidR="00966299" w:rsidRPr="008F1765">
        <w:rPr>
          <w:rFonts w:ascii="Times New Roman" w:hAnsi="Times New Roman"/>
          <w:sz w:val="28"/>
          <w:szCs w:val="28"/>
          <w:lang w:val="en-US"/>
        </w:rPr>
        <w:t>,</w:t>
      </w:r>
      <w:r w:rsidR="0051430B" w:rsidRPr="008F1765">
        <w:rPr>
          <w:rFonts w:ascii="Times New Roman" w:hAnsi="Times New Roman"/>
          <w:sz w:val="28"/>
          <w:szCs w:val="28"/>
          <w:lang w:val="en-US"/>
        </w:rPr>
        <w:t xml:space="preserve"> and</w:t>
      </w:r>
      <w:r w:rsidRPr="008F1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66299" w:rsidRPr="008F1765">
        <w:rPr>
          <w:rFonts w:ascii="Times New Roman" w:hAnsi="Times New Roman"/>
          <w:sz w:val="28"/>
          <w:szCs w:val="28"/>
          <w:lang w:val="en-US"/>
        </w:rPr>
        <w:t xml:space="preserve">for </w:t>
      </w:r>
      <w:r w:rsidRPr="008F1765">
        <w:rPr>
          <w:rFonts w:ascii="Times New Roman" w:hAnsi="Times New Roman"/>
          <w:sz w:val="28"/>
          <w:szCs w:val="28"/>
          <w:lang w:val="en-US"/>
        </w:rPr>
        <w:t xml:space="preserve">positive developments regarding the implementation of the UN Convention </w:t>
      </w:r>
      <w:r w:rsidR="00051D7E" w:rsidRPr="008F1765">
        <w:rPr>
          <w:rFonts w:ascii="Times New Roman" w:hAnsi="Times New Roman"/>
          <w:sz w:val="28"/>
          <w:szCs w:val="28"/>
          <w:lang w:val="en-US"/>
        </w:rPr>
        <w:t>a</w:t>
      </w:r>
      <w:r w:rsidRPr="008F1765">
        <w:rPr>
          <w:rFonts w:ascii="Times New Roman" w:hAnsi="Times New Roman"/>
          <w:sz w:val="28"/>
          <w:szCs w:val="28"/>
          <w:lang w:val="en-US"/>
        </w:rPr>
        <w:t>gainst Torture, which is in accordance with our previous recommendations.</w:t>
      </w:r>
    </w:p>
    <w:p w14:paraId="723D54C9" w14:textId="24A7E054" w:rsidR="005443E3" w:rsidRPr="008F1765" w:rsidRDefault="005443E3" w:rsidP="008E0A29">
      <w:pPr>
        <w:tabs>
          <w:tab w:val="left" w:pos="9072"/>
        </w:tabs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8F1765">
        <w:rPr>
          <w:rFonts w:ascii="Times New Roman" w:hAnsi="Times New Roman"/>
          <w:sz w:val="28"/>
          <w:szCs w:val="28"/>
          <w:lang w:val="en-US"/>
        </w:rPr>
        <w:t xml:space="preserve">We </w:t>
      </w:r>
      <w:r w:rsidR="00966299" w:rsidRPr="008F1765">
        <w:rPr>
          <w:rFonts w:ascii="Times New Roman" w:hAnsi="Times New Roman"/>
          <w:sz w:val="28"/>
          <w:szCs w:val="28"/>
          <w:lang w:val="en-US"/>
        </w:rPr>
        <w:t xml:space="preserve">wish to </w:t>
      </w:r>
      <w:r w:rsidRPr="00AC7C59">
        <w:rPr>
          <w:rFonts w:ascii="Times New Roman" w:hAnsi="Times New Roman"/>
          <w:b/>
          <w:bCs/>
          <w:sz w:val="28"/>
          <w:szCs w:val="28"/>
          <w:lang w:val="en-US"/>
        </w:rPr>
        <w:t>recommend</w:t>
      </w:r>
      <w:r w:rsidRPr="008F1765">
        <w:rPr>
          <w:rFonts w:ascii="Times New Roman" w:hAnsi="Times New Roman"/>
          <w:sz w:val="28"/>
          <w:szCs w:val="28"/>
          <w:lang w:val="en-US"/>
        </w:rPr>
        <w:t xml:space="preserve"> that Uzbekistan</w:t>
      </w:r>
      <w:r w:rsidR="00AC7C59">
        <w:rPr>
          <w:rFonts w:ascii="Times New Roman" w:hAnsi="Times New Roman"/>
          <w:sz w:val="28"/>
          <w:szCs w:val="28"/>
          <w:lang w:val="en-US"/>
        </w:rPr>
        <w:t>:</w:t>
      </w:r>
    </w:p>
    <w:p w14:paraId="35EAA386" w14:textId="458AE0B4" w:rsidR="00F409E7" w:rsidRPr="008F1765" w:rsidRDefault="00051D7E" w:rsidP="00B16B84">
      <w:pPr>
        <w:pStyle w:val="ListParagraph"/>
        <w:widowControl/>
        <w:numPr>
          <w:ilvl w:val="0"/>
          <w:numId w:val="6"/>
        </w:numPr>
        <w:tabs>
          <w:tab w:val="left" w:pos="9072"/>
        </w:tabs>
        <w:suppressAutoHyphens w:val="0"/>
        <w:spacing w:after="200" w:line="276" w:lineRule="auto"/>
        <w:contextualSpacing w:val="0"/>
        <w:jc w:val="both"/>
        <w:rPr>
          <w:rFonts w:ascii="Times New Roman" w:hAnsi="Times New Roman"/>
          <w:sz w:val="28"/>
          <w:szCs w:val="28"/>
          <w:lang w:val="en-US" w:eastAsia="cs-CZ"/>
        </w:rPr>
      </w:pPr>
      <w:r w:rsidRPr="008F1765">
        <w:rPr>
          <w:rFonts w:ascii="Times New Roman" w:hAnsi="Times New Roman"/>
          <w:sz w:val="28"/>
          <w:szCs w:val="28"/>
          <w:lang w:val="en-US"/>
        </w:rPr>
        <w:t>Accedes</w:t>
      </w:r>
      <w:r w:rsidR="00F410FF" w:rsidRPr="008F1765">
        <w:rPr>
          <w:rFonts w:ascii="Times New Roman" w:hAnsi="Times New Roman"/>
          <w:sz w:val="28"/>
          <w:szCs w:val="28"/>
          <w:lang w:val="en-US"/>
        </w:rPr>
        <w:t xml:space="preserve"> to the Optional Protocol to the Convention against </w:t>
      </w:r>
      <w:proofErr w:type="gramStart"/>
      <w:r w:rsidR="00F410FF" w:rsidRPr="008F1765">
        <w:rPr>
          <w:rFonts w:ascii="Times New Roman" w:hAnsi="Times New Roman"/>
          <w:sz w:val="28"/>
          <w:szCs w:val="28"/>
          <w:lang w:val="en-US"/>
        </w:rPr>
        <w:t>Torture</w:t>
      </w:r>
      <w:r w:rsidR="0051430B" w:rsidRPr="008F1765">
        <w:rPr>
          <w:rFonts w:ascii="Times New Roman" w:hAnsi="Times New Roman"/>
          <w:sz w:val="28"/>
          <w:szCs w:val="28"/>
          <w:lang w:val="en-US"/>
        </w:rPr>
        <w:t>,</w:t>
      </w:r>
      <w:r w:rsidR="00F410FF" w:rsidRPr="008F1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409E7" w:rsidRPr="008F1765">
        <w:rPr>
          <w:rFonts w:ascii="Times New Roman" w:hAnsi="Times New Roman"/>
          <w:sz w:val="28"/>
          <w:szCs w:val="28"/>
          <w:lang w:val="en-US"/>
        </w:rPr>
        <w:t>and</w:t>
      </w:r>
      <w:proofErr w:type="gramEnd"/>
      <w:r w:rsidR="00F409E7" w:rsidRPr="008F176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409E7" w:rsidRPr="008F1765">
        <w:rPr>
          <w:rFonts w:ascii="Times New Roman" w:hAnsi="Times New Roman"/>
          <w:sz w:val="28"/>
          <w:szCs w:val="28"/>
          <w:lang w:eastAsia="cs-CZ"/>
        </w:rPr>
        <w:t>strengthens the investigation and prosecution of allegations of torture</w:t>
      </w:r>
      <w:r w:rsidR="00220B49" w:rsidRPr="008F1765">
        <w:rPr>
          <w:rFonts w:ascii="Times New Roman" w:hAnsi="Times New Roman"/>
          <w:sz w:val="28"/>
          <w:szCs w:val="28"/>
          <w:lang w:eastAsia="cs-CZ"/>
        </w:rPr>
        <w:t xml:space="preserve"> and </w:t>
      </w:r>
      <w:r w:rsidR="007773B1" w:rsidRPr="008F1765">
        <w:rPr>
          <w:rFonts w:ascii="Times New Roman" w:hAnsi="Times New Roman"/>
          <w:sz w:val="28"/>
          <w:szCs w:val="28"/>
          <w:lang w:eastAsia="cs-CZ"/>
        </w:rPr>
        <w:t>security forces</w:t>
      </w:r>
      <w:r w:rsidR="00220B49" w:rsidRPr="008F1765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7773B1" w:rsidRPr="008F1765">
        <w:rPr>
          <w:rFonts w:ascii="Times New Roman" w:hAnsi="Times New Roman"/>
          <w:sz w:val="28"/>
          <w:szCs w:val="28"/>
          <w:lang w:eastAsia="cs-CZ"/>
        </w:rPr>
        <w:t>violence</w:t>
      </w:r>
      <w:r w:rsidR="00220B49" w:rsidRPr="008F1765">
        <w:rPr>
          <w:rFonts w:ascii="Times New Roman" w:hAnsi="Times New Roman"/>
          <w:sz w:val="28"/>
          <w:szCs w:val="28"/>
          <w:lang w:eastAsia="cs-CZ"/>
        </w:rPr>
        <w:t xml:space="preserve"> during the events in Nukus in </w:t>
      </w:r>
      <w:r w:rsidR="007773B1" w:rsidRPr="008F1765">
        <w:rPr>
          <w:rFonts w:ascii="Times New Roman" w:hAnsi="Times New Roman"/>
          <w:sz w:val="28"/>
          <w:szCs w:val="28"/>
          <w:lang w:eastAsia="cs-CZ"/>
        </w:rPr>
        <w:t xml:space="preserve">the Republic of </w:t>
      </w:r>
      <w:proofErr w:type="spellStart"/>
      <w:r w:rsidR="00220B49" w:rsidRPr="008F1765">
        <w:rPr>
          <w:rFonts w:ascii="Times New Roman" w:hAnsi="Times New Roman"/>
          <w:sz w:val="28"/>
          <w:szCs w:val="28"/>
          <w:lang w:eastAsia="cs-CZ"/>
        </w:rPr>
        <w:t>Karakalpakstan</w:t>
      </w:r>
      <w:proofErr w:type="spellEnd"/>
      <w:r w:rsidR="00220B49" w:rsidRPr="008F1765">
        <w:rPr>
          <w:rFonts w:ascii="Times New Roman" w:hAnsi="Times New Roman"/>
          <w:sz w:val="28"/>
          <w:szCs w:val="28"/>
          <w:lang w:eastAsia="cs-CZ"/>
        </w:rPr>
        <w:t xml:space="preserve"> in July 2022</w:t>
      </w:r>
      <w:r w:rsidR="00AC7C59">
        <w:rPr>
          <w:rFonts w:ascii="Times New Roman" w:hAnsi="Times New Roman"/>
          <w:sz w:val="28"/>
          <w:szCs w:val="28"/>
          <w:lang w:eastAsia="cs-CZ"/>
        </w:rPr>
        <w:t>.</w:t>
      </w:r>
    </w:p>
    <w:p w14:paraId="059012F1" w14:textId="225AEFFA" w:rsidR="00F409E7" w:rsidRPr="008F1765" w:rsidRDefault="002C5658" w:rsidP="00B16B84">
      <w:pPr>
        <w:pStyle w:val="ListParagraph"/>
        <w:numPr>
          <w:ilvl w:val="0"/>
          <w:numId w:val="6"/>
        </w:numPr>
        <w:tabs>
          <w:tab w:val="left" w:pos="9072"/>
        </w:tabs>
        <w:spacing w:after="200" w:line="276" w:lineRule="auto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8F1765">
        <w:rPr>
          <w:rFonts w:ascii="Times New Roman" w:hAnsi="Times New Roman"/>
          <w:sz w:val="28"/>
          <w:szCs w:val="28"/>
          <w:lang w:val="en-US"/>
        </w:rPr>
        <w:t xml:space="preserve">Adopts further measures to guarantee the right to freedom of expression, including freedom of </w:t>
      </w:r>
      <w:r w:rsidR="0051430B" w:rsidRPr="008F1765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8F1765">
        <w:rPr>
          <w:rFonts w:ascii="Times New Roman" w:hAnsi="Times New Roman"/>
          <w:sz w:val="28"/>
          <w:szCs w:val="28"/>
          <w:lang w:val="en-US"/>
        </w:rPr>
        <w:t xml:space="preserve">media </w:t>
      </w:r>
      <w:r w:rsidR="00B20B0C" w:rsidRPr="008F1765">
        <w:rPr>
          <w:rFonts w:ascii="Times New Roman" w:hAnsi="Times New Roman"/>
          <w:sz w:val="28"/>
          <w:szCs w:val="28"/>
          <w:lang w:val="en-US"/>
        </w:rPr>
        <w:t xml:space="preserve">offline and online, and creates </w:t>
      </w:r>
      <w:r w:rsidR="00966299" w:rsidRPr="008F1765"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B20B0C" w:rsidRPr="008F1765">
        <w:rPr>
          <w:rFonts w:ascii="Times New Roman" w:hAnsi="Times New Roman"/>
          <w:sz w:val="28"/>
          <w:szCs w:val="28"/>
          <w:lang w:val="en-US"/>
        </w:rPr>
        <w:t xml:space="preserve">safe environment for journalists, </w:t>
      </w:r>
      <w:proofErr w:type="gramStart"/>
      <w:r w:rsidR="00B20B0C" w:rsidRPr="008F1765">
        <w:rPr>
          <w:rFonts w:ascii="Times New Roman" w:hAnsi="Times New Roman"/>
          <w:sz w:val="28"/>
          <w:szCs w:val="28"/>
          <w:lang w:val="en-US"/>
        </w:rPr>
        <w:t>bloggers</w:t>
      </w:r>
      <w:proofErr w:type="gramEnd"/>
      <w:r w:rsidR="00B20B0C" w:rsidRPr="008F1765">
        <w:rPr>
          <w:rFonts w:ascii="Times New Roman" w:hAnsi="Times New Roman"/>
          <w:sz w:val="28"/>
          <w:szCs w:val="28"/>
          <w:lang w:val="en-US"/>
        </w:rPr>
        <w:t xml:space="preserve"> and activists</w:t>
      </w:r>
      <w:r w:rsidR="00AC7C59">
        <w:rPr>
          <w:rFonts w:ascii="Times New Roman" w:hAnsi="Times New Roman"/>
          <w:sz w:val="28"/>
          <w:szCs w:val="28"/>
          <w:lang w:val="en-US"/>
        </w:rPr>
        <w:t>.</w:t>
      </w:r>
    </w:p>
    <w:p w14:paraId="03335111" w14:textId="77777777" w:rsidR="002C5658" w:rsidRPr="008F1765" w:rsidRDefault="00966299" w:rsidP="00B16B84">
      <w:pPr>
        <w:pStyle w:val="ListParagraph"/>
        <w:numPr>
          <w:ilvl w:val="0"/>
          <w:numId w:val="6"/>
        </w:numPr>
        <w:tabs>
          <w:tab w:val="left" w:pos="9072"/>
        </w:tabs>
        <w:spacing w:after="200" w:line="276" w:lineRule="auto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8F1765">
        <w:rPr>
          <w:rFonts w:ascii="Times New Roman" w:hAnsi="Times New Roman"/>
          <w:sz w:val="28"/>
          <w:szCs w:val="28"/>
          <w:lang w:val="en-US"/>
        </w:rPr>
        <w:t>Amends</w:t>
      </w:r>
      <w:r w:rsidR="007773B1" w:rsidRPr="008F1765">
        <w:rPr>
          <w:rFonts w:ascii="Times New Roman" w:hAnsi="Times New Roman"/>
          <w:sz w:val="28"/>
          <w:szCs w:val="28"/>
          <w:lang w:val="en-US"/>
        </w:rPr>
        <w:t xml:space="preserve"> the legislation restricting the right to freedom of peaceful assembly.</w:t>
      </w:r>
    </w:p>
    <w:p w14:paraId="62B99E6A" w14:textId="77777777" w:rsidR="00B20B0C" w:rsidRPr="008F1765" w:rsidRDefault="007773B1" w:rsidP="00B16B84">
      <w:pPr>
        <w:pStyle w:val="ListParagraph"/>
        <w:numPr>
          <w:ilvl w:val="0"/>
          <w:numId w:val="6"/>
        </w:numPr>
        <w:tabs>
          <w:tab w:val="left" w:pos="9072"/>
        </w:tabs>
        <w:spacing w:after="200" w:line="276" w:lineRule="auto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8F1765">
        <w:rPr>
          <w:rFonts w:ascii="Times New Roman" w:hAnsi="Times New Roman"/>
          <w:sz w:val="28"/>
          <w:szCs w:val="28"/>
          <w:lang w:val="en-US"/>
        </w:rPr>
        <w:t>Adopts complex anti-discrimination legislation and lifts the ban on consensual homosexual relationships.</w:t>
      </w:r>
    </w:p>
    <w:bookmarkEnd w:id="0"/>
    <w:p w14:paraId="05FF2CEB" w14:textId="3725722D" w:rsidR="00441FAE" w:rsidRPr="008F1765" w:rsidRDefault="00441FAE" w:rsidP="008E0A29">
      <w:pPr>
        <w:tabs>
          <w:tab w:val="left" w:pos="9072"/>
        </w:tabs>
        <w:spacing w:after="200" w:line="276" w:lineRule="auto"/>
        <w:ind w:left="567"/>
        <w:rPr>
          <w:rFonts w:ascii="Times New Roman" w:hAnsi="Times New Roman"/>
          <w:sz w:val="28"/>
          <w:szCs w:val="28"/>
          <w:lang w:val="en-US" w:eastAsia="zh-CN"/>
        </w:rPr>
      </w:pPr>
      <w:r w:rsidRPr="008F1765">
        <w:rPr>
          <w:rFonts w:ascii="Times New Roman" w:hAnsi="Times New Roman"/>
          <w:sz w:val="28"/>
          <w:szCs w:val="28"/>
          <w:lang w:val="en-US" w:eastAsia="zh-CN"/>
        </w:rPr>
        <w:t xml:space="preserve">We wish </w:t>
      </w:r>
      <w:r w:rsidR="002C5658" w:rsidRPr="008F1765">
        <w:rPr>
          <w:rFonts w:ascii="Times New Roman" w:hAnsi="Times New Roman"/>
          <w:sz w:val="28"/>
          <w:szCs w:val="28"/>
          <w:lang w:val="en-US" w:eastAsia="zh-CN"/>
        </w:rPr>
        <w:t>Uzbekistan</w:t>
      </w:r>
      <w:r w:rsidRPr="008F1765">
        <w:rPr>
          <w:rFonts w:ascii="Times New Roman" w:hAnsi="Times New Roman"/>
          <w:sz w:val="28"/>
          <w:szCs w:val="28"/>
          <w:lang w:val="en-US" w:eastAsia="zh-CN"/>
        </w:rPr>
        <w:t xml:space="preserve"> a successful </w:t>
      </w:r>
      <w:r w:rsidR="008E0A29">
        <w:rPr>
          <w:rFonts w:ascii="Times New Roman" w:hAnsi="Times New Roman"/>
          <w:sz w:val="28"/>
          <w:szCs w:val="28"/>
          <w:lang w:val="en-US" w:eastAsia="zh-CN"/>
        </w:rPr>
        <w:t>review</w:t>
      </w:r>
      <w:r w:rsidRPr="008F1765">
        <w:rPr>
          <w:rFonts w:ascii="Times New Roman" w:hAnsi="Times New Roman"/>
          <w:sz w:val="28"/>
          <w:szCs w:val="28"/>
          <w:lang w:val="en-US" w:eastAsia="zh-CN"/>
        </w:rPr>
        <w:t>.</w:t>
      </w:r>
    </w:p>
    <w:p w14:paraId="296AE6C6" w14:textId="77777777" w:rsidR="00441FAE" w:rsidRPr="008F1765" w:rsidRDefault="00441FAE" w:rsidP="008E0A29">
      <w:pPr>
        <w:tabs>
          <w:tab w:val="left" w:pos="9072"/>
        </w:tabs>
        <w:spacing w:after="200" w:line="276" w:lineRule="auto"/>
        <w:ind w:left="567"/>
        <w:rPr>
          <w:rFonts w:ascii="Times New Roman" w:hAnsi="Times New Roman"/>
          <w:sz w:val="28"/>
          <w:szCs w:val="28"/>
          <w:lang w:eastAsia="zh-CN"/>
        </w:rPr>
      </w:pPr>
      <w:r w:rsidRPr="008F1765">
        <w:rPr>
          <w:rFonts w:ascii="Times New Roman" w:hAnsi="Times New Roman"/>
          <w:sz w:val="28"/>
          <w:szCs w:val="28"/>
          <w:lang w:eastAsia="zh-CN"/>
        </w:rPr>
        <w:t>I thank you.</w:t>
      </w:r>
    </w:p>
    <w:p w14:paraId="052404A3" w14:textId="77777777" w:rsidR="005E7C2C" w:rsidRPr="005E7C2C" w:rsidRDefault="005E7C2C" w:rsidP="00B16B84">
      <w:pPr>
        <w:widowControl/>
        <w:suppressAutoHyphens w:val="0"/>
        <w:spacing w:after="200" w:line="276" w:lineRule="auto"/>
        <w:rPr>
          <w:rFonts w:ascii="Calibri" w:hAnsi="Calibri" w:cs="Calibri"/>
          <w:sz w:val="20"/>
          <w:szCs w:val="20"/>
          <w:lang w:val="cs-CZ" w:eastAsia="cs-CZ"/>
        </w:rPr>
      </w:pPr>
    </w:p>
    <w:p w14:paraId="51D2985C" w14:textId="77777777" w:rsidR="005E7C2C" w:rsidRPr="005E7C2C" w:rsidRDefault="005E7C2C" w:rsidP="00B16B84">
      <w:pPr>
        <w:tabs>
          <w:tab w:val="left" w:pos="9072"/>
        </w:tabs>
        <w:spacing w:after="200" w:line="276" w:lineRule="auto"/>
        <w:ind w:left="567"/>
        <w:rPr>
          <w:rFonts w:ascii="Times New Roman" w:hAnsi="Times New Roman"/>
          <w:sz w:val="24"/>
          <w:lang w:val="cs-CZ" w:eastAsia="zh-CN"/>
        </w:rPr>
      </w:pPr>
    </w:p>
    <w:sectPr w:rsidR="005E7C2C" w:rsidRPr="005E7C2C" w:rsidSect="008F1765">
      <w:headerReference w:type="default" r:id="rId7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E044" w14:textId="77777777" w:rsidR="00ED4FAF" w:rsidRDefault="00ED4FAF" w:rsidP="00441FAE">
      <w:pPr>
        <w:spacing w:after="0" w:line="240" w:lineRule="auto"/>
      </w:pPr>
      <w:r>
        <w:separator/>
      </w:r>
    </w:p>
  </w:endnote>
  <w:endnote w:type="continuationSeparator" w:id="0">
    <w:p w14:paraId="15227B1C" w14:textId="77777777" w:rsidR="00ED4FAF" w:rsidRDefault="00ED4FAF" w:rsidP="0044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Corbel"/>
    <w:panose1 w:val="020B0604020202020204"/>
    <w:charset w:val="00"/>
    <w:family w:val="swiss"/>
    <w:pitch w:val="variable"/>
    <w:sig w:usb0="00000001" w:usb1="5000204A" w:usb2="00000000" w:usb3="00000000" w:csb0="0000009B" w:csb1="00000000"/>
  </w:font>
  <w:font w:name="Amnesty Trade Gothic Cn">
    <w:altName w:val="Arial"/>
    <w:panose1 w:val="020B0604020202020204"/>
    <w:charset w:val="00"/>
    <w:family w:val="swiss"/>
    <w:pitch w:val="variable"/>
    <w:sig w:usb0="00000001" w:usb1="5000204A" w:usb2="00000000" w:usb3="00000000" w:csb0="0000009B" w:csb1="00000000"/>
  </w:font>
  <w:font w:name="Lexend Deca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981B" w14:textId="77777777" w:rsidR="00ED4FAF" w:rsidRDefault="00ED4FAF" w:rsidP="00441FAE">
      <w:pPr>
        <w:spacing w:after="0" w:line="240" w:lineRule="auto"/>
      </w:pPr>
      <w:r>
        <w:separator/>
      </w:r>
    </w:p>
  </w:footnote>
  <w:footnote w:type="continuationSeparator" w:id="0">
    <w:p w14:paraId="053D1081" w14:textId="77777777" w:rsidR="00ED4FAF" w:rsidRDefault="00ED4FAF" w:rsidP="0044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7A99" w14:textId="77777777" w:rsidR="00441FAE" w:rsidRPr="00441FAE" w:rsidRDefault="00441FAE" w:rsidP="00441FAE">
    <w:pPr>
      <w:pStyle w:val="NormalWeb"/>
      <w:spacing w:before="0" w:beforeAutospacing="0" w:after="0" w:afterAutospacing="0" w:line="360" w:lineRule="auto"/>
      <w:jc w:val="right"/>
      <w:rPr>
        <w:sz w:val="28"/>
        <w:szCs w:val="28"/>
        <w:lang w:val="en-GB"/>
      </w:rPr>
    </w:pPr>
    <w:r>
      <w:rPr>
        <w:i/>
        <w:iCs/>
        <w:color w:val="000000"/>
        <w:sz w:val="28"/>
        <w:szCs w:val="28"/>
        <w:lang w:val="en-GB"/>
      </w:rPr>
      <w:t>(1’2</w:t>
    </w:r>
    <w:r w:rsidRPr="00604B8C">
      <w:rPr>
        <w:i/>
        <w:iCs/>
        <w:color w:val="000000"/>
        <w:sz w:val="28"/>
        <w:szCs w:val="28"/>
        <w:lang w:val="en-GB"/>
      </w:rPr>
      <w:t>5”</w:t>
    </w:r>
    <w:r>
      <w:rPr>
        <w:i/>
        <w:iCs/>
        <w:color w:val="000000"/>
        <w:sz w:val="28"/>
        <w:szCs w:val="28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1F4"/>
    <w:multiLevelType w:val="hybridMultilevel"/>
    <w:tmpl w:val="243C6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6590F"/>
    <w:multiLevelType w:val="hybridMultilevel"/>
    <w:tmpl w:val="A6906BDE"/>
    <w:lvl w:ilvl="0" w:tplc="06624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0575B9"/>
    <w:multiLevelType w:val="hybridMultilevel"/>
    <w:tmpl w:val="29285C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0636B"/>
    <w:multiLevelType w:val="hybridMultilevel"/>
    <w:tmpl w:val="943EB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5A0918"/>
    <w:multiLevelType w:val="hybridMultilevel"/>
    <w:tmpl w:val="CF4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10157"/>
    <w:multiLevelType w:val="hybridMultilevel"/>
    <w:tmpl w:val="1916A62A"/>
    <w:lvl w:ilvl="0" w:tplc="7EB42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9659">
    <w:abstractNumId w:val="2"/>
  </w:num>
  <w:num w:numId="2" w16cid:durableId="357314860">
    <w:abstractNumId w:val="5"/>
  </w:num>
  <w:num w:numId="3" w16cid:durableId="202834152">
    <w:abstractNumId w:val="4"/>
  </w:num>
  <w:num w:numId="4" w16cid:durableId="1919751081">
    <w:abstractNumId w:val="0"/>
  </w:num>
  <w:num w:numId="5" w16cid:durableId="14238692">
    <w:abstractNumId w:val="3"/>
  </w:num>
  <w:num w:numId="6" w16cid:durableId="22518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FF"/>
    <w:rsid w:val="00051D7E"/>
    <w:rsid w:val="00145548"/>
    <w:rsid w:val="001654E1"/>
    <w:rsid w:val="00220B49"/>
    <w:rsid w:val="002C5658"/>
    <w:rsid w:val="00441FAE"/>
    <w:rsid w:val="00455084"/>
    <w:rsid w:val="0051430B"/>
    <w:rsid w:val="005443E3"/>
    <w:rsid w:val="00557410"/>
    <w:rsid w:val="005E7C2C"/>
    <w:rsid w:val="007773B1"/>
    <w:rsid w:val="00787454"/>
    <w:rsid w:val="00887C58"/>
    <w:rsid w:val="008E0A29"/>
    <w:rsid w:val="008F1765"/>
    <w:rsid w:val="00966299"/>
    <w:rsid w:val="00A0039A"/>
    <w:rsid w:val="00AC7C59"/>
    <w:rsid w:val="00B16B84"/>
    <w:rsid w:val="00B20B0C"/>
    <w:rsid w:val="00BC2FF5"/>
    <w:rsid w:val="00DF42B6"/>
    <w:rsid w:val="00ED4FAF"/>
    <w:rsid w:val="00EF7E7B"/>
    <w:rsid w:val="00F409E7"/>
    <w:rsid w:val="00F410FF"/>
    <w:rsid w:val="00F801E1"/>
    <w:rsid w:val="00FA2162"/>
    <w:rsid w:val="00FE5AD8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0A91"/>
  <w15:docId w15:val="{0E201AB2-C6CE-40DA-B537-436DDD3E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FF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val="en-GB" w:eastAsia="ar-SA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F410FF"/>
    <w:pPr>
      <w:keepNext/>
      <w:widowControl/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rsid w:val="00F410FF"/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val="en-GB" w:eastAsia="ar-SA"/>
    </w:rPr>
  </w:style>
  <w:style w:type="paragraph" w:customStyle="1" w:styleId="Default">
    <w:name w:val="Default"/>
    <w:rsid w:val="00F410FF"/>
    <w:pPr>
      <w:autoSpaceDE w:val="0"/>
      <w:autoSpaceDN w:val="0"/>
      <w:adjustRightInd w:val="0"/>
      <w:spacing w:after="0" w:line="240" w:lineRule="auto"/>
    </w:pPr>
    <w:rPr>
      <w:rFonts w:ascii="Lexend Deca" w:hAnsi="Lexend Deca" w:cs="Lexend Dec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410FF"/>
    <w:pPr>
      <w:widowControl/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/>
      <w:color w:val="auto"/>
      <w:sz w:val="22"/>
      <w:szCs w:val="20"/>
      <w:lang w:val="en-US" w:eastAsia="cs-CZ"/>
    </w:rPr>
  </w:style>
  <w:style w:type="character" w:customStyle="1" w:styleId="HeaderChar">
    <w:name w:val="Header Char"/>
    <w:basedOn w:val="DefaultParagraphFont"/>
    <w:link w:val="Header"/>
    <w:rsid w:val="00F410FF"/>
    <w:rPr>
      <w:rFonts w:ascii="Times New Roman" w:eastAsia="Times New Roman" w:hAnsi="Times New Roman" w:cs="Times New Roman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F410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1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FAE"/>
    <w:rPr>
      <w:rFonts w:ascii="Amnesty Trade Gothic" w:eastAsia="Times New Roman" w:hAnsi="Amnesty Trade Gothic" w:cs="Times New Roman"/>
      <w:color w:val="000000"/>
      <w:sz w:val="18"/>
      <w:szCs w:val="24"/>
      <w:lang w:val="en-GB" w:eastAsia="ar-SA"/>
    </w:rPr>
  </w:style>
  <w:style w:type="paragraph" w:styleId="NormalWeb">
    <w:name w:val="Normal (Web)"/>
    <w:basedOn w:val="Normal"/>
    <w:uiPriority w:val="99"/>
    <w:unhideWhenUsed/>
    <w:rsid w:val="00441FAE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AC8C0A0-5920-46AF-A55C-E626D88C3388}"/>
</file>

<file path=customXml/itemProps2.xml><?xml version="1.0" encoding="utf-8"?>
<ds:datastoreItem xmlns:ds="http://schemas.openxmlformats.org/officeDocument/2006/customXml" ds:itemID="{ED7831BA-541B-4FA9-9DE2-BCC6FE99B8EE}"/>
</file>

<file path=customXml/itemProps3.xml><?xml version="1.0" encoding="utf-8"?>
<ds:datastoreItem xmlns:ds="http://schemas.openxmlformats.org/officeDocument/2006/customXml" ds:itemID="{36514128-EDDC-49F6-96F1-F00FF61EBE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SCHMIEDOVÁ</dc:creator>
  <cp:keywords/>
  <dc:description/>
  <cp:lastModifiedBy>CZ</cp:lastModifiedBy>
  <cp:revision>5</cp:revision>
  <cp:lastPrinted>2023-11-02T14:58:00Z</cp:lastPrinted>
  <dcterms:created xsi:type="dcterms:W3CDTF">2023-11-03T16:18:00Z</dcterms:created>
  <dcterms:modified xsi:type="dcterms:W3CDTF">2023-11-06T20:51:00Z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