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582F" w14:textId="77777777" w:rsidR="00CB7D58" w:rsidRDefault="00000000">
      <w:pPr>
        <w:jc w:val="center"/>
      </w:pPr>
      <w:r>
        <w:rPr>
          <w:b/>
          <w:noProof/>
          <w:sz w:val="16"/>
          <w:szCs w:val="16"/>
          <w:lang w:eastAsia="en-GB"/>
        </w:rPr>
        <w:drawing>
          <wp:inline distT="0" distB="0" distL="0" distR="0" wp14:anchorId="44C02549" wp14:editId="1A633C43">
            <wp:extent cx="1223645" cy="989965"/>
            <wp:effectExtent l="0" t="0" r="0" b="0"/>
            <wp:docPr id="1" name="Picture 1" descr="http://pmo.govmu.org/English/PublishingImages/Armoirie%202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pmo.govmu.org/English/PublishingImages/Armoirie%2020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0ED66" w14:textId="77777777" w:rsidR="00CB7D58" w:rsidRDefault="00000000">
      <w:pPr>
        <w:spacing w:line="240" w:lineRule="auto"/>
        <w:ind w:left="-60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EMBASSY OF THE REPUBLIC OF MAURITIUS &amp; PERMANENT MISSION TO THE UNITED NATIONS AND OTHER INTERNATIONAL ORGANISATIONS </w:t>
      </w:r>
    </w:p>
    <w:p w14:paraId="58F0323A" w14:textId="77777777" w:rsidR="00CB7D58" w:rsidRDefault="00000000">
      <w:pPr>
        <w:ind w:left="-1260" w:right="-1260"/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b/>
          <w:noProof/>
          <w:color w:val="FF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B888A" wp14:editId="11820ACD">
                <wp:simplePos x="0" y="0"/>
                <wp:positionH relativeFrom="column">
                  <wp:posOffset>-457200</wp:posOffset>
                </wp:positionH>
                <wp:positionV relativeFrom="paragraph">
                  <wp:posOffset>21590</wp:posOffset>
                </wp:positionV>
                <wp:extent cx="6675120" cy="5080"/>
                <wp:effectExtent l="9525" t="13970" r="1143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5120" cy="5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flip:y;margin-left:-36pt;margin-top:1.7pt;height:0.4pt;width:525.6pt;z-index:251659264;mso-width-relative:page;mso-height-relative:page;" filled="f" stroked="t" coordsize="21600,21600" o:gfxdata="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90gNdcAAAAHAQAADwAAAAAAAAABACAA&#10;AAAiAAAAZHJzL2Rvd25yZXYueG1sUEsBAhQAFAAAAAgAh07iQEpQyx7VAQAArQMAAA4AAAAAAAAA&#10;AQAgAAAAJgEAAGRycy9lMm9Eb2MueG1sUEsFBgAAAAAGAAYAWQEAAG0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 w:rsidRPr="003E7892">
        <w:rPr>
          <w:rFonts w:ascii="Times New Roman" w:hAnsi="Times New Roman" w:cs="Times New Roman"/>
          <w:b/>
          <w:sz w:val="20"/>
          <w:szCs w:val="20"/>
          <w:lang w:val="fr-FR"/>
        </w:rPr>
        <w:br/>
      </w:r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AMBASSADE DE LA REPUBLIQUE DE MAURICE ET MISSION PERMANENTE AUPRES DES NATIONS UNIES </w:t>
      </w:r>
      <w:r>
        <w:rPr>
          <w:rFonts w:ascii="Times New Roman" w:hAnsi="Times New Roman" w:cs="Times New Roman"/>
          <w:b/>
          <w:sz w:val="20"/>
          <w:szCs w:val="20"/>
          <w:lang w:val="fr-FR"/>
        </w:rPr>
        <w:br/>
        <w:t>ET DES AUTRES ORGANISATIONS INTERNATIONALES</w:t>
      </w:r>
    </w:p>
    <w:p w14:paraId="11C3C28D" w14:textId="77777777" w:rsidR="00CB7D58" w:rsidRDefault="00CB7D58">
      <w:pPr>
        <w:jc w:val="both"/>
        <w:rPr>
          <w:rFonts w:ascii="Cambria" w:hAnsi="Cambria"/>
          <w:b/>
          <w:bCs/>
          <w:lang w:val="fr-FR"/>
        </w:rPr>
      </w:pPr>
    </w:p>
    <w:p w14:paraId="0596DF22" w14:textId="77777777" w:rsidR="003E7892" w:rsidRPr="000923AA" w:rsidRDefault="003E7892" w:rsidP="003E78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3AA">
        <w:rPr>
          <w:rFonts w:ascii="Times New Roman" w:hAnsi="Times New Roman" w:cs="Times New Roman"/>
          <w:b/>
          <w:sz w:val="24"/>
          <w:szCs w:val="24"/>
          <w:u w:val="single"/>
        </w:rPr>
        <w:t>CONSIDERATION OF THE UNIVERSAL PERIODIC REVIEW OF TUVALU</w:t>
      </w:r>
    </w:p>
    <w:p w14:paraId="07FAC3BE" w14:textId="4C22B957" w:rsidR="003E7892" w:rsidRPr="000923AA" w:rsidRDefault="00965313" w:rsidP="003E78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 </w:t>
      </w:r>
      <w:r w:rsidR="003E7892" w:rsidRPr="000923AA">
        <w:rPr>
          <w:rFonts w:ascii="Times New Roman" w:hAnsi="Times New Roman" w:cs="Times New Roman"/>
          <w:b/>
          <w:sz w:val="24"/>
          <w:szCs w:val="24"/>
          <w:u w:val="single"/>
        </w:rPr>
        <w:t>NOVEMBER 2023</w:t>
      </w:r>
    </w:p>
    <w:p w14:paraId="5E553BEC" w14:textId="77777777" w:rsidR="000923AA" w:rsidRDefault="000923AA" w:rsidP="000923AA">
      <w:pPr>
        <w:pStyle w:val="NoSpacing"/>
        <w:jc w:val="both"/>
        <w:rPr>
          <w:sz w:val="26"/>
          <w:szCs w:val="26"/>
          <w:lang w:val="en-US"/>
        </w:rPr>
      </w:pPr>
    </w:p>
    <w:p w14:paraId="3A33FFD4" w14:textId="6420EDF2" w:rsidR="003E7892" w:rsidRDefault="000923AA" w:rsidP="000923AA">
      <w:pPr>
        <w:pStyle w:val="NoSpacing"/>
        <w:jc w:val="both"/>
        <w:rPr>
          <w:sz w:val="26"/>
          <w:szCs w:val="26"/>
          <w:lang w:val="en-US"/>
        </w:rPr>
      </w:pPr>
      <w:r w:rsidRPr="000923AA">
        <w:rPr>
          <w:sz w:val="26"/>
          <w:szCs w:val="26"/>
          <w:lang w:val="en-US"/>
        </w:rPr>
        <w:t xml:space="preserve">Mr. </w:t>
      </w:r>
      <w:r w:rsidR="003E7892" w:rsidRPr="000923AA">
        <w:rPr>
          <w:sz w:val="26"/>
          <w:szCs w:val="26"/>
          <w:lang w:val="en-US"/>
        </w:rPr>
        <w:t>President,</w:t>
      </w:r>
    </w:p>
    <w:p w14:paraId="418FB72A" w14:textId="77777777" w:rsidR="000923AA" w:rsidRPr="000923AA" w:rsidRDefault="000923AA" w:rsidP="000923AA">
      <w:pPr>
        <w:pStyle w:val="NoSpacing"/>
        <w:jc w:val="both"/>
        <w:rPr>
          <w:sz w:val="26"/>
          <w:szCs w:val="26"/>
          <w:lang w:val="en-US"/>
        </w:rPr>
      </w:pPr>
    </w:p>
    <w:p w14:paraId="77EA3D81" w14:textId="77777777" w:rsidR="003E7892" w:rsidRPr="000923AA" w:rsidRDefault="003E7892" w:rsidP="000923AA">
      <w:pPr>
        <w:pStyle w:val="NoSpacing"/>
        <w:ind w:firstLine="720"/>
        <w:jc w:val="both"/>
        <w:rPr>
          <w:sz w:val="26"/>
          <w:szCs w:val="26"/>
        </w:rPr>
      </w:pPr>
      <w:r w:rsidRPr="000923AA">
        <w:rPr>
          <w:sz w:val="26"/>
          <w:szCs w:val="26"/>
        </w:rPr>
        <w:t xml:space="preserve">Mauritius extends a warm welcome to the delegation of Tuvalu for this fourth UPR. </w:t>
      </w:r>
    </w:p>
    <w:p w14:paraId="704687BB" w14:textId="77777777" w:rsidR="003E7892" w:rsidRPr="000923AA" w:rsidRDefault="003E7892" w:rsidP="000923AA">
      <w:pPr>
        <w:pStyle w:val="NoSpacing"/>
        <w:jc w:val="both"/>
        <w:rPr>
          <w:sz w:val="26"/>
          <w:szCs w:val="26"/>
        </w:rPr>
      </w:pPr>
    </w:p>
    <w:p w14:paraId="5CD1F32A" w14:textId="09E6DF3C" w:rsidR="003E7892" w:rsidRPr="000923AA" w:rsidRDefault="003E7892" w:rsidP="000923AA">
      <w:pPr>
        <w:pStyle w:val="NoSpacing"/>
        <w:spacing w:line="360" w:lineRule="auto"/>
        <w:ind w:firstLine="720"/>
        <w:jc w:val="both"/>
        <w:rPr>
          <w:sz w:val="26"/>
          <w:szCs w:val="26"/>
        </w:rPr>
      </w:pPr>
      <w:r w:rsidRPr="000923AA">
        <w:rPr>
          <w:sz w:val="26"/>
          <w:szCs w:val="26"/>
        </w:rPr>
        <w:t xml:space="preserve">Mauritius understands the inherent difficulties faced by Tuvalu as a Small Island Developing State namely challenges which span climate issues and their impact on </w:t>
      </w:r>
      <w:r w:rsidR="00965313">
        <w:rPr>
          <w:sz w:val="26"/>
          <w:szCs w:val="26"/>
        </w:rPr>
        <w:t>l</w:t>
      </w:r>
      <w:r w:rsidRPr="000923AA">
        <w:rPr>
          <w:sz w:val="26"/>
          <w:szCs w:val="26"/>
        </w:rPr>
        <w:t xml:space="preserve">ivelihoods, </w:t>
      </w:r>
      <w:r w:rsidR="00965313">
        <w:rPr>
          <w:sz w:val="26"/>
          <w:szCs w:val="26"/>
        </w:rPr>
        <w:t>f</w:t>
      </w:r>
      <w:r w:rsidRPr="000923AA">
        <w:rPr>
          <w:sz w:val="26"/>
          <w:szCs w:val="26"/>
        </w:rPr>
        <w:t xml:space="preserve">ood insecurity and </w:t>
      </w:r>
      <w:r w:rsidR="00965313">
        <w:rPr>
          <w:sz w:val="26"/>
          <w:szCs w:val="26"/>
        </w:rPr>
        <w:t>h</w:t>
      </w:r>
      <w:r w:rsidRPr="000923AA">
        <w:rPr>
          <w:sz w:val="26"/>
          <w:szCs w:val="26"/>
        </w:rPr>
        <w:t xml:space="preserve">ealth issues of a non-communicable nature. In the face of these challenges, we </w:t>
      </w:r>
      <w:r w:rsidR="00965313">
        <w:rPr>
          <w:sz w:val="26"/>
          <w:szCs w:val="26"/>
        </w:rPr>
        <w:t>commend</w:t>
      </w:r>
      <w:r w:rsidRPr="000923AA">
        <w:rPr>
          <w:sz w:val="26"/>
          <w:szCs w:val="26"/>
        </w:rPr>
        <w:t xml:space="preserve"> Tuvalu for the maintenance of its free Public Health System, its low Covid 19 death rate, declining infant mortality rate and the post-natal health care for mothers. We also commend it for continuing to uphold Human Rights and making effort to make education more accessible to all.</w:t>
      </w:r>
    </w:p>
    <w:p w14:paraId="7D6A7130" w14:textId="77777777" w:rsidR="003E7892" w:rsidRPr="000923AA" w:rsidRDefault="003E7892" w:rsidP="000923AA">
      <w:pPr>
        <w:pStyle w:val="NoSpacing"/>
        <w:jc w:val="both"/>
        <w:rPr>
          <w:sz w:val="26"/>
          <w:szCs w:val="26"/>
        </w:rPr>
      </w:pPr>
    </w:p>
    <w:p w14:paraId="778543F5" w14:textId="77777777" w:rsidR="003E7892" w:rsidRPr="000923AA" w:rsidRDefault="003E7892" w:rsidP="000923AA">
      <w:pPr>
        <w:pStyle w:val="NoSpacing"/>
        <w:ind w:firstLine="360"/>
        <w:jc w:val="both"/>
        <w:rPr>
          <w:sz w:val="26"/>
          <w:szCs w:val="26"/>
        </w:rPr>
      </w:pPr>
      <w:r w:rsidRPr="000923AA">
        <w:rPr>
          <w:sz w:val="26"/>
          <w:szCs w:val="26"/>
        </w:rPr>
        <w:t>In a constructive spirit, we recommend that the Tuvalu government:</w:t>
      </w:r>
    </w:p>
    <w:p w14:paraId="4E8D0238" w14:textId="77777777" w:rsidR="003E7892" w:rsidRPr="000923AA" w:rsidRDefault="003E7892" w:rsidP="000923AA">
      <w:pPr>
        <w:pStyle w:val="NoSpacing"/>
        <w:jc w:val="both"/>
        <w:rPr>
          <w:sz w:val="26"/>
          <w:szCs w:val="26"/>
        </w:rPr>
      </w:pPr>
    </w:p>
    <w:p w14:paraId="129AEDB2" w14:textId="2C8E2101" w:rsidR="003E7892" w:rsidRDefault="000923AA" w:rsidP="000923AA">
      <w:pPr>
        <w:pStyle w:val="NoSpacing"/>
        <w:numPr>
          <w:ilvl w:val="0"/>
          <w:numId w:val="2"/>
        </w:numPr>
        <w:jc w:val="both"/>
        <w:rPr>
          <w:sz w:val="26"/>
          <w:szCs w:val="26"/>
        </w:rPr>
      </w:pPr>
      <w:r w:rsidRPr="000923AA">
        <w:rPr>
          <w:sz w:val="26"/>
          <w:szCs w:val="26"/>
        </w:rPr>
        <w:t xml:space="preserve">Pursue efforts </w:t>
      </w:r>
      <w:r w:rsidR="003E7892" w:rsidRPr="000923AA">
        <w:rPr>
          <w:sz w:val="26"/>
          <w:szCs w:val="26"/>
        </w:rPr>
        <w:t>to operationalise its national human rights institution</w:t>
      </w:r>
      <w:r w:rsidRPr="000923AA">
        <w:rPr>
          <w:sz w:val="26"/>
          <w:szCs w:val="26"/>
        </w:rPr>
        <w:t>s</w:t>
      </w:r>
      <w:r w:rsidR="003E7892" w:rsidRPr="000923AA">
        <w:rPr>
          <w:sz w:val="26"/>
          <w:szCs w:val="26"/>
        </w:rPr>
        <w:t>.</w:t>
      </w:r>
    </w:p>
    <w:p w14:paraId="43D193CC" w14:textId="77777777" w:rsidR="000923AA" w:rsidRDefault="000923AA" w:rsidP="000923AA">
      <w:pPr>
        <w:pStyle w:val="NoSpacing"/>
        <w:jc w:val="both"/>
        <w:rPr>
          <w:sz w:val="26"/>
          <w:szCs w:val="26"/>
        </w:rPr>
      </w:pPr>
    </w:p>
    <w:p w14:paraId="5C9D86DA" w14:textId="151833C1" w:rsidR="003E7892" w:rsidRPr="000923AA" w:rsidRDefault="003E7892" w:rsidP="000923AA">
      <w:pPr>
        <w:pStyle w:val="NoSpacing"/>
        <w:numPr>
          <w:ilvl w:val="0"/>
          <w:numId w:val="2"/>
        </w:numPr>
        <w:jc w:val="both"/>
        <w:rPr>
          <w:sz w:val="26"/>
          <w:szCs w:val="26"/>
        </w:rPr>
      </w:pPr>
      <w:r w:rsidRPr="000923AA">
        <w:rPr>
          <w:sz w:val="26"/>
          <w:szCs w:val="26"/>
        </w:rPr>
        <w:t>Work with the UNESCO to ensure that the right to education is guaranteed in its constitution</w:t>
      </w:r>
      <w:r w:rsidR="000923AA" w:rsidRPr="000923AA">
        <w:rPr>
          <w:sz w:val="26"/>
          <w:szCs w:val="26"/>
        </w:rPr>
        <w:t>.</w:t>
      </w:r>
    </w:p>
    <w:p w14:paraId="25771302" w14:textId="77777777" w:rsidR="000923AA" w:rsidRDefault="000923AA" w:rsidP="000923AA">
      <w:pPr>
        <w:pStyle w:val="NoSpacing"/>
        <w:jc w:val="both"/>
        <w:rPr>
          <w:sz w:val="26"/>
          <w:szCs w:val="26"/>
        </w:rPr>
      </w:pPr>
    </w:p>
    <w:p w14:paraId="224B3416" w14:textId="5C8640F6" w:rsidR="003E7892" w:rsidRPr="000923AA" w:rsidRDefault="003E7892" w:rsidP="000923AA">
      <w:pPr>
        <w:pStyle w:val="NoSpacing"/>
        <w:jc w:val="both"/>
        <w:rPr>
          <w:sz w:val="26"/>
          <w:szCs w:val="26"/>
          <w:lang w:val="en-US"/>
        </w:rPr>
      </w:pPr>
      <w:r w:rsidRPr="000923AA">
        <w:rPr>
          <w:sz w:val="26"/>
          <w:szCs w:val="26"/>
          <w:lang w:val="en-US"/>
        </w:rPr>
        <w:t xml:space="preserve">Thank </w:t>
      </w:r>
      <w:r w:rsidR="000923AA" w:rsidRPr="000923AA">
        <w:rPr>
          <w:sz w:val="26"/>
          <w:szCs w:val="26"/>
          <w:lang w:val="en-US"/>
        </w:rPr>
        <w:t>you, Mr. President.</w:t>
      </w:r>
    </w:p>
    <w:p w14:paraId="14BD7F0F" w14:textId="77777777" w:rsidR="00CB7D58" w:rsidRDefault="00CB7D58">
      <w:pPr>
        <w:jc w:val="both"/>
        <w:rPr>
          <w:rFonts w:ascii="Cambria" w:hAnsi="Cambria"/>
          <w:b/>
          <w:bCs/>
        </w:rPr>
      </w:pPr>
    </w:p>
    <w:sectPr w:rsidR="00CB7D58">
      <w:footerReference w:type="default" r:id="rId9"/>
      <w:pgSz w:w="11906" w:h="16838"/>
      <w:pgMar w:top="454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AA8E" w14:textId="77777777" w:rsidR="00414E7E" w:rsidRDefault="00414E7E">
      <w:pPr>
        <w:spacing w:line="240" w:lineRule="auto"/>
      </w:pPr>
      <w:r>
        <w:separator/>
      </w:r>
    </w:p>
  </w:endnote>
  <w:endnote w:type="continuationSeparator" w:id="0">
    <w:p w14:paraId="39A22F49" w14:textId="77777777" w:rsidR="00414E7E" w:rsidRDefault="00414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111F" w14:textId="77777777" w:rsidR="00CB7D58" w:rsidRDefault="00000000">
    <w:pPr>
      <w:pStyle w:val="Footer"/>
      <w:ind w:right="360"/>
      <w:jc w:val="center"/>
      <w:rPr>
        <w:b/>
      </w:rPr>
    </w:pPr>
    <w:r>
      <w:rPr>
        <w:b/>
        <w:sz w:val="20"/>
        <w:szCs w:val="20"/>
        <w:lang w:val="fr-FR"/>
      </w:rPr>
      <w:t xml:space="preserve">37-39 rue de Vermont, CH-1211 Geneva 20, Switzerland. </w:t>
    </w:r>
    <w:r>
      <w:rPr>
        <w:b/>
        <w:sz w:val="20"/>
        <w:szCs w:val="20"/>
      </w:rPr>
      <w:t xml:space="preserve">Tel: (+41) 22 734 8550, Fax: (+41) 22 734 8630, Email: </w:t>
    </w:r>
    <w:hyperlink r:id="rId1" w:history="1">
      <w:r>
        <w:rPr>
          <w:rStyle w:val="Hyperlink"/>
          <w:b/>
          <w:sz w:val="20"/>
          <w:szCs w:val="20"/>
        </w:rPr>
        <w:t>mauritiusembassy@bluewin.ch</w:t>
      </w:r>
    </w:hyperlink>
    <w:r>
      <w:rPr>
        <w:b/>
        <w:sz w:val="20"/>
        <w:szCs w:val="20"/>
      </w:rPr>
      <w:t xml:space="preserve"> – </w:t>
    </w:r>
    <w:hyperlink r:id="rId2" w:history="1">
      <w:r>
        <w:rPr>
          <w:rStyle w:val="Hyperlink"/>
          <w:b/>
          <w:sz w:val="20"/>
          <w:szCs w:val="20"/>
        </w:rPr>
        <w:t>genevamis@govmu.org</w:t>
      </w:r>
    </w:hyperlink>
    <w:r>
      <w:rPr>
        <w:b/>
        <w:sz w:val="20"/>
        <w:szCs w:val="20"/>
      </w:rPr>
      <w:t xml:space="preserve"> </w:t>
    </w:r>
  </w:p>
  <w:p w14:paraId="4080C188" w14:textId="77777777" w:rsidR="00CB7D58" w:rsidRDefault="00CB7D58">
    <w:pPr>
      <w:pStyle w:val="Footer"/>
    </w:pPr>
  </w:p>
  <w:p w14:paraId="268D4E22" w14:textId="77777777" w:rsidR="00CB7D58" w:rsidRDefault="00CB7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BC49" w14:textId="77777777" w:rsidR="00414E7E" w:rsidRDefault="00414E7E">
      <w:pPr>
        <w:spacing w:after="0"/>
      </w:pPr>
      <w:r>
        <w:separator/>
      </w:r>
    </w:p>
  </w:footnote>
  <w:footnote w:type="continuationSeparator" w:id="0">
    <w:p w14:paraId="43C9A7C9" w14:textId="77777777" w:rsidR="00414E7E" w:rsidRDefault="00414E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574E9"/>
    <w:multiLevelType w:val="hybridMultilevel"/>
    <w:tmpl w:val="542CB440"/>
    <w:lvl w:ilvl="0" w:tplc="217AA94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9C38AC"/>
    <w:multiLevelType w:val="hybridMultilevel"/>
    <w:tmpl w:val="D2606182"/>
    <w:lvl w:ilvl="0" w:tplc="E716DB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589756">
    <w:abstractNumId w:val="0"/>
  </w:num>
  <w:num w:numId="2" w16cid:durableId="2144494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E7"/>
    <w:rsid w:val="00036A6E"/>
    <w:rsid w:val="00082145"/>
    <w:rsid w:val="000923AA"/>
    <w:rsid w:val="000B720B"/>
    <w:rsid w:val="000F17D1"/>
    <w:rsid w:val="00104755"/>
    <w:rsid w:val="00141221"/>
    <w:rsid w:val="00153CF9"/>
    <w:rsid w:val="001C5C8F"/>
    <w:rsid w:val="001C7F46"/>
    <w:rsid w:val="00240DF1"/>
    <w:rsid w:val="00246FEE"/>
    <w:rsid w:val="002A12DE"/>
    <w:rsid w:val="002B1CAB"/>
    <w:rsid w:val="003149B8"/>
    <w:rsid w:val="00344D5A"/>
    <w:rsid w:val="0038014F"/>
    <w:rsid w:val="003A7DDD"/>
    <w:rsid w:val="003E7892"/>
    <w:rsid w:val="00414E7E"/>
    <w:rsid w:val="005215B2"/>
    <w:rsid w:val="00604CD9"/>
    <w:rsid w:val="006962A4"/>
    <w:rsid w:val="006E5520"/>
    <w:rsid w:val="007632AF"/>
    <w:rsid w:val="007A0D4F"/>
    <w:rsid w:val="007B0739"/>
    <w:rsid w:val="007D102E"/>
    <w:rsid w:val="007E0208"/>
    <w:rsid w:val="00826E9B"/>
    <w:rsid w:val="008E6AE7"/>
    <w:rsid w:val="00965313"/>
    <w:rsid w:val="0098648C"/>
    <w:rsid w:val="00997471"/>
    <w:rsid w:val="009A78AF"/>
    <w:rsid w:val="009D13C7"/>
    <w:rsid w:val="00A07C4F"/>
    <w:rsid w:val="00A34E39"/>
    <w:rsid w:val="00A36995"/>
    <w:rsid w:val="00B1659D"/>
    <w:rsid w:val="00CB0248"/>
    <w:rsid w:val="00CB2D10"/>
    <w:rsid w:val="00CB7D58"/>
    <w:rsid w:val="00DB0D97"/>
    <w:rsid w:val="00DC3E1D"/>
    <w:rsid w:val="00DE3D48"/>
    <w:rsid w:val="00E04D20"/>
    <w:rsid w:val="00E23129"/>
    <w:rsid w:val="00F212B1"/>
    <w:rsid w:val="00F4265D"/>
    <w:rsid w:val="2D4D1640"/>
    <w:rsid w:val="6025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C92052"/>
  <w15:docId w15:val="{EC2684BB-4347-471C-8087-3AD2D7DF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nevamis@govmu.org" TargetMode="External"/><Relationship Id="rId1" Type="http://schemas.openxmlformats.org/officeDocument/2006/relationships/hyperlink" Target="mailto:mauritiusembassy@bluewi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4640E-AB69-4FF9-AAAE-C300C47D49B2}"/>
</file>

<file path=customXml/itemProps3.xml><?xml version="1.0" encoding="utf-8"?>
<ds:datastoreItem xmlns:ds="http://schemas.openxmlformats.org/officeDocument/2006/customXml" ds:itemID="{46F0B8DE-84E7-4575-BA0F-F106F811E8E2}"/>
</file>

<file path=customXml/itemProps4.xml><?xml version="1.0" encoding="utf-8"?>
<ds:datastoreItem xmlns:ds="http://schemas.openxmlformats.org/officeDocument/2006/customXml" ds:itemID="{5E77F838-0FE1-48AF-BE1A-E65F03CA0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Najia</dc:creator>
  <cp:lastModifiedBy>Mission Maurice</cp:lastModifiedBy>
  <cp:revision>4</cp:revision>
  <cp:lastPrinted>2023-11-03T10:13:00Z</cp:lastPrinted>
  <dcterms:created xsi:type="dcterms:W3CDTF">2023-11-03T10:05:00Z</dcterms:created>
  <dcterms:modified xsi:type="dcterms:W3CDTF">2023-11-03T10:14:00Z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FCD4DE935D284A9D8EFB362E207E301D</vt:lpwstr>
  </property>
  <property fmtid="{D5CDD505-2E9C-101B-9397-08002B2CF9AE}" pid="4" name="ContentTypeId">
    <vt:lpwstr>0x010100E6D6DC4AD75109459B25C7549CF8D377</vt:lpwstr>
  </property>
</Properties>
</file>