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2F91A" w14:textId="77777777" w:rsidR="006A439A" w:rsidRPr="00FA11AF" w:rsidRDefault="006A439A" w:rsidP="006A439A">
      <w:pPr>
        <w:pStyle w:val="Normal1"/>
        <w:jc w:val="center"/>
        <w:rPr>
          <w:b/>
          <w:bCs/>
          <w:sz w:val="28"/>
          <w:szCs w:val="28"/>
          <w:lang w:val="en-US"/>
        </w:rPr>
      </w:pPr>
      <w:r w:rsidRPr="00FA11AF">
        <w:rPr>
          <w:b/>
          <w:bCs/>
          <w:sz w:val="28"/>
          <w:szCs w:val="28"/>
          <w:lang w:val="en-US"/>
        </w:rPr>
        <w:t xml:space="preserve">UPR 44 </w:t>
      </w:r>
    </w:p>
    <w:p w14:paraId="0E1B60B8" w14:textId="77777777" w:rsidR="006A439A" w:rsidRPr="00FA11AF" w:rsidRDefault="006A439A" w:rsidP="006A439A">
      <w:pPr>
        <w:pStyle w:val="Normal1"/>
        <w:jc w:val="center"/>
        <w:rPr>
          <w:b/>
          <w:bCs/>
          <w:sz w:val="28"/>
          <w:szCs w:val="28"/>
          <w:lang w:val="en-US"/>
        </w:rPr>
      </w:pPr>
      <w:r w:rsidRPr="00FA11AF">
        <w:rPr>
          <w:b/>
          <w:bCs/>
          <w:sz w:val="28"/>
          <w:szCs w:val="28"/>
          <w:lang w:val="en-US"/>
        </w:rPr>
        <w:t>Geneva, 6–17 November 2023</w:t>
      </w:r>
    </w:p>
    <w:p w14:paraId="4B5A3980" w14:textId="77777777" w:rsidR="006A439A" w:rsidRPr="00FA11AF" w:rsidRDefault="006A439A" w:rsidP="006A439A">
      <w:pPr>
        <w:pStyle w:val="Normal1"/>
        <w:jc w:val="center"/>
        <w:rPr>
          <w:b/>
          <w:bCs/>
          <w:sz w:val="28"/>
          <w:szCs w:val="28"/>
          <w:lang w:val="en-US"/>
        </w:rPr>
      </w:pPr>
      <w:r w:rsidRPr="00FA11AF">
        <w:rPr>
          <w:b/>
          <w:bCs/>
          <w:sz w:val="28"/>
          <w:szCs w:val="28"/>
          <w:lang w:val="en-US"/>
        </w:rPr>
        <w:t xml:space="preserve">Review of </w:t>
      </w:r>
      <w:r w:rsidR="007D0CC9" w:rsidRPr="00FA11AF">
        <w:rPr>
          <w:b/>
          <w:bCs/>
          <w:sz w:val="28"/>
          <w:szCs w:val="28"/>
          <w:lang w:val="en-US"/>
        </w:rPr>
        <w:t>Tuvalu</w:t>
      </w:r>
    </w:p>
    <w:p w14:paraId="5F5CC85A" w14:textId="77777777" w:rsidR="006A439A" w:rsidRPr="00FA11AF" w:rsidRDefault="006A439A" w:rsidP="006A439A">
      <w:pPr>
        <w:pStyle w:val="Normal1"/>
        <w:jc w:val="center"/>
        <w:rPr>
          <w:b/>
          <w:bCs/>
          <w:sz w:val="28"/>
          <w:szCs w:val="28"/>
          <w:lang w:val="en-US"/>
        </w:rPr>
      </w:pPr>
      <w:r w:rsidRPr="00FA11AF">
        <w:rPr>
          <w:b/>
          <w:bCs/>
          <w:sz w:val="28"/>
          <w:szCs w:val="28"/>
          <w:lang w:val="en-US"/>
        </w:rPr>
        <w:t>Statement by Greece</w:t>
      </w:r>
    </w:p>
    <w:p w14:paraId="057F1145" w14:textId="77777777" w:rsidR="006A439A" w:rsidRPr="00FA11AF" w:rsidRDefault="006A439A" w:rsidP="00217782">
      <w:pPr>
        <w:pStyle w:val="Normal1"/>
        <w:jc w:val="both"/>
        <w:rPr>
          <w:b/>
          <w:bCs/>
          <w:sz w:val="28"/>
          <w:szCs w:val="28"/>
          <w:lang w:val="en-US"/>
        </w:rPr>
      </w:pPr>
    </w:p>
    <w:p w14:paraId="76C63F1B" w14:textId="77777777" w:rsidR="006A439A" w:rsidRPr="00FA11AF" w:rsidRDefault="006A439A" w:rsidP="00217782">
      <w:pPr>
        <w:jc w:val="both"/>
        <w:rPr>
          <w:rFonts w:ascii="Arial" w:hAnsi="Arial" w:cs="Arial"/>
          <w:sz w:val="26"/>
          <w:szCs w:val="26"/>
          <w:lang w:val="en-US"/>
        </w:rPr>
      </w:pPr>
      <w:r w:rsidRPr="00FA11AF">
        <w:rPr>
          <w:rFonts w:ascii="Arial" w:hAnsi="Arial" w:cs="Arial"/>
          <w:sz w:val="26"/>
          <w:szCs w:val="26"/>
          <w:lang w:val="en-US"/>
        </w:rPr>
        <w:t>Thank you</w:t>
      </w:r>
      <w:r w:rsidR="000C712D" w:rsidRPr="00FA11AF">
        <w:rPr>
          <w:rFonts w:ascii="Arial" w:hAnsi="Arial" w:cs="Arial"/>
          <w:sz w:val="26"/>
          <w:szCs w:val="26"/>
          <w:lang w:val="en-US"/>
        </w:rPr>
        <w:t>,</w:t>
      </w:r>
      <w:r w:rsidRPr="00FA11AF">
        <w:rPr>
          <w:rFonts w:ascii="Arial" w:hAnsi="Arial" w:cs="Arial"/>
          <w:sz w:val="26"/>
          <w:szCs w:val="26"/>
          <w:lang w:val="en-US"/>
        </w:rPr>
        <w:t xml:space="preserve"> Mr. Presiden</w:t>
      </w:r>
      <w:r w:rsidR="000C712D" w:rsidRPr="00FA11AF">
        <w:rPr>
          <w:rFonts w:ascii="Arial" w:hAnsi="Arial" w:cs="Arial"/>
          <w:sz w:val="26"/>
          <w:szCs w:val="26"/>
          <w:lang w:val="en-US"/>
        </w:rPr>
        <w:t>t</w:t>
      </w:r>
    </w:p>
    <w:p w14:paraId="2E6FF41C" w14:textId="77777777" w:rsidR="00F805A6" w:rsidRPr="00FA11AF" w:rsidRDefault="002E5569" w:rsidP="00217782">
      <w:pPr>
        <w:jc w:val="both"/>
        <w:rPr>
          <w:rFonts w:ascii="Arial" w:hAnsi="Arial" w:cs="Arial"/>
          <w:color w:val="000000" w:themeColor="text1"/>
          <w:sz w:val="26"/>
          <w:szCs w:val="26"/>
          <w:lang w:val="en-US"/>
        </w:rPr>
      </w:pPr>
      <w:r w:rsidRPr="00FA11AF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Greece warmly welcomes the delegation </w:t>
      </w:r>
      <w:r w:rsidR="00F805A6" w:rsidRPr="00FA11AF">
        <w:rPr>
          <w:rFonts w:ascii="Arial" w:hAnsi="Arial" w:cs="Arial"/>
          <w:color w:val="000000" w:themeColor="text1"/>
          <w:sz w:val="26"/>
          <w:szCs w:val="26"/>
          <w:lang w:val="en-US"/>
        </w:rPr>
        <w:t>of</w:t>
      </w:r>
      <w:r w:rsidRPr="00FA11AF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 </w:t>
      </w:r>
      <w:r w:rsidR="007D0CC9" w:rsidRPr="00FA11AF">
        <w:rPr>
          <w:rFonts w:ascii="Arial" w:hAnsi="Arial" w:cs="Arial"/>
          <w:color w:val="000000" w:themeColor="text1"/>
          <w:sz w:val="26"/>
          <w:szCs w:val="26"/>
          <w:lang w:val="en-US"/>
        </w:rPr>
        <w:t>Tuvalu</w:t>
      </w:r>
      <w:r w:rsidRPr="00FA11AF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 to the 4th UPR cycle. </w:t>
      </w:r>
    </w:p>
    <w:p w14:paraId="17F48F0C" w14:textId="71AC10A2" w:rsidR="007D0CC9" w:rsidRPr="00FA11AF" w:rsidRDefault="002E5569" w:rsidP="00DE353D">
      <w:pPr>
        <w:jc w:val="both"/>
        <w:rPr>
          <w:rFonts w:ascii="Arial" w:hAnsi="Arial" w:cs="Arial"/>
          <w:color w:val="000000" w:themeColor="text1"/>
          <w:sz w:val="26"/>
          <w:szCs w:val="26"/>
          <w:lang w:val="en-US"/>
        </w:rPr>
      </w:pPr>
      <w:r w:rsidRPr="00FA11AF">
        <w:rPr>
          <w:rFonts w:ascii="Arial" w:hAnsi="Arial" w:cs="Arial"/>
          <w:color w:val="000000" w:themeColor="text1"/>
          <w:sz w:val="26"/>
          <w:szCs w:val="26"/>
          <w:lang w:val="en-US"/>
        </w:rPr>
        <w:t>We</w:t>
      </w:r>
      <w:r w:rsidR="007D0CC9" w:rsidRPr="00FA11AF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 </w:t>
      </w:r>
      <w:r w:rsidR="003E20D6" w:rsidRPr="00FA11AF">
        <w:rPr>
          <w:rFonts w:ascii="Arial" w:hAnsi="Arial" w:cs="Arial"/>
          <w:color w:val="000000" w:themeColor="text1"/>
          <w:sz w:val="26"/>
          <w:szCs w:val="26"/>
          <w:lang w:val="en-US"/>
        </w:rPr>
        <w:t>would like to commend Tuvalu for the</w:t>
      </w:r>
      <w:r w:rsidR="003E20D6" w:rsidRPr="00FA11AF">
        <w:rPr>
          <w:sz w:val="26"/>
          <w:szCs w:val="26"/>
          <w:lang w:val="en-US"/>
        </w:rPr>
        <w:t xml:space="preserve"> </w:t>
      </w:r>
      <w:r w:rsidR="003E20D6" w:rsidRPr="00FA11AF">
        <w:rPr>
          <w:rFonts w:ascii="Arial" w:hAnsi="Arial" w:cs="Arial"/>
          <w:color w:val="000000" w:themeColor="text1"/>
          <w:sz w:val="26"/>
          <w:szCs w:val="26"/>
          <w:lang w:val="en-US"/>
        </w:rPr>
        <w:t>recent inclusion of constitutional protection from discrimination on the basis of disability</w:t>
      </w:r>
      <w:r w:rsidR="000A6BB5">
        <w:rPr>
          <w:rFonts w:ascii="Arial" w:hAnsi="Arial" w:cs="Arial"/>
          <w:color w:val="000000" w:themeColor="text1"/>
          <w:sz w:val="26"/>
          <w:szCs w:val="26"/>
          <w:lang w:val="en-US"/>
        </w:rPr>
        <w:t>.</w:t>
      </w:r>
    </w:p>
    <w:p w14:paraId="1C206DAB" w14:textId="71071A33" w:rsidR="003E20D6" w:rsidRPr="00FA11AF" w:rsidRDefault="003E20D6" w:rsidP="00DE353D">
      <w:pPr>
        <w:jc w:val="both"/>
        <w:rPr>
          <w:rFonts w:ascii="Arial" w:hAnsi="Arial" w:cs="Arial"/>
          <w:color w:val="000000" w:themeColor="text1"/>
          <w:sz w:val="26"/>
          <w:szCs w:val="26"/>
          <w:lang w:val="en-US"/>
        </w:rPr>
      </w:pPr>
      <w:r w:rsidRPr="00FA11AF">
        <w:rPr>
          <w:rFonts w:ascii="Arial" w:hAnsi="Arial" w:cs="Arial"/>
          <w:color w:val="000000" w:themeColor="text1"/>
          <w:sz w:val="26"/>
          <w:szCs w:val="26"/>
          <w:lang w:val="en-US"/>
        </w:rPr>
        <w:t>We would also like to commend the</w:t>
      </w:r>
      <w:r w:rsidRPr="00FA11AF">
        <w:rPr>
          <w:sz w:val="26"/>
          <w:szCs w:val="26"/>
          <w:lang w:val="en-US"/>
        </w:rPr>
        <w:t xml:space="preserve"> </w:t>
      </w:r>
      <w:r w:rsidRPr="00FA11AF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establishment of the Domestic Violence Unit within the Police, to address gender-based violence cases. </w:t>
      </w:r>
    </w:p>
    <w:p w14:paraId="231BF657" w14:textId="77777777" w:rsidR="002E5569" w:rsidRPr="00FA11AF" w:rsidRDefault="002E5569" w:rsidP="00217782">
      <w:pPr>
        <w:jc w:val="both"/>
        <w:rPr>
          <w:rFonts w:ascii="Arial" w:hAnsi="Arial" w:cs="Arial"/>
          <w:color w:val="000000" w:themeColor="text1"/>
          <w:sz w:val="26"/>
          <w:szCs w:val="26"/>
          <w:lang w:val="en-US"/>
        </w:rPr>
      </w:pPr>
      <w:r w:rsidRPr="00FA11AF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Greece would like to recommend that </w:t>
      </w:r>
      <w:r w:rsidR="007D0CC9" w:rsidRPr="00FA11AF">
        <w:rPr>
          <w:rFonts w:ascii="Arial" w:hAnsi="Arial" w:cs="Arial"/>
          <w:color w:val="000000" w:themeColor="text1"/>
          <w:sz w:val="26"/>
          <w:szCs w:val="26"/>
          <w:lang w:val="en-US"/>
        </w:rPr>
        <w:t>Tuvalu</w:t>
      </w:r>
      <w:r w:rsidRPr="00FA11AF">
        <w:rPr>
          <w:rFonts w:ascii="Arial" w:hAnsi="Arial" w:cs="Arial"/>
          <w:color w:val="000000" w:themeColor="text1"/>
          <w:sz w:val="26"/>
          <w:szCs w:val="26"/>
          <w:lang w:val="en-US"/>
        </w:rPr>
        <w:t>:</w:t>
      </w:r>
    </w:p>
    <w:p w14:paraId="02C62A72" w14:textId="38850067" w:rsidR="00B652B8" w:rsidRPr="00FA11AF" w:rsidRDefault="007D0CC9" w:rsidP="00B652B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6"/>
          <w:szCs w:val="26"/>
          <w:lang w:val="en-US"/>
        </w:rPr>
      </w:pPr>
      <w:r w:rsidRPr="00FA11AF">
        <w:rPr>
          <w:rFonts w:ascii="Arial" w:hAnsi="Arial" w:cs="Arial"/>
          <w:color w:val="000000" w:themeColor="text1"/>
          <w:sz w:val="26"/>
          <w:szCs w:val="26"/>
          <w:lang w:val="en-US"/>
        </w:rPr>
        <w:t>Continue taking legislative and procedural steps towards ending discrimination and violence against women and girls</w:t>
      </w:r>
      <w:r w:rsidR="00B652B8" w:rsidRPr="00FA11AF">
        <w:rPr>
          <w:rFonts w:ascii="Arial" w:hAnsi="Arial" w:cs="Arial"/>
          <w:color w:val="000000" w:themeColor="text1"/>
          <w:sz w:val="26"/>
          <w:szCs w:val="26"/>
          <w:lang w:val="en-US"/>
        </w:rPr>
        <w:t>.</w:t>
      </w:r>
    </w:p>
    <w:p w14:paraId="07570BCB" w14:textId="77777777" w:rsidR="001061A5" w:rsidRPr="00FA11AF" w:rsidRDefault="001061A5" w:rsidP="001061A5">
      <w:pPr>
        <w:pStyle w:val="ListParagraph"/>
        <w:jc w:val="both"/>
        <w:rPr>
          <w:rFonts w:ascii="Arial" w:hAnsi="Arial" w:cs="Arial"/>
          <w:color w:val="000000" w:themeColor="text1"/>
          <w:sz w:val="26"/>
          <w:szCs w:val="26"/>
          <w:lang w:val="en-US"/>
        </w:rPr>
      </w:pPr>
    </w:p>
    <w:p w14:paraId="316C1CF4" w14:textId="616D3C38" w:rsidR="001061A5" w:rsidRPr="00FA11AF" w:rsidRDefault="001061A5" w:rsidP="001061A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6"/>
          <w:szCs w:val="26"/>
          <w:lang w:val="en-US"/>
        </w:rPr>
      </w:pPr>
      <w:r w:rsidRPr="00FA11AF">
        <w:rPr>
          <w:rFonts w:ascii="Arial" w:hAnsi="Arial" w:cs="Arial"/>
          <w:color w:val="000000" w:themeColor="text1"/>
          <w:sz w:val="26"/>
          <w:szCs w:val="26"/>
          <w:lang w:val="en-US"/>
        </w:rPr>
        <w:t>Continue taking necessary measures to ensure access to quality education and guarantee the right to education without discrimination.</w:t>
      </w:r>
    </w:p>
    <w:p w14:paraId="1B9F7B93" w14:textId="77777777" w:rsidR="001061A5" w:rsidRPr="00FA11AF" w:rsidRDefault="001061A5" w:rsidP="001061A5">
      <w:pPr>
        <w:pStyle w:val="ListParagraph"/>
        <w:jc w:val="both"/>
        <w:rPr>
          <w:rFonts w:ascii="Arial" w:hAnsi="Arial" w:cs="Arial"/>
          <w:color w:val="000000" w:themeColor="text1"/>
          <w:sz w:val="26"/>
          <w:szCs w:val="26"/>
          <w:lang w:val="en-US"/>
        </w:rPr>
      </w:pPr>
    </w:p>
    <w:p w14:paraId="505470CF" w14:textId="36AC1127" w:rsidR="00743920" w:rsidRPr="00FA11AF" w:rsidRDefault="001061A5" w:rsidP="001061A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6"/>
          <w:szCs w:val="26"/>
          <w:lang w:val="en-US"/>
        </w:rPr>
      </w:pPr>
      <w:r w:rsidRPr="00FA11AF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Consider developing policies and awareness-raising measures to </w:t>
      </w:r>
      <w:r w:rsidR="00146EB2">
        <w:rPr>
          <w:rFonts w:ascii="Arial" w:hAnsi="Arial" w:cs="Arial"/>
          <w:color w:val="000000" w:themeColor="text1"/>
          <w:sz w:val="26"/>
          <w:szCs w:val="26"/>
          <w:lang w:val="en-US"/>
        </w:rPr>
        <w:t>promote the rights of</w:t>
      </w:r>
      <w:r w:rsidR="00CC2C48" w:rsidRPr="00FA11AF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 children with disabilities and children living in the outer islands</w:t>
      </w:r>
      <w:r w:rsidR="009E0568" w:rsidRPr="00FA11AF">
        <w:rPr>
          <w:rFonts w:ascii="Arial" w:hAnsi="Arial" w:cs="Arial"/>
          <w:color w:val="000000" w:themeColor="text1"/>
          <w:sz w:val="26"/>
          <w:szCs w:val="26"/>
          <w:lang w:val="en-US"/>
        </w:rPr>
        <w:t>, in particular with regard to access to education, health care and services, and development</w:t>
      </w:r>
      <w:r w:rsidR="00CC2C48" w:rsidRPr="00FA11AF">
        <w:rPr>
          <w:rFonts w:ascii="Arial" w:hAnsi="Arial" w:cs="Arial"/>
          <w:color w:val="000000" w:themeColor="text1"/>
          <w:sz w:val="26"/>
          <w:szCs w:val="26"/>
          <w:lang w:val="en-US"/>
        </w:rPr>
        <w:t>.</w:t>
      </w:r>
    </w:p>
    <w:p w14:paraId="52789272" w14:textId="77777777" w:rsidR="00743920" w:rsidRPr="00FA11AF" w:rsidRDefault="00743920" w:rsidP="00743920">
      <w:pPr>
        <w:rPr>
          <w:rFonts w:ascii="Arial" w:hAnsi="Arial" w:cs="Arial"/>
          <w:color w:val="000000" w:themeColor="text1"/>
          <w:sz w:val="26"/>
          <w:szCs w:val="26"/>
          <w:lang w:val="en-US"/>
        </w:rPr>
      </w:pPr>
      <w:r w:rsidRPr="00FA11AF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We wish </w:t>
      </w:r>
      <w:r w:rsidR="00EE4CAE" w:rsidRPr="00FA11AF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the delegation of </w:t>
      </w:r>
      <w:r w:rsidR="003E20D6" w:rsidRPr="00FA11AF">
        <w:rPr>
          <w:rFonts w:ascii="Arial" w:hAnsi="Arial" w:cs="Arial"/>
          <w:color w:val="000000" w:themeColor="text1"/>
          <w:sz w:val="26"/>
          <w:szCs w:val="26"/>
          <w:lang w:val="en-US"/>
        </w:rPr>
        <w:t>Tuvalu</w:t>
      </w:r>
      <w:r w:rsidRPr="00FA11AF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 a successful UPR </w:t>
      </w:r>
      <w:r w:rsidR="00EE4CAE" w:rsidRPr="00FA11AF">
        <w:rPr>
          <w:rFonts w:ascii="Arial" w:hAnsi="Arial" w:cs="Arial"/>
          <w:color w:val="000000" w:themeColor="text1"/>
          <w:sz w:val="26"/>
          <w:szCs w:val="26"/>
          <w:lang w:val="en-US"/>
        </w:rPr>
        <w:t>review</w:t>
      </w:r>
      <w:r w:rsidRPr="00FA11AF">
        <w:rPr>
          <w:rFonts w:ascii="Arial" w:hAnsi="Arial" w:cs="Arial"/>
          <w:color w:val="000000" w:themeColor="text1"/>
          <w:sz w:val="26"/>
          <w:szCs w:val="26"/>
          <w:lang w:val="en-US"/>
        </w:rPr>
        <w:t>.</w:t>
      </w:r>
    </w:p>
    <w:p w14:paraId="76970E74" w14:textId="77777777" w:rsidR="002E5569" w:rsidRPr="00FA11AF" w:rsidRDefault="002E5569" w:rsidP="00743920">
      <w:pPr>
        <w:jc w:val="both"/>
        <w:rPr>
          <w:rFonts w:ascii="Arial" w:hAnsi="Arial" w:cs="Arial"/>
          <w:color w:val="000000" w:themeColor="text1"/>
          <w:sz w:val="26"/>
          <w:szCs w:val="26"/>
          <w:lang w:val="en-US"/>
        </w:rPr>
      </w:pPr>
      <w:r w:rsidRPr="00FA11AF">
        <w:rPr>
          <w:rFonts w:ascii="Arial" w:hAnsi="Arial" w:cs="Arial"/>
          <w:color w:val="000000" w:themeColor="text1"/>
          <w:sz w:val="26"/>
          <w:szCs w:val="26"/>
          <w:lang w:val="en-US"/>
        </w:rPr>
        <w:t>I thank you.</w:t>
      </w:r>
    </w:p>
    <w:p w14:paraId="1C127FB0" w14:textId="77777777" w:rsidR="00E33B68" w:rsidRPr="002E5569" w:rsidRDefault="00E33B68">
      <w:pPr>
        <w:rPr>
          <w:rFonts w:ascii="Arial" w:hAnsi="Arial" w:cs="Arial"/>
          <w:sz w:val="28"/>
          <w:szCs w:val="28"/>
          <w:lang w:val="en-US"/>
        </w:rPr>
      </w:pPr>
    </w:p>
    <w:sectPr w:rsidR="00E33B68" w:rsidRPr="002E5569" w:rsidSect="00E33B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C72AC" w14:textId="77777777" w:rsidR="00F04D94" w:rsidRDefault="00F04D94" w:rsidP="000C712D">
      <w:pPr>
        <w:spacing w:after="0" w:line="240" w:lineRule="auto"/>
      </w:pPr>
      <w:r>
        <w:separator/>
      </w:r>
    </w:p>
  </w:endnote>
  <w:endnote w:type="continuationSeparator" w:id="0">
    <w:p w14:paraId="55AF071D" w14:textId="77777777" w:rsidR="00F04D94" w:rsidRDefault="00F04D94" w:rsidP="000C7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94D0C" w14:textId="77777777" w:rsidR="00F04D94" w:rsidRDefault="00F04D94" w:rsidP="000C712D">
      <w:pPr>
        <w:spacing w:after="0" w:line="240" w:lineRule="auto"/>
      </w:pPr>
      <w:r>
        <w:separator/>
      </w:r>
    </w:p>
  </w:footnote>
  <w:footnote w:type="continuationSeparator" w:id="0">
    <w:p w14:paraId="52937314" w14:textId="77777777" w:rsidR="00F04D94" w:rsidRDefault="00F04D94" w:rsidP="000C7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343D3"/>
    <w:multiLevelType w:val="hybridMultilevel"/>
    <w:tmpl w:val="B96CE2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F47D5"/>
    <w:multiLevelType w:val="multilevel"/>
    <w:tmpl w:val="C3BA3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3582747">
    <w:abstractNumId w:val="1"/>
  </w:num>
  <w:num w:numId="2" w16cid:durableId="403721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39A"/>
    <w:rsid w:val="000500DB"/>
    <w:rsid w:val="000A6BB5"/>
    <w:rsid w:val="000C712D"/>
    <w:rsid w:val="001061A5"/>
    <w:rsid w:val="00146EB2"/>
    <w:rsid w:val="00202A1C"/>
    <w:rsid w:val="00217782"/>
    <w:rsid w:val="00245258"/>
    <w:rsid w:val="002E5569"/>
    <w:rsid w:val="00312357"/>
    <w:rsid w:val="0033001B"/>
    <w:rsid w:val="003E20D6"/>
    <w:rsid w:val="006A439A"/>
    <w:rsid w:val="00743920"/>
    <w:rsid w:val="007D0CC9"/>
    <w:rsid w:val="008E29A9"/>
    <w:rsid w:val="009E0568"/>
    <w:rsid w:val="00A413FA"/>
    <w:rsid w:val="00B652B8"/>
    <w:rsid w:val="00C4028C"/>
    <w:rsid w:val="00C76111"/>
    <w:rsid w:val="00CC2C48"/>
    <w:rsid w:val="00D612E3"/>
    <w:rsid w:val="00DE0A24"/>
    <w:rsid w:val="00DE353D"/>
    <w:rsid w:val="00E33B68"/>
    <w:rsid w:val="00EE4CAE"/>
    <w:rsid w:val="00F04D94"/>
    <w:rsid w:val="00F616EE"/>
    <w:rsid w:val="00F74D20"/>
    <w:rsid w:val="00F805A6"/>
    <w:rsid w:val="00FA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2625"/>
  <w15:docId w15:val="{235B4C72-38ED-47BC-A391-98E66AED5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A439A"/>
    <w:pPr>
      <w:spacing w:after="0"/>
    </w:pPr>
    <w:rPr>
      <w:rFonts w:ascii="Arial" w:eastAsia="Arial" w:hAnsi="Arial" w:cs="Arial"/>
      <w:lang w:eastAsia="el-GR"/>
    </w:rPr>
  </w:style>
  <w:style w:type="paragraph" w:styleId="NormalWeb">
    <w:name w:val="Normal (Web)"/>
    <w:basedOn w:val="Normal"/>
    <w:uiPriority w:val="99"/>
    <w:semiHidden/>
    <w:unhideWhenUsed/>
    <w:rsid w:val="002E5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2E556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2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71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0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6DC4AD75109459B25C7549CF8D377" ma:contentTypeVersion="3" ma:contentTypeDescription="Create a new document." ma:contentTypeScope="" ma:versionID="e3c9a27d8d9f4797a7675e39cf3bf8a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671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A95BB2A-9D53-4A1D-9665-60DC57E73E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215BF7-4F19-43AC-B183-0E8D0758B553}"/>
</file>

<file path=customXml/itemProps3.xml><?xml version="1.0" encoding="utf-8"?>
<ds:datastoreItem xmlns:ds="http://schemas.openxmlformats.org/officeDocument/2006/customXml" ds:itemID="{95BD0C77-A7E4-48E3-BA14-0C81358A74C2}"/>
</file>

<file path=customXml/itemProps4.xml><?xml version="1.0" encoding="utf-8"?>
<ds:datastoreItem xmlns:ds="http://schemas.openxmlformats.org/officeDocument/2006/customXml" ds:itemID="{4D77CC0E-8AD6-4122-9026-58A4303FD5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</dc:creator>
  <cp:lastModifiedBy>Katerina Vounisiou</cp:lastModifiedBy>
  <cp:revision>3</cp:revision>
  <dcterms:created xsi:type="dcterms:W3CDTF">2023-11-07T08:53:00Z</dcterms:created>
  <dcterms:modified xsi:type="dcterms:W3CDTF">2023-11-07T15:40:00Z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0x010100E6D6DC4AD75109459B25C7549CF8D377</vt:lpwstr>
  </property>
</Properties>
</file>