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052C7" w14:textId="77777777" w:rsidR="0018044A" w:rsidRDefault="0018044A" w:rsidP="0018044A">
      <w:pPr>
        <w:spacing w:after="0" w:line="240" w:lineRule="auto"/>
        <w:ind w:left="6372"/>
        <w:jc w:val="center"/>
        <w:rPr>
          <w:rFonts w:ascii="Osnova MFA Cyrillic" w:hAnsi="Osnova MFA Cyrillic" w:cs="Calibri"/>
          <w:iCs/>
          <w:sz w:val="24"/>
          <w:szCs w:val="24"/>
          <w:u w:val="single"/>
          <w:lang w:val="en-GB"/>
        </w:rPr>
      </w:pPr>
    </w:p>
    <w:p w14:paraId="68FEF0AB" w14:textId="4C86BD7D" w:rsidR="00437433" w:rsidRPr="006545B7" w:rsidRDefault="00437433" w:rsidP="0018044A">
      <w:pPr>
        <w:spacing w:after="0" w:line="240" w:lineRule="auto"/>
        <w:ind w:left="6372"/>
        <w:jc w:val="center"/>
        <w:rPr>
          <w:rFonts w:ascii="Osnova MFA Cyrillic" w:hAnsi="Osnova MFA Cyrillic" w:cs="Calibri"/>
          <w:i/>
          <w:sz w:val="20"/>
          <w:szCs w:val="24"/>
          <w:u w:val="single"/>
          <w:lang w:val="en-GB"/>
        </w:rPr>
      </w:pPr>
      <w:r w:rsidRPr="006545B7">
        <w:rPr>
          <w:rFonts w:ascii="Osnova MFA Cyrillic" w:hAnsi="Osnova MFA Cyrillic" w:cs="Calibri"/>
          <w:iCs/>
          <w:sz w:val="20"/>
          <w:szCs w:val="24"/>
          <w:u w:val="single"/>
          <w:lang w:val="en-GB"/>
        </w:rPr>
        <w:t>Check</w:t>
      </w:r>
      <w:r w:rsidRPr="006545B7">
        <w:rPr>
          <w:rFonts w:ascii="Osnova MFA Cyrillic" w:hAnsi="Osnova MFA Cyrillic" w:cs="Calibri"/>
          <w:i/>
          <w:sz w:val="20"/>
          <w:szCs w:val="24"/>
          <w:u w:val="single"/>
          <w:lang w:val="en-GB"/>
        </w:rPr>
        <w:t xml:space="preserve"> </w:t>
      </w:r>
      <w:r w:rsidRPr="006545B7">
        <w:rPr>
          <w:rFonts w:ascii="Osnova MFA Cyrillic" w:hAnsi="Osnova MFA Cyrillic" w:cs="Calibri"/>
          <w:iCs/>
          <w:sz w:val="20"/>
          <w:szCs w:val="24"/>
          <w:u w:val="single"/>
          <w:lang w:val="en-GB"/>
        </w:rPr>
        <w:t>against</w:t>
      </w:r>
      <w:r w:rsidRPr="006545B7">
        <w:rPr>
          <w:rFonts w:ascii="Osnova MFA Cyrillic" w:hAnsi="Osnova MFA Cyrillic" w:cs="Calibri"/>
          <w:i/>
          <w:sz w:val="20"/>
          <w:szCs w:val="24"/>
          <w:u w:val="single"/>
          <w:lang w:val="en-GB"/>
        </w:rPr>
        <w:t xml:space="preserve"> </w:t>
      </w:r>
      <w:r w:rsidRPr="006545B7">
        <w:rPr>
          <w:rFonts w:ascii="Osnova MFA Cyrillic" w:hAnsi="Osnova MFA Cyrillic" w:cs="Calibri"/>
          <w:iCs/>
          <w:sz w:val="20"/>
          <w:szCs w:val="24"/>
          <w:u w:val="single"/>
          <w:lang w:val="en-GB"/>
        </w:rPr>
        <w:t>delivery</w:t>
      </w:r>
    </w:p>
    <w:p w14:paraId="1763C8E9" w14:textId="77777777" w:rsidR="00437433" w:rsidRPr="000962EE" w:rsidRDefault="00437433" w:rsidP="0018044A">
      <w:pPr>
        <w:spacing w:after="0" w:line="240" w:lineRule="auto"/>
        <w:jc w:val="center"/>
        <w:rPr>
          <w:rFonts w:ascii="Osnova MFA Cyrillic" w:hAnsi="Osnova MFA Cyrillic" w:cs="Calibri"/>
          <w:b/>
          <w:sz w:val="24"/>
          <w:szCs w:val="24"/>
          <w:lang w:val="en-GB"/>
        </w:rPr>
      </w:pPr>
    </w:p>
    <w:p w14:paraId="6A1F3EA0" w14:textId="77777777" w:rsidR="00437433" w:rsidRPr="006D7209" w:rsidRDefault="00437433" w:rsidP="0018044A">
      <w:pPr>
        <w:spacing w:after="0" w:line="240" w:lineRule="auto"/>
        <w:jc w:val="center"/>
        <w:rPr>
          <w:rFonts w:ascii="Osnova MFA Cyrillic" w:hAnsi="Osnova MFA Cyrillic"/>
          <w:b/>
          <w:bCs/>
          <w:sz w:val="24"/>
          <w:szCs w:val="24"/>
          <w:lang w:val="en-GB"/>
        </w:rPr>
      </w:pPr>
      <w:r w:rsidRPr="006D7209">
        <w:rPr>
          <w:rFonts w:ascii="Osnova MFA Cyrillic" w:hAnsi="Osnova MFA Cyrillic"/>
          <w:b/>
          <w:bCs/>
          <w:sz w:val="24"/>
          <w:szCs w:val="24"/>
          <w:lang w:val="en-GB"/>
        </w:rPr>
        <w:t>Human Rights Council</w:t>
      </w:r>
    </w:p>
    <w:p w14:paraId="4BB271DE" w14:textId="2DC38D51" w:rsidR="00437433" w:rsidRPr="006D7209" w:rsidRDefault="00437433" w:rsidP="0018044A">
      <w:pPr>
        <w:spacing w:after="0" w:line="240" w:lineRule="auto"/>
        <w:jc w:val="center"/>
        <w:rPr>
          <w:rFonts w:ascii="Osnova MFA Cyrillic" w:hAnsi="Osnova MFA Cyrillic"/>
          <w:b/>
          <w:bCs/>
          <w:sz w:val="24"/>
          <w:szCs w:val="24"/>
          <w:lang w:val="en-GB"/>
        </w:rPr>
      </w:pPr>
      <w:r>
        <w:rPr>
          <w:rFonts w:ascii="Osnova MFA Cyrillic" w:hAnsi="Osnova MFA Cyrillic"/>
          <w:b/>
          <w:bCs/>
          <w:sz w:val="24"/>
          <w:szCs w:val="24"/>
        </w:rPr>
        <w:t>4</w:t>
      </w:r>
      <w:r w:rsidR="0018044A">
        <w:rPr>
          <w:rFonts w:ascii="Osnova MFA Cyrillic" w:hAnsi="Osnova MFA Cyrillic"/>
          <w:b/>
          <w:bCs/>
          <w:sz w:val="24"/>
          <w:szCs w:val="24"/>
        </w:rPr>
        <w:t>4</w:t>
      </w:r>
      <w:r w:rsidR="0018044A">
        <w:rPr>
          <w:rFonts w:ascii="Osnova MFA Cyrillic" w:hAnsi="Osnova MFA Cyrillic"/>
          <w:b/>
          <w:bCs/>
          <w:sz w:val="24"/>
          <w:szCs w:val="24"/>
          <w:vertAlign w:val="superscript"/>
        </w:rPr>
        <w:t>th</w:t>
      </w:r>
      <w:r w:rsidRPr="006D7209">
        <w:rPr>
          <w:rFonts w:ascii="Osnova MFA Cyrillic" w:hAnsi="Osnova MFA Cyrillic"/>
          <w:b/>
          <w:bCs/>
          <w:sz w:val="24"/>
          <w:szCs w:val="24"/>
          <w:lang w:val="en-GB"/>
        </w:rPr>
        <w:t xml:space="preserve"> session of the UPR Working Group</w:t>
      </w:r>
    </w:p>
    <w:p w14:paraId="0A80C6FE" w14:textId="27A479FF" w:rsidR="00691D47" w:rsidRPr="00437433" w:rsidRDefault="00691D47" w:rsidP="0018044A">
      <w:pPr>
        <w:spacing w:after="0" w:line="240" w:lineRule="auto"/>
        <w:jc w:val="center"/>
        <w:rPr>
          <w:rFonts w:ascii="Osnova MFA Cyrillic" w:hAnsi="Osnova MFA Cyrillic"/>
          <w:b/>
          <w:bCs/>
          <w:sz w:val="24"/>
          <w:szCs w:val="24"/>
        </w:rPr>
      </w:pPr>
      <w:r w:rsidRPr="00437433">
        <w:rPr>
          <w:rFonts w:ascii="Osnova MFA Cyrillic" w:hAnsi="Osnova MFA Cyrillic"/>
          <w:b/>
          <w:bCs/>
          <w:sz w:val="24"/>
          <w:szCs w:val="24"/>
        </w:rPr>
        <w:t xml:space="preserve">Review </w:t>
      </w:r>
      <w:r w:rsidRPr="0018044A">
        <w:rPr>
          <w:rFonts w:ascii="Osnova MFA Cyrillic" w:hAnsi="Osnova MFA Cyrillic"/>
          <w:b/>
          <w:bCs/>
          <w:sz w:val="24"/>
          <w:szCs w:val="24"/>
          <w:lang w:val="en-GB"/>
        </w:rPr>
        <w:t xml:space="preserve">of </w:t>
      </w:r>
      <w:r w:rsidR="0018044A" w:rsidRPr="0018044A">
        <w:rPr>
          <w:rFonts w:ascii="Osnova MFA Cyrillic" w:hAnsi="Osnova MFA Cyrillic"/>
          <w:b/>
          <w:bCs/>
          <w:sz w:val="24"/>
          <w:szCs w:val="24"/>
          <w:lang w:val="en-GB"/>
        </w:rPr>
        <w:t>Turkmenistan</w:t>
      </w:r>
    </w:p>
    <w:p w14:paraId="095EC469" w14:textId="6E7FE2E3" w:rsidR="00691D47" w:rsidRPr="00437433" w:rsidRDefault="00691D47" w:rsidP="0018044A">
      <w:pPr>
        <w:spacing w:after="0" w:line="240" w:lineRule="auto"/>
        <w:jc w:val="center"/>
        <w:rPr>
          <w:rFonts w:ascii="Osnova MFA Cyrillic" w:hAnsi="Osnova MFA Cyrillic"/>
          <w:bCs/>
          <w:i/>
          <w:sz w:val="24"/>
          <w:szCs w:val="24"/>
        </w:rPr>
      </w:pPr>
      <w:r w:rsidRPr="00437433">
        <w:rPr>
          <w:rFonts w:ascii="Osnova MFA Cyrillic" w:hAnsi="Osnova MFA Cyrillic"/>
          <w:bCs/>
          <w:i/>
          <w:sz w:val="24"/>
          <w:szCs w:val="24"/>
        </w:rPr>
        <w:t>(</w:t>
      </w:r>
      <w:r w:rsidR="0018044A">
        <w:rPr>
          <w:rFonts w:ascii="Osnova MFA Cyrillic" w:hAnsi="Osnova MFA Cyrillic"/>
          <w:bCs/>
          <w:i/>
          <w:sz w:val="24"/>
          <w:szCs w:val="24"/>
        </w:rPr>
        <w:t>6</w:t>
      </w:r>
      <w:r w:rsidR="008922CE" w:rsidRPr="00437433">
        <w:rPr>
          <w:rFonts w:ascii="Osnova MFA Cyrillic" w:hAnsi="Osnova MFA Cyrillic"/>
          <w:bCs/>
          <w:i/>
          <w:sz w:val="24"/>
          <w:szCs w:val="24"/>
        </w:rPr>
        <w:t xml:space="preserve"> </w:t>
      </w:r>
      <w:r w:rsidR="00B73F8E" w:rsidRPr="00437433">
        <w:rPr>
          <w:rFonts w:ascii="Osnova MFA Cyrillic" w:hAnsi="Osnova MFA Cyrillic"/>
          <w:bCs/>
          <w:i/>
          <w:sz w:val="24"/>
          <w:szCs w:val="24"/>
        </w:rPr>
        <w:t>November</w:t>
      </w:r>
      <w:r w:rsidRPr="00437433">
        <w:rPr>
          <w:rFonts w:ascii="Osnova MFA Cyrillic" w:hAnsi="Osnova MFA Cyrillic"/>
          <w:bCs/>
          <w:i/>
          <w:sz w:val="24"/>
          <w:szCs w:val="24"/>
        </w:rPr>
        <w:t xml:space="preserve"> 202</w:t>
      </w:r>
      <w:r w:rsidR="0018044A">
        <w:rPr>
          <w:rFonts w:ascii="Osnova MFA Cyrillic" w:hAnsi="Osnova MFA Cyrillic"/>
          <w:bCs/>
          <w:i/>
          <w:sz w:val="24"/>
          <w:szCs w:val="24"/>
        </w:rPr>
        <w:t>3</w:t>
      </w:r>
      <w:r w:rsidRPr="00437433">
        <w:rPr>
          <w:rFonts w:ascii="Osnova MFA Cyrillic" w:hAnsi="Osnova MFA Cyrillic"/>
          <w:bCs/>
          <w:i/>
          <w:sz w:val="24"/>
          <w:szCs w:val="24"/>
        </w:rPr>
        <w:t>)</w:t>
      </w:r>
    </w:p>
    <w:p w14:paraId="3B25DB66" w14:textId="4D4F7DEE" w:rsidR="00691D47" w:rsidRDefault="00691D47" w:rsidP="0018044A">
      <w:pPr>
        <w:spacing w:after="0" w:line="240" w:lineRule="auto"/>
        <w:jc w:val="center"/>
        <w:rPr>
          <w:rFonts w:ascii="Osnova MFA Cyrillic" w:hAnsi="Osnova MFA Cyrillic"/>
          <w:b/>
          <w:bCs/>
          <w:sz w:val="24"/>
          <w:szCs w:val="24"/>
        </w:rPr>
      </w:pPr>
      <w:r w:rsidRPr="00437433">
        <w:rPr>
          <w:rFonts w:ascii="Osnova MFA Cyrillic" w:hAnsi="Osnova MFA Cyrillic"/>
          <w:b/>
          <w:bCs/>
          <w:sz w:val="24"/>
          <w:szCs w:val="24"/>
        </w:rPr>
        <w:t>Intervention by Ukraine</w:t>
      </w:r>
    </w:p>
    <w:p w14:paraId="1EFE5CC7" w14:textId="77777777" w:rsidR="00437433" w:rsidRDefault="00437433" w:rsidP="0018044A">
      <w:pPr>
        <w:spacing w:after="0" w:line="240" w:lineRule="auto"/>
        <w:jc w:val="right"/>
        <w:rPr>
          <w:rFonts w:ascii="Osnova MFA Cyrillic" w:hAnsi="Osnova MFA Cyrillic"/>
          <w:i/>
          <w:sz w:val="24"/>
          <w:szCs w:val="24"/>
          <w:lang w:val="en-GB"/>
        </w:rPr>
      </w:pPr>
    </w:p>
    <w:p w14:paraId="73E413F2" w14:textId="77777777" w:rsidR="006545B7" w:rsidRDefault="006545B7" w:rsidP="0018044A">
      <w:pPr>
        <w:spacing w:after="0" w:line="240" w:lineRule="auto"/>
        <w:jc w:val="right"/>
        <w:rPr>
          <w:rFonts w:ascii="Osnova MFA Cyrillic" w:hAnsi="Osnova MFA Cyrillic"/>
          <w:i/>
          <w:sz w:val="21"/>
          <w:szCs w:val="24"/>
          <w:lang w:val="en-GB"/>
        </w:rPr>
      </w:pPr>
    </w:p>
    <w:p w14:paraId="67C595BD" w14:textId="51B2D7B4" w:rsidR="00437433" w:rsidRPr="006545B7" w:rsidRDefault="00437433" w:rsidP="0018044A">
      <w:pPr>
        <w:spacing w:after="0" w:line="240" w:lineRule="auto"/>
        <w:jc w:val="right"/>
        <w:rPr>
          <w:rFonts w:ascii="Osnova MFA Cyrillic" w:hAnsi="Osnova MFA Cyrillic"/>
          <w:i/>
          <w:sz w:val="21"/>
          <w:szCs w:val="24"/>
          <w:lang w:val="en-GB"/>
        </w:rPr>
      </w:pPr>
      <w:r w:rsidRPr="006545B7">
        <w:rPr>
          <w:rFonts w:ascii="Osnova MFA Cyrillic" w:hAnsi="Osnova MFA Cyrillic"/>
          <w:i/>
          <w:sz w:val="21"/>
          <w:szCs w:val="24"/>
          <w:lang w:val="en-GB"/>
        </w:rPr>
        <w:t xml:space="preserve">(Speaking time: 1 minute </w:t>
      </w:r>
      <w:r w:rsidR="0018044A" w:rsidRPr="006545B7">
        <w:rPr>
          <w:rFonts w:ascii="Osnova MFA Cyrillic" w:hAnsi="Osnova MFA Cyrillic"/>
          <w:i/>
          <w:sz w:val="21"/>
          <w:szCs w:val="24"/>
          <w:lang w:val="en-GB"/>
        </w:rPr>
        <w:t>30</w:t>
      </w:r>
      <w:r w:rsidRPr="006545B7">
        <w:rPr>
          <w:rFonts w:ascii="Osnova MFA Cyrillic" w:hAnsi="Osnova MFA Cyrillic"/>
          <w:i/>
          <w:sz w:val="21"/>
          <w:szCs w:val="24"/>
          <w:lang w:val="en-GB"/>
        </w:rPr>
        <w:t xml:space="preserve"> seconds</w:t>
      </w:r>
      <w:r w:rsidR="006545B7">
        <w:rPr>
          <w:rFonts w:ascii="Osnova MFA Cyrillic" w:hAnsi="Osnova MFA Cyrillic"/>
          <w:i/>
          <w:sz w:val="21"/>
          <w:szCs w:val="24"/>
          <w:lang w:val="en-GB"/>
        </w:rPr>
        <w:t xml:space="preserve">, </w:t>
      </w:r>
      <w:r w:rsidR="006545B7" w:rsidRPr="003B1204">
        <w:rPr>
          <w:rFonts w:ascii="Osnova MFA Cyrillic" w:hAnsi="Osnova MFA Cyrillic"/>
          <w:i/>
          <w:sz w:val="21"/>
          <w:szCs w:val="24"/>
          <w:lang w:val="en-GB"/>
        </w:rPr>
        <w:t>20</w:t>
      </w:r>
      <w:r w:rsidR="003B1204" w:rsidRPr="003B1204">
        <w:rPr>
          <w:rFonts w:ascii="Osnova MFA Cyrillic" w:hAnsi="Osnova MFA Cyrillic"/>
          <w:i/>
          <w:sz w:val="21"/>
          <w:szCs w:val="24"/>
          <w:lang w:val="en-GB"/>
        </w:rPr>
        <w:t>9</w:t>
      </w:r>
      <w:r w:rsidR="006545B7" w:rsidRPr="003B1204">
        <w:rPr>
          <w:rFonts w:ascii="Osnova MFA Cyrillic" w:hAnsi="Osnova MFA Cyrillic"/>
          <w:i/>
          <w:sz w:val="21"/>
          <w:szCs w:val="24"/>
          <w:lang w:val="en-GB"/>
        </w:rPr>
        <w:t xml:space="preserve"> words</w:t>
      </w:r>
      <w:r w:rsidRPr="006545B7">
        <w:rPr>
          <w:rFonts w:ascii="Osnova MFA Cyrillic" w:hAnsi="Osnova MFA Cyrillic"/>
          <w:i/>
          <w:sz w:val="21"/>
          <w:szCs w:val="24"/>
          <w:lang w:val="en-GB"/>
        </w:rPr>
        <w:t>)</w:t>
      </w:r>
    </w:p>
    <w:p w14:paraId="365EB6D7" w14:textId="77777777" w:rsidR="005C3EF8" w:rsidRPr="00437433" w:rsidRDefault="005C3EF8" w:rsidP="006545B7">
      <w:pPr>
        <w:spacing w:after="0" w:line="360" w:lineRule="auto"/>
        <w:ind w:firstLine="708"/>
        <w:jc w:val="both"/>
        <w:rPr>
          <w:rFonts w:ascii="Osnova MFA Cyrillic" w:hAnsi="Osnova MFA Cyrillic"/>
          <w:b/>
          <w:bCs/>
          <w:spacing w:val="2"/>
          <w:sz w:val="24"/>
          <w:szCs w:val="24"/>
        </w:rPr>
      </w:pPr>
      <w:bookmarkStart w:id="0" w:name="_Hlk7794051"/>
    </w:p>
    <w:p w14:paraId="711C470B" w14:textId="50333E4C" w:rsidR="007F48AF" w:rsidRPr="006545B7" w:rsidRDefault="008922CE" w:rsidP="006545B7">
      <w:pPr>
        <w:spacing w:before="120" w:after="120" w:line="360" w:lineRule="auto"/>
        <w:ind w:firstLine="708"/>
        <w:jc w:val="both"/>
        <w:rPr>
          <w:rFonts w:ascii="Osnova MFA Cyrillic" w:hAnsi="Osnova MFA Cyrillic"/>
          <w:b/>
          <w:bCs/>
          <w:sz w:val="24"/>
          <w:szCs w:val="24"/>
        </w:rPr>
      </w:pPr>
      <w:r w:rsidRPr="00341955">
        <w:rPr>
          <w:rFonts w:ascii="Osnova MFA Cyrillic" w:hAnsi="Osnova MFA Cyrillic"/>
          <w:b/>
          <w:bCs/>
          <w:spacing w:val="2"/>
          <w:sz w:val="24"/>
          <w:szCs w:val="24"/>
        </w:rPr>
        <w:t>Mr.</w:t>
      </w:r>
      <w:r w:rsidR="00691D47" w:rsidRPr="00341955">
        <w:rPr>
          <w:rFonts w:ascii="Osnova MFA Cyrillic" w:hAnsi="Osnova MFA Cyrillic"/>
          <w:b/>
          <w:bCs/>
          <w:spacing w:val="2"/>
          <w:sz w:val="24"/>
          <w:szCs w:val="24"/>
        </w:rPr>
        <w:t xml:space="preserve"> President,</w:t>
      </w:r>
      <w:r w:rsidR="008558FD" w:rsidRPr="00341955">
        <w:rPr>
          <w:rFonts w:ascii="Osnova MFA Cyrillic" w:hAnsi="Osnova MFA Cyrillic"/>
          <w:b/>
          <w:bCs/>
          <w:sz w:val="24"/>
          <w:szCs w:val="24"/>
        </w:rPr>
        <w:t xml:space="preserve"> </w:t>
      </w:r>
      <w:bookmarkEnd w:id="0"/>
    </w:p>
    <w:p w14:paraId="22BDE2E5" w14:textId="7D382925" w:rsidR="00546C31" w:rsidRPr="006545B7" w:rsidRDefault="00490F84" w:rsidP="006545B7">
      <w:pPr>
        <w:pStyle w:val="1"/>
        <w:pBdr>
          <w:top w:val="nil"/>
          <w:left w:val="nil"/>
          <w:bottom w:val="nil"/>
          <w:right w:val="nil"/>
          <w:between w:val="nil"/>
        </w:pBdr>
        <w:spacing w:before="120" w:after="120" w:line="360" w:lineRule="auto"/>
        <w:ind w:firstLine="708"/>
        <w:jc w:val="both"/>
        <w:rPr>
          <w:rFonts w:ascii="Osnova MFA Cyrillic" w:eastAsia="Osnova MFA Cyrillic" w:hAnsi="Osnova MFA Cyrillic" w:cs="Osnova MFA Cyrillic"/>
          <w:color w:val="000000"/>
          <w:lang w:val="en-GB"/>
        </w:rPr>
      </w:pPr>
      <w:r w:rsidRPr="00490F84">
        <w:rPr>
          <w:rFonts w:ascii="Osnova MFA Cyrillic" w:eastAsia="Osnova MFA Cyrillic" w:hAnsi="Osnova MFA Cyrillic" w:cs="Osnova MFA Cyrillic"/>
          <w:color w:val="000000"/>
          <w:lang w:val="en-GB"/>
        </w:rPr>
        <w:t>We welcome the delegation of Turkmenistan</w:t>
      </w:r>
      <w:r w:rsidR="00546C31" w:rsidRPr="00546C31">
        <w:rPr>
          <w:rFonts w:ascii="Osnova MFA Cyrillic" w:eastAsia="Osnova MFA Cyrillic" w:hAnsi="Osnova MFA Cyrillic" w:cs="Osnova MFA Cyrillic"/>
          <w:color w:val="000000"/>
          <w:lang w:val="en-GB"/>
        </w:rPr>
        <w:t xml:space="preserve"> headed by </w:t>
      </w:r>
      <w:r w:rsidRPr="00490F84">
        <w:rPr>
          <w:rFonts w:ascii="Osnova MFA Cyrillic" w:eastAsia="Osnova MFA Cyrillic" w:hAnsi="Osnova MFA Cyrillic" w:cs="Osnova MFA Cyrillic"/>
          <w:color w:val="000000"/>
          <w:lang w:val="en-GB"/>
        </w:rPr>
        <w:t>Deputy Minister of Foreign Affairs</w:t>
      </w:r>
      <w:r w:rsidR="00546C31" w:rsidRPr="00546C31">
        <w:rPr>
          <w:rFonts w:ascii="Osnova MFA Cyrillic" w:eastAsia="Osnova MFA Cyrillic" w:hAnsi="Osnova MFA Cyrillic" w:cs="Osnova MFA Cyrillic"/>
          <w:color w:val="000000"/>
          <w:lang w:val="en-GB"/>
        </w:rPr>
        <w:t xml:space="preserve"> </w:t>
      </w:r>
      <w:r w:rsidR="00546C31">
        <w:rPr>
          <w:rFonts w:ascii="Osnova MFA Cyrillic" w:eastAsia="Osnova MFA Cyrillic" w:hAnsi="Osnova MFA Cyrillic" w:cs="Osnova MFA Cyrillic"/>
          <w:color w:val="000000"/>
          <w:lang w:val="en-GB"/>
        </w:rPr>
        <w:t>HE</w:t>
      </w:r>
      <w:r w:rsidR="00546C31" w:rsidRPr="00490F84">
        <w:rPr>
          <w:rFonts w:ascii="Osnova MFA Cyrillic" w:eastAsia="Osnova MFA Cyrillic" w:hAnsi="Osnova MFA Cyrillic" w:cs="Osnova MFA Cyrillic"/>
          <w:color w:val="000000"/>
          <w:lang w:val="en-GB"/>
        </w:rPr>
        <w:t xml:space="preserve"> Mr. </w:t>
      </w:r>
      <w:proofErr w:type="spellStart"/>
      <w:r w:rsidR="00546C31" w:rsidRPr="00490F84">
        <w:rPr>
          <w:rFonts w:ascii="Osnova MFA Cyrillic" w:eastAsia="Osnova MFA Cyrillic" w:hAnsi="Osnova MFA Cyrillic" w:cs="Osnova MFA Cyrillic"/>
          <w:color w:val="000000"/>
          <w:lang w:val="en-GB"/>
        </w:rPr>
        <w:t>Vepa</w:t>
      </w:r>
      <w:proofErr w:type="spellEnd"/>
      <w:r w:rsidR="00546C31" w:rsidRPr="00490F84">
        <w:rPr>
          <w:rFonts w:ascii="Osnova MFA Cyrillic" w:eastAsia="Osnova MFA Cyrillic" w:hAnsi="Osnova MFA Cyrillic" w:cs="Osnova MFA Cyrillic"/>
          <w:color w:val="000000"/>
          <w:lang w:val="en-GB"/>
        </w:rPr>
        <w:t xml:space="preserve"> </w:t>
      </w:r>
      <w:proofErr w:type="spellStart"/>
      <w:r w:rsidR="00546C31" w:rsidRPr="00546C31">
        <w:rPr>
          <w:rFonts w:ascii="Osnova MFA Cyrillic" w:eastAsia="Osnova MFA Cyrillic" w:hAnsi="Osnova MFA Cyrillic" w:cs="Osnova MFA Cyrillic"/>
          <w:color w:val="000000"/>
          <w:lang w:val="en-GB"/>
        </w:rPr>
        <w:t>Hajiyev</w:t>
      </w:r>
      <w:proofErr w:type="spellEnd"/>
      <w:r w:rsidRPr="00490F84">
        <w:rPr>
          <w:rFonts w:ascii="Osnova MFA Cyrillic" w:eastAsia="Osnova MFA Cyrillic" w:hAnsi="Osnova MFA Cyrillic" w:cs="Osnova MFA Cyrillic"/>
          <w:color w:val="000000"/>
          <w:lang w:val="en-GB"/>
        </w:rPr>
        <w:t xml:space="preserve">, and thank </w:t>
      </w:r>
      <w:r w:rsidR="00546C31">
        <w:rPr>
          <w:rFonts w:ascii="Osnova MFA Cyrillic" w:eastAsia="Osnova MFA Cyrillic" w:hAnsi="Osnova MFA Cyrillic" w:cs="Osnova MFA Cyrillic"/>
          <w:color w:val="000000"/>
          <w:lang w:val="en-GB"/>
        </w:rPr>
        <w:t>it</w:t>
      </w:r>
      <w:r w:rsidRPr="00490F84">
        <w:rPr>
          <w:rFonts w:ascii="Osnova MFA Cyrillic" w:eastAsia="Osnova MFA Cyrillic" w:hAnsi="Osnova MFA Cyrillic" w:cs="Osnova MFA Cyrillic"/>
          <w:color w:val="000000"/>
          <w:lang w:val="en-GB"/>
        </w:rPr>
        <w:t xml:space="preserve"> for presenting the national report and for participating in the UPR process.</w:t>
      </w:r>
      <w:r w:rsidR="00546C31">
        <w:rPr>
          <w:rFonts w:ascii="Osnova MFA Cyrillic" w:eastAsia="Osnova MFA Cyrillic" w:hAnsi="Osnova MFA Cyrillic" w:cs="Osnova MFA Cyrillic"/>
          <w:color w:val="000000"/>
          <w:lang w:val="en-GB"/>
        </w:rPr>
        <w:t xml:space="preserve"> </w:t>
      </w:r>
    </w:p>
    <w:p w14:paraId="2DB3BDDF" w14:textId="46588472" w:rsidR="00805B95" w:rsidRPr="006545B7" w:rsidRDefault="00805B95" w:rsidP="00805B95">
      <w:pPr>
        <w:pStyle w:val="1"/>
        <w:pBdr>
          <w:top w:val="nil"/>
          <w:left w:val="nil"/>
          <w:bottom w:val="nil"/>
          <w:right w:val="nil"/>
          <w:between w:val="nil"/>
        </w:pBdr>
        <w:spacing w:before="120" w:after="120" w:line="360" w:lineRule="auto"/>
        <w:ind w:firstLine="708"/>
        <w:jc w:val="both"/>
        <w:rPr>
          <w:rFonts w:ascii="Osnova MFA Cyrillic" w:eastAsia="Osnova MFA Cyrillic" w:hAnsi="Osnova MFA Cyrillic" w:cs="Osnova MFA Cyrillic"/>
          <w:color w:val="000000"/>
          <w:lang w:val="en-GB"/>
        </w:rPr>
      </w:pPr>
      <w:r w:rsidRPr="00805B95">
        <w:rPr>
          <w:rFonts w:ascii="Osnova MFA Cyrillic" w:eastAsia="Osnova MFA Cyrillic" w:hAnsi="Osnova MFA Cyrillic" w:cs="Osnova MFA Cyrillic"/>
          <w:color w:val="000000"/>
          <w:lang w:val="en-GB"/>
        </w:rPr>
        <w:t>Ukraine welcomes the work done by Turkmenistan to incorporate international law commitments related to child protection into its domestic legal framework, amendments to the Criminal Code of 2022 that define the concept of torture in accordance with the Convention against Torture, as well as the adoption of the road map on the elimination of violence against women and girls.</w:t>
      </w:r>
    </w:p>
    <w:p w14:paraId="0B9D1EB3" w14:textId="0D1E1B81" w:rsidR="00D86113" w:rsidRDefault="00D86113" w:rsidP="006545B7">
      <w:pPr>
        <w:pStyle w:val="1"/>
        <w:pBdr>
          <w:top w:val="nil"/>
          <w:left w:val="nil"/>
          <w:bottom w:val="nil"/>
          <w:right w:val="nil"/>
          <w:between w:val="nil"/>
        </w:pBdr>
        <w:spacing w:before="120" w:after="120" w:line="360" w:lineRule="auto"/>
        <w:ind w:firstLine="709"/>
        <w:jc w:val="both"/>
        <w:rPr>
          <w:rFonts w:ascii="Osnova MFA Cyrillic" w:eastAsia="Osnova MFA Cyrillic" w:hAnsi="Osnova MFA Cyrillic" w:cs="Osnova MFA Cyrillic"/>
          <w:color w:val="000000"/>
          <w:lang w:val="en-GB"/>
        </w:rPr>
      </w:pPr>
      <w:r w:rsidRPr="00D86113">
        <w:rPr>
          <w:rFonts w:ascii="Osnova MFA Cyrillic" w:eastAsia="Osnova MFA Cyrillic" w:hAnsi="Osnova MFA Cyrillic" w:cs="Osnova MFA Cyrillic"/>
          <w:color w:val="000000"/>
          <w:lang w:val="en-GB"/>
        </w:rPr>
        <w:t xml:space="preserve">We encourage the Government of Turkmenistan to continue its efforts to maintain and strengthen the protection of human rights and, in the spirit of constructive engagement, would like to make the following </w:t>
      </w:r>
      <w:bookmarkStart w:id="1" w:name="_GoBack"/>
      <w:r w:rsidRPr="0057690B">
        <w:rPr>
          <w:rFonts w:ascii="Osnova MFA Cyrillic" w:eastAsia="Osnova MFA Cyrillic" w:hAnsi="Osnova MFA Cyrillic" w:cs="Osnova MFA Cyrillic"/>
          <w:b/>
          <w:color w:val="000000"/>
          <w:lang w:val="en-GB"/>
        </w:rPr>
        <w:t>recommendations</w:t>
      </w:r>
      <w:bookmarkEnd w:id="1"/>
      <w:r w:rsidRPr="00D86113">
        <w:rPr>
          <w:rFonts w:ascii="Osnova MFA Cyrillic" w:eastAsia="Osnova MFA Cyrillic" w:hAnsi="Osnova MFA Cyrillic" w:cs="Osnova MFA Cyrillic"/>
          <w:color w:val="000000"/>
          <w:lang w:val="en-GB"/>
        </w:rPr>
        <w:t>:</w:t>
      </w:r>
    </w:p>
    <w:p w14:paraId="221151BF" w14:textId="11622DFF" w:rsidR="007F48AF" w:rsidRPr="006545B7" w:rsidRDefault="007F48AF" w:rsidP="006545B7">
      <w:pPr>
        <w:pStyle w:val="1"/>
        <w:numPr>
          <w:ilvl w:val="0"/>
          <w:numId w:val="2"/>
        </w:numPr>
        <w:pBdr>
          <w:top w:val="nil"/>
          <w:left w:val="nil"/>
          <w:bottom w:val="nil"/>
          <w:right w:val="nil"/>
          <w:between w:val="nil"/>
        </w:pBdr>
        <w:spacing w:before="120" w:after="120" w:line="360" w:lineRule="auto"/>
        <w:jc w:val="both"/>
        <w:rPr>
          <w:rFonts w:ascii="Osnova MFA Cyrillic" w:eastAsia="Osnova MFA Cyrillic" w:hAnsi="Osnova MFA Cyrillic" w:cs="Osnova MFA Cyrillic"/>
          <w:color w:val="000000"/>
          <w:lang w:val="en-GB"/>
        </w:rPr>
      </w:pPr>
      <w:r w:rsidRPr="00794ACE">
        <w:rPr>
          <w:rFonts w:ascii="Osnova MFA Cyrillic" w:eastAsia="Osnova MFA Cyrillic" w:hAnsi="Osnova MFA Cyrillic" w:cs="Osnova MFA Cyrillic"/>
          <w:color w:val="000000"/>
          <w:lang w:val="en-GB"/>
        </w:rPr>
        <w:t>Ratify the Optional Protocol to the Convention against Torture and Other Cruel, Inhuman or Degrading Treatment or Punishment;</w:t>
      </w:r>
    </w:p>
    <w:p w14:paraId="17CFD8C3" w14:textId="2E4BBB5E" w:rsidR="007F48AF" w:rsidRPr="006545B7" w:rsidRDefault="007F48AF" w:rsidP="006545B7">
      <w:pPr>
        <w:pStyle w:val="1"/>
        <w:numPr>
          <w:ilvl w:val="0"/>
          <w:numId w:val="2"/>
        </w:numPr>
        <w:pBdr>
          <w:top w:val="nil"/>
          <w:left w:val="nil"/>
          <w:bottom w:val="nil"/>
          <w:right w:val="nil"/>
          <w:between w:val="nil"/>
        </w:pBdr>
        <w:spacing w:before="120" w:after="120" w:line="360" w:lineRule="auto"/>
        <w:jc w:val="both"/>
        <w:rPr>
          <w:rFonts w:ascii="Osnova MFA Cyrillic" w:eastAsia="Osnova MFA Cyrillic" w:hAnsi="Osnova MFA Cyrillic" w:cs="Osnova MFA Cyrillic"/>
          <w:color w:val="000000"/>
          <w:lang w:val="en-GB"/>
        </w:rPr>
      </w:pPr>
      <w:r w:rsidRPr="00794ACE">
        <w:rPr>
          <w:rFonts w:ascii="Osnova MFA Cyrillic" w:eastAsia="Osnova MFA Cyrillic" w:hAnsi="Osnova MFA Cyrillic" w:cs="Osnova MFA Cyrillic"/>
          <w:color w:val="000000"/>
          <w:lang w:val="en-GB"/>
        </w:rPr>
        <w:t>Ratify the International Convention for the Protection of All Persons from Enforced Disappearance;</w:t>
      </w:r>
    </w:p>
    <w:p w14:paraId="02BE9E2A" w14:textId="1185C8B3" w:rsidR="007F48AF" w:rsidRPr="006545B7" w:rsidRDefault="007F48AF" w:rsidP="006545B7">
      <w:pPr>
        <w:pStyle w:val="1"/>
        <w:numPr>
          <w:ilvl w:val="0"/>
          <w:numId w:val="2"/>
        </w:numPr>
        <w:pBdr>
          <w:top w:val="nil"/>
          <w:left w:val="nil"/>
          <w:bottom w:val="nil"/>
          <w:right w:val="nil"/>
          <w:between w:val="nil"/>
        </w:pBdr>
        <w:spacing w:before="120" w:after="120" w:line="360" w:lineRule="auto"/>
        <w:jc w:val="both"/>
        <w:rPr>
          <w:rFonts w:ascii="Osnova MFA Cyrillic" w:eastAsia="Osnova MFA Cyrillic" w:hAnsi="Osnova MFA Cyrillic" w:cs="Osnova MFA Cyrillic"/>
          <w:color w:val="000000"/>
          <w:lang w:val="en-GB"/>
        </w:rPr>
      </w:pPr>
      <w:r w:rsidRPr="00794ACE">
        <w:rPr>
          <w:rFonts w:ascii="Osnova MFA Cyrillic" w:eastAsia="Osnova MFA Cyrillic" w:hAnsi="Osnova MFA Cyrillic" w:cs="Osnova MFA Cyrillic"/>
          <w:color w:val="000000"/>
          <w:lang w:val="en-GB"/>
        </w:rPr>
        <w:t>Ratify the Optional Protocol to the Convention on the Rights of the Child on a communications procedure.</w:t>
      </w:r>
    </w:p>
    <w:p w14:paraId="4B05661F" w14:textId="1D842E70" w:rsidR="00717C02" w:rsidRPr="00D20076" w:rsidRDefault="00D20076" w:rsidP="00D20076">
      <w:pPr>
        <w:pStyle w:val="1"/>
        <w:pBdr>
          <w:top w:val="nil"/>
          <w:left w:val="nil"/>
          <w:bottom w:val="nil"/>
          <w:right w:val="nil"/>
          <w:between w:val="nil"/>
        </w:pBdr>
        <w:spacing w:line="360" w:lineRule="auto"/>
        <w:ind w:firstLine="720"/>
        <w:jc w:val="both"/>
        <w:rPr>
          <w:rFonts w:ascii="Osnova MFA Cyrillic" w:eastAsia="Osnova MFA Cyrillic" w:hAnsi="Osnova MFA Cyrillic" w:cs="Osnova MFA Cyrillic"/>
          <w:color w:val="000000"/>
          <w:lang w:val="en-GB"/>
        </w:rPr>
      </w:pPr>
      <w:r w:rsidRPr="00D20076">
        <w:rPr>
          <w:rFonts w:ascii="Osnova MFA Cyrillic" w:eastAsia="Osnova MFA Cyrillic" w:hAnsi="Osnova MFA Cyrillic" w:cs="Osnova MFA Cyrillic"/>
          <w:color w:val="000000"/>
          <w:lang w:val="en-GB"/>
        </w:rPr>
        <w:t xml:space="preserve">We would also like to encourage Turkmenistan to further consolidate </w:t>
      </w:r>
      <w:r w:rsidRPr="00D20076">
        <w:rPr>
          <w:rFonts w:ascii="Osnova MFA Cyrillic" w:hAnsi="Osnova MFA Cyrillic"/>
          <w:color w:val="000000"/>
          <w:lang w:val="en-GB"/>
        </w:rPr>
        <w:t>progress in achieving gender parity in social, political and economic spheres of life.</w:t>
      </w:r>
    </w:p>
    <w:p w14:paraId="701D5295" w14:textId="77777777" w:rsidR="006545B7" w:rsidRDefault="0018044A" w:rsidP="006545B7">
      <w:pPr>
        <w:pStyle w:val="1"/>
        <w:pBdr>
          <w:top w:val="nil"/>
          <w:left w:val="nil"/>
          <w:bottom w:val="nil"/>
          <w:right w:val="nil"/>
          <w:between w:val="nil"/>
        </w:pBdr>
        <w:spacing w:before="120" w:after="120" w:line="360" w:lineRule="auto"/>
        <w:ind w:firstLine="709"/>
        <w:jc w:val="both"/>
        <w:rPr>
          <w:rFonts w:ascii="Osnova MFA Cyrillic" w:eastAsia="Osnova MFA Cyrillic" w:hAnsi="Osnova MFA Cyrillic" w:cs="Osnova MFA Cyrillic"/>
          <w:color w:val="000000"/>
          <w:lang w:val="en-GB"/>
        </w:rPr>
      </w:pPr>
      <w:r w:rsidRPr="00341955">
        <w:rPr>
          <w:rFonts w:ascii="Osnova MFA Cyrillic" w:hAnsi="Osnova MFA Cyrillic"/>
          <w:spacing w:val="2"/>
          <w:lang w:val="en-GB"/>
        </w:rPr>
        <w:t xml:space="preserve">We wish </w:t>
      </w:r>
      <w:r w:rsidRPr="00794ACE">
        <w:rPr>
          <w:rFonts w:ascii="Osnova MFA Cyrillic" w:eastAsia="Osnova MFA Cyrillic" w:hAnsi="Osnova MFA Cyrillic" w:cs="Osnova MFA Cyrillic"/>
          <w:color w:val="000000"/>
          <w:lang w:val="en-GB"/>
        </w:rPr>
        <w:t xml:space="preserve">Turkmenistan </w:t>
      </w:r>
      <w:r w:rsidRPr="00341955">
        <w:rPr>
          <w:rFonts w:ascii="Osnova MFA Cyrillic" w:hAnsi="Osnova MFA Cyrillic"/>
          <w:spacing w:val="2"/>
          <w:lang w:val="en-GB"/>
        </w:rPr>
        <w:t>a successful UPR.</w:t>
      </w:r>
    </w:p>
    <w:p w14:paraId="0CE53157" w14:textId="1E81AED8" w:rsidR="007F48AF" w:rsidRPr="006545B7" w:rsidRDefault="007F48AF" w:rsidP="006545B7">
      <w:pPr>
        <w:pStyle w:val="1"/>
        <w:pBdr>
          <w:top w:val="nil"/>
          <w:left w:val="nil"/>
          <w:bottom w:val="nil"/>
          <w:right w:val="nil"/>
          <w:between w:val="nil"/>
        </w:pBdr>
        <w:spacing w:before="120" w:after="120" w:line="360" w:lineRule="auto"/>
        <w:ind w:firstLine="709"/>
        <w:jc w:val="both"/>
        <w:rPr>
          <w:rFonts w:ascii="Osnova MFA Cyrillic" w:eastAsia="Osnova MFA Cyrillic" w:hAnsi="Osnova MFA Cyrillic" w:cs="Osnova MFA Cyrillic"/>
          <w:color w:val="000000"/>
          <w:lang w:val="en-GB"/>
        </w:rPr>
      </w:pPr>
      <w:r w:rsidRPr="0018044A">
        <w:rPr>
          <w:rFonts w:ascii="Osnova MFA Cyrillic" w:eastAsiaTheme="minorHAnsi" w:hAnsi="Osnova MFA Cyrillic" w:cstheme="minorBidi"/>
          <w:b/>
          <w:bCs/>
          <w:spacing w:val="2"/>
          <w:lang w:val="en-US" w:eastAsia="en-US"/>
        </w:rPr>
        <w:t>I</w:t>
      </w:r>
      <w:r w:rsidRPr="008A4F3E">
        <w:rPr>
          <w:rFonts w:ascii="Osnova MFA Cyrillic" w:eastAsiaTheme="minorHAnsi" w:hAnsi="Osnova MFA Cyrillic" w:cstheme="minorBidi"/>
          <w:b/>
          <w:bCs/>
          <w:spacing w:val="2"/>
          <w:lang w:val="ru-RU" w:eastAsia="en-US"/>
        </w:rPr>
        <w:t xml:space="preserve"> </w:t>
      </w:r>
      <w:r w:rsidRPr="0018044A">
        <w:rPr>
          <w:rFonts w:ascii="Osnova MFA Cyrillic" w:eastAsiaTheme="minorHAnsi" w:hAnsi="Osnova MFA Cyrillic" w:cstheme="minorBidi"/>
          <w:b/>
          <w:bCs/>
          <w:spacing w:val="2"/>
          <w:lang w:val="en-US" w:eastAsia="en-US"/>
        </w:rPr>
        <w:t>thank</w:t>
      </w:r>
      <w:r w:rsidRPr="008A4F3E">
        <w:rPr>
          <w:rFonts w:ascii="Osnova MFA Cyrillic" w:eastAsiaTheme="minorHAnsi" w:hAnsi="Osnova MFA Cyrillic" w:cstheme="minorBidi"/>
          <w:b/>
          <w:bCs/>
          <w:spacing w:val="2"/>
          <w:lang w:val="ru-RU" w:eastAsia="en-US"/>
        </w:rPr>
        <w:t xml:space="preserve"> </w:t>
      </w:r>
      <w:r w:rsidRPr="0018044A">
        <w:rPr>
          <w:rFonts w:ascii="Osnova MFA Cyrillic" w:eastAsiaTheme="minorHAnsi" w:hAnsi="Osnova MFA Cyrillic" w:cstheme="minorBidi"/>
          <w:b/>
          <w:bCs/>
          <w:spacing w:val="2"/>
          <w:lang w:val="en-US" w:eastAsia="en-US"/>
        </w:rPr>
        <w:t>you</w:t>
      </w:r>
      <w:r w:rsidRPr="008A4F3E">
        <w:rPr>
          <w:rFonts w:ascii="Osnova MFA Cyrillic" w:eastAsiaTheme="minorHAnsi" w:hAnsi="Osnova MFA Cyrillic" w:cstheme="minorBidi"/>
          <w:b/>
          <w:bCs/>
          <w:spacing w:val="2"/>
          <w:lang w:val="ru-RU" w:eastAsia="en-US"/>
        </w:rPr>
        <w:t>.</w:t>
      </w:r>
    </w:p>
    <w:p w14:paraId="2788C866" w14:textId="0B0F9D90" w:rsidR="00030601" w:rsidRPr="008A4F3E" w:rsidRDefault="00030601" w:rsidP="006D6F61">
      <w:pPr>
        <w:spacing w:before="120" w:after="120" w:line="240" w:lineRule="auto"/>
        <w:ind w:firstLine="708"/>
        <w:jc w:val="both"/>
        <w:rPr>
          <w:rFonts w:ascii="Osnova MFA Cyrillic" w:hAnsi="Osnova MFA Cyrillic"/>
          <w:sz w:val="24"/>
          <w:szCs w:val="24"/>
          <w:lang w:val="ru-RU"/>
        </w:rPr>
      </w:pPr>
    </w:p>
    <w:p w14:paraId="780C5877" w14:textId="36C2D001" w:rsidR="00010CF3" w:rsidRPr="00437433" w:rsidRDefault="00010CF3" w:rsidP="006D6F61">
      <w:pPr>
        <w:spacing w:before="120" w:after="120" w:line="240" w:lineRule="auto"/>
        <w:ind w:firstLine="708"/>
        <w:jc w:val="both"/>
        <w:rPr>
          <w:rFonts w:ascii="Osnova MFA Cyrillic" w:hAnsi="Osnova MFA Cyrillic"/>
          <w:b/>
          <w:sz w:val="24"/>
          <w:szCs w:val="24"/>
          <w:lang w:val="en-GB"/>
        </w:rPr>
      </w:pPr>
    </w:p>
    <w:sectPr w:rsidR="00010CF3" w:rsidRPr="00437433" w:rsidSect="005C3EF8">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CC"/>
    <w:family w:val="swiss"/>
    <w:pitch w:val="variable"/>
    <w:sig w:usb0="E4002EFF" w:usb1="C000E47F" w:usb2="00000009" w:usb3="00000000" w:csb0="000001FF" w:csb1="00000000"/>
  </w:font>
  <w:font w:name="Osnova MFA Cyrillic">
    <w:panose1 w:val="020B0604020202020204"/>
    <w:charset w:val="00"/>
    <w:family w:val="auto"/>
    <w:pitch w:val="variable"/>
    <w:sig w:usb0="80000203" w:usb1="0000000A"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F3B31"/>
    <w:multiLevelType w:val="hybridMultilevel"/>
    <w:tmpl w:val="CA0847DA"/>
    <w:lvl w:ilvl="0" w:tplc="066468D6">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4CB3246A"/>
    <w:multiLevelType w:val="hybridMultilevel"/>
    <w:tmpl w:val="6DB2A404"/>
    <w:lvl w:ilvl="0" w:tplc="066468D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E4"/>
    <w:rsid w:val="00010CF3"/>
    <w:rsid w:val="00013E80"/>
    <w:rsid w:val="00024347"/>
    <w:rsid w:val="00030601"/>
    <w:rsid w:val="000C6A4E"/>
    <w:rsid w:val="00142FD3"/>
    <w:rsid w:val="0018044A"/>
    <w:rsid w:val="001838CF"/>
    <w:rsid w:val="002A60A3"/>
    <w:rsid w:val="003236CC"/>
    <w:rsid w:val="00341955"/>
    <w:rsid w:val="00383D67"/>
    <w:rsid w:val="003B1204"/>
    <w:rsid w:val="00437433"/>
    <w:rsid w:val="0048538E"/>
    <w:rsid w:val="00490F84"/>
    <w:rsid w:val="00546C31"/>
    <w:rsid w:val="0057690B"/>
    <w:rsid w:val="005C3EF8"/>
    <w:rsid w:val="005C47EB"/>
    <w:rsid w:val="00626671"/>
    <w:rsid w:val="006545B7"/>
    <w:rsid w:val="00662D47"/>
    <w:rsid w:val="00691D47"/>
    <w:rsid w:val="006A366B"/>
    <w:rsid w:val="006C7327"/>
    <w:rsid w:val="006D6F61"/>
    <w:rsid w:val="00717C02"/>
    <w:rsid w:val="00752234"/>
    <w:rsid w:val="007F48AF"/>
    <w:rsid w:val="00805B95"/>
    <w:rsid w:val="008558FD"/>
    <w:rsid w:val="008922CE"/>
    <w:rsid w:val="008A0F4B"/>
    <w:rsid w:val="008A4F3E"/>
    <w:rsid w:val="00997E65"/>
    <w:rsid w:val="009F4D64"/>
    <w:rsid w:val="00A23BDC"/>
    <w:rsid w:val="00A757A1"/>
    <w:rsid w:val="00AA6AD2"/>
    <w:rsid w:val="00B5517E"/>
    <w:rsid w:val="00B723D6"/>
    <w:rsid w:val="00B73F8E"/>
    <w:rsid w:val="00BA3898"/>
    <w:rsid w:val="00BD75D6"/>
    <w:rsid w:val="00C37DE4"/>
    <w:rsid w:val="00C84D49"/>
    <w:rsid w:val="00C93193"/>
    <w:rsid w:val="00CA2283"/>
    <w:rsid w:val="00CC1A3E"/>
    <w:rsid w:val="00CD36F2"/>
    <w:rsid w:val="00CE4C7D"/>
    <w:rsid w:val="00D20076"/>
    <w:rsid w:val="00D86113"/>
    <w:rsid w:val="00DF1D02"/>
    <w:rsid w:val="00E061D2"/>
    <w:rsid w:val="00E8559E"/>
    <w:rsid w:val="00E96E5A"/>
    <w:rsid w:val="00EC4F26"/>
    <w:rsid w:val="00EF6A2C"/>
    <w:rsid w:val="00F13222"/>
    <w:rsid w:val="00F1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6A7D"/>
  <w15:docId w15:val="{C5CBE2DF-41B2-4B63-A3F3-A32DFC88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38E"/>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10CF3"/>
    <w:rPr>
      <w:color w:val="0563C1" w:themeColor="hyperlink"/>
      <w:u w:val="single"/>
    </w:rPr>
  </w:style>
  <w:style w:type="character" w:styleId="Lienhypertextesuivivisit">
    <w:name w:val="FollowedHyperlink"/>
    <w:basedOn w:val="Policepardfaut"/>
    <w:uiPriority w:val="99"/>
    <w:semiHidden/>
    <w:unhideWhenUsed/>
    <w:rsid w:val="00B5517E"/>
    <w:rPr>
      <w:color w:val="954F72" w:themeColor="followedHyperlink"/>
      <w:u w:val="single"/>
    </w:rPr>
  </w:style>
  <w:style w:type="paragraph" w:styleId="Paragraphedeliste">
    <w:name w:val="List Paragraph"/>
    <w:basedOn w:val="Normal"/>
    <w:uiPriority w:val="34"/>
    <w:qFormat/>
    <w:rsid w:val="00752234"/>
    <w:pPr>
      <w:ind w:left="720"/>
      <w:contextualSpacing/>
    </w:pPr>
  </w:style>
  <w:style w:type="paragraph" w:customStyle="1" w:styleId="1">
    <w:name w:val="Звичайний1"/>
    <w:rsid w:val="007F48AF"/>
    <w:pPr>
      <w:spacing w:after="0" w:line="240" w:lineRule="auto"/>
    </w:pPr>
    <w:rPr>
      <w:rFonts w:ascii="Times New Roman" w:eastAsia="Times New Roman" w:hAnsi="Times New Roman" w:cs="Times New Roman"/>
      <w:sz w:val="24"/>
      <w:szCs w:val="24"/>
      <w:lang w:eastAsia="ru-RU"/>
    </w:rPr>
  </w:style>
  <w:style w:type="paragraph" w:styleId="Textedebulles">
    <w:name w:val="Balloon Text"/>
    <w:basedOn w:val="Normal"/>
    <w:link w:val="TextedebullesCar"/>
    <w:uiPriority w:val="99"/>
    <w:semiHidden/>
    <w:unhideWhenUsed/>
    <w:rsid w:val="00546C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6C3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0876">
      <w:bodyDiv w:val="1"/>
      <w:marLeft w:val="0"/>
      <w:marRight w:val="0"/>
      <w:marTop w:val="0"/>
      <w:marBottom w:val="0"/>
      <w:divBdr>
        <w:top w:val="none" w:sz="0" w:space="0" w:color="auto"/>
        <w:left w:val="none" w:sz="0" w:space="0" w:color="auto"/>
        <w:bottom w:val="none" w:sz="0" w:space="0" w:color="auto"/>
        <w:right w:val="none" w:sz="0" w:space="0" w:color="auto"/>
      </w:divBdr>
    </w:div>
    <w:div w:id="61683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63D5D263B434F89C88C07F50F9B05" ma:contentTypeVersion="3" ma:contentTypeDescription="Create a new document." ma:contentTypeScope="" ma:versionID="559f8f384265778e3462974ad915c5c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360</DocId>
    <Category xmlns="328c4b46-73db-4dea-b856-05d9d8a86ba6" xsi:nil="true"/>
  </documentManagement>
</p:properties>
</file>

<file path=customXml/itemProps1.xml><?xml version="1.0" encoding="utf-8"?>
<ds:datastoreItem xmlns:ds="http://schemas.openxmlformats.org/officeDocument/2006/customXml" ds:itemID="{BF73B92B-AEA6-4F00-95BF-C0C2EF070039}"/>
</file>

<file path=customXml/itemProps2.xml><?xml version="1.0" encoding="utf-8"?>
<ds:datastoreItem xmlns:ds="http://schemas.openxmlformats.org/officeDocument/2006/customXml" ds:itemID="{DE9B5F30-BD7A-45FF-A3DF-2B6D7C0CFF3A}"/>
</file>

<file path=customXml/itemProps3.xml><?xml version="1.0" encoding="utf-8"?>
<ds:datastoreItem xmlns:ds="http://schemas.openxmlformats.org/officeDocument/2006/customXml" ds:itemID="{DE743E2B-3F56-4D97-8235-BB26596FCE4F}"/>
</file>

<file path=docProps/app.xml><?xml version="1.0" encoding="utf-8"?>
<Properties xmlns="http://schemas.openxmlformats.org/officeDocument/2006/extended-properties" xmlns:vt="http://schemas.openxmlformats.org/officeDocument/2006/docPropsVTypes">
  <Template>Normal.dotm</Template>
  <TotalTime>42</TotalTime>
  <Pages>1</Pages>
  <Words>239</Words>
  <Characters>1315</Characters>
  <Application>Microsoft Office Word</Application>
  <DocSecurity>0</DocSecurity>
  <Lines>10</Lines>
  <Paragraphs>3</Paragraphs>
  <ScaleCrop>false</ScaleCrop>
  <HeadingPairs>
    <vt:vector size="6" baseType="variant">
      <vt:variant>
        <vt:lpstr>Назва</vt:lpstr>
      </vt:variant>
      <vt:variant>
        <vt:i4>1</vt:i4>
      </vt:variant>
      <vt:variant>
        <vt:lpstr>Název</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enterprise mission</dc:creator>
  <cp:lastModifiedBy>Microsoft Office User</cp:lastModifiedBy>
  <cp:revision>10</cp:revision>
  <cp:lastPrinted>2023-11-03T15:45:00Z</cp:lastPrinted>
  <dcterms:created xsi:type="dcterms:W3CDTF">2023-11-01T08:42:00Z</dcterms:created>
  <dcterms:modified xsi:type="dcterms:W3CDTF">2023-11-06T08:07:00Z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5afd54592670d4b92d24498a5ce2bc5b80c7f8441ad5ca7828185dab8f351e29</vt:lpwstr>
  </property>
  <property fmtid="{D5CDD505-2E9C-101B-9397-08002B2CF9AE}" pid="3" name="ContentTypeId">
    <vt:lpwstr>0x01010061463D5D263B434F89C88C07F50F9B05</vt:lpwstr>
  </property>
</Properties>
</file>