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26B8" w14:textId="77777777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GRUPO DE TRABAJO DEL EXAMEN PERIÓDICO UNIVERSAL</w:t>
      </w:r>
    </w:p>
    <w:p w14:paraId="56455641" w14:textId="39E1D87E" w:rsidR="0018062A" w:rsidRDefault="0018062A" w:rsidP="0018062A">
      <w:pPr>
        <w:tabs>
          <w:tab w:val="center" w:pos="4252"/>
          <w:tab w:val="right" w:pos="8504"/>
        </w:tabs>
        <w:spacing w:before="120" w:after="120" w:line="240" w:lineRule="auto"/>
        <w:jc w:val="center"/>
        <w:rPr>
          <w:rFonts w:ascii="Times" w:hAnsi="Times"/>
          <w:bCs/>
          <w:sz w:val="24"/>
          <w:szCs w:val="24"/>
        </w:rPr>
      </w:pPr>
      <w:r>
        <w:rPr>
          <w:rFonts w:ascii="Times" w:hAnsi="Times"/>
          <w:bCs/>
          <w:sz w:val="24"/>
          <w:szCs w:val="24"/>
          <w:lang w:val="es-PY"/>
        </w:rPr>
        <w:t>4</w:t>
      </w:r>
      <w:r w:rsidR="00CD48C1">
        <w:rPr>
          <w:rFonts w:ascii="Times" w:hAnsi="Times"/>
          <w:bCs/>
          <w:sz w:val="24"/>
          <w:szCs w:val="24"/>
          <w:lang w:val="es-PY"/>
        </w:rPr>
        <w:t>4</w:t>
      </w:r>
      <w:r>
        <w:rPr>
          <w:rFonts w:ascii="Times" w:hAnsi="Times"/>
          <w:bCs/>
          <w:sz w:val="24"/>
          <w:szCs w:val="24"/>
        </w:rPr>
        <w:t>° PERIODO DE SESIONES</w:t>
      </w:r>
    </w:p>
    <w:p w14:paraId="3D0AEDBB" w14:textId="40E90513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Estado en revisión: </w:t>
      </w:r>
      <w:r w:rsidR="003F58C1">
        <w:rPr>
          <w:rFonts w:ascii="Times New Roman" w:hAnsi="Times New Roman" w:cs="Times New Roman"/>
          <w:sz w:val="24"/>
          <w:szCs w:val="24"/>
          <w:lang w:val="es-PY"/>
        </w:rPr>
        <w:t>Turkmenist</w:t>
      </w:r>
      <w:r w:rsidR="00B31481">
        <w:rPr>
          <w:rFonts w:ascii="Times New Roman" w:hAnsi="Times New Roman" w:cs="Times New Roman"/>
          <w:sz w:val="24"/>
          <w:szCs w:val="24"/>
          <w:lang w:val="es-PY"/>
        </w:rPr>
        <w:t>á</w:t>
      </w:r>
      <w:r w:rsidR="003F58C1">
        <w:rPr>
          <w:rFonts w:ascii="Times New Roman" w:hAnsi="Times New Roman" w:cs="Times New Roman"/>
          <w:sz w:val="24"/>
          <w:szCs w:val="24"/>
          <w:lang w:val="es-PY"/>
        </w:rPr>
        <w:t>n</w:t>
      </w:r>
    </w:p>
    <w:p w14:paraId="674EEAE9" w14:textId="45F207BC" w:rsidR="0018062A" w:rsidRDefault="0018062A" w:rsidP="0018062A">
      <w:pPr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  <w:lang w:val="es-PY"/>
        </w:rPr>
      </w:pPr>
      <w:r>
        <w:rPr>
          <w:rFonts w:ascii="Times New Roman" w:hAnsi="Times New Roman" w:cs="Times New Roman"/>
          <w:b/>
          <w:sz w:val="24"/>
          <w:szCs w:val="24"/>
          <w:lang w:val="es-PY"/>
        </w:rPr>
        <w:t xml:space="preserve">Tiempo de intervención: </w:t>
      </w:r>
      <w:r w:rsidR="00C90CCC" w:rsidRPr="00C90CCC">
        <w:rPr>
          <w:rFonts w:ascii="Times New Roman" w:hAnsi="Times New Roman" w:cs="Times New Roman"/>
          <w:bCs/>
          <w:sz w:val="24"/>
          <w:szCs w:val="24"/>
          <w:lang w:val="es-PY"/>
        </w:rPr>
        <w:t>1 min 30 seg</w:t>
      </w:r>
    </w:p>
    <w:p w14:paraId="5996CD87" w14:textId="1873A1E7" w:rsidR="0018062A" w:rsidRDefault="0018062A" w:rsidP="0018062A">
      <w:pPr>
        <w:pBdr>
          <w:bottom w:val="single" w:sz="4" w:space="1" w:color="auto"/>
        </w:pBdr>
        <w:spacing w:before="120"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Ginebra, </w:t>
      </w:r>
      <w:r w:rsidR="00B3148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06 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de </w:t>
      </w:r>
      <w:r w:rsidR="00B31481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>noviembre</w:t>
      </w:r>
      <w:r w:rsidR="00DF7D9C">
        <w:rPr>
          <w:rFonts w:ascii="Times New Roman" w:hAnsi="Times New Roman" w:cs="Times New Roman"/>
          <w:bCs/>
          <w:i/>
          <w:iCs/>
          <w:sz w:val="24"/>
          <w:szCs w:val="24"/>
          <w:lang w:val="es-PY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de 2023</w:t>
      </w:r>
    </w:p>
    <w:p w14:paraId="330DF85D" w14:textId="21B25036" w:rsidR="007F7A45" w:rsidRPr="00DA4C57" w:rsidRDefault="007F7A45" w:rsidP="00B5404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C57">
        <w:rPr>
          <w:rFonts w:ascii="Times New Roman" w:hAnsi="Times New Roman" w:cs="Times New Roman"/>
          <w:sz w:val="24"/>
          <w:szCs w:val="24"/>
        </w:rPr>
        <w:t>INTERVENCIÓN DE LA DELEGACIÓN DEL PARAGUAY</w:t>
      </w:r>
    </w:p>
    <w:p w14:paraId="1D595395" w14:textId="34BE9EE9" w:rsidR="007F7A45" w:rsidRPr="0035457C" w:rsidRDefault="007F7A45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 xml:space="preserve">El Paraguay saluda a la distinguida delegación de </w:t>
      </w:r>
      <w:r w:rsidR="00B31481" w:rsidRPr="0035457C">
        <w:rPr>
          <w:rFonts w:ascii="Times New Roman" w:hAnsi="Times New Roman" w:cs="Times New Roman"/>
          <w:sz w:val="24"/>
          <w:szCs w:val="24"/>
        </w:rPr>
        <w:t>Turkmenistán</w:t>
      </w:r>
      <w:r w:rsidRPr="0035457C">
        <w:rPr>
          <w:rFonts w:ascii="Times New Roman" w:hAnsi="Times New Roman" w:cs="Times New Roman"/>
          <w:sz w:val="24"/>
          <w:szCs w:val="24"/>
        </w:rPr>
        <w:t xml:space="preserve"> y agradece su informe.</w:t>
      </w:r>
    </w:p>
    <w:p w14:paraId="14D3AF48" w14:textId="2AE49F39" w:rsidR="00831874" w:rsidRDefault="00BB68D0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Resaltamos</w:t>
      </w:r>
      <w:r w:rsidR="00831874" w:rsidRPr="0035457C">
        <w:rPr>
          <w:rFonts w:ascii="Times New Roman" w:hAnsi="Times New Roman" w:cs="Times New Roman"/>
          <w:sz w:val="24"/>
          <w:szCs w:val="24"/>
        </w:rPr>
        <w:t xml:space="preserve"> la importancia de la cooperación </w:t>
      </w:r>
      <w:r w:rsidR="00831874">
        <w:rPr>
          <w:rFonts w:ascii="Times New Roman" w:hAnsi="Times New Roman" w:cs="Times New Roman"/>
          <w:sz w:val="24"/>
          <w:szCs w:val="24"/>
        </w:rPr>
        <w:t xml:space="preserve">transparente y de buena fe </w:t>
      </w:r>
      <w:r w:rsidR="00280AA8">
        <w:rPr>
          <w:rFonts w:ascii="Times New Roman" w:hAnsi="Times New Roman" w:cs="Times New Roman"/>
          <w:sz w:val="24"/>
          <w:szCs w:val="24"/>
        </w:rPr>
        <w:t>c</w:t>
      </w:r>
      <w:r w:rsidR="00831874" w:rsidRPr="0035457C">
        <w:rPr>
          <w:rFonts w:ascii="Times New Roman" w:hAnsi="Times New Roman" w:cs="Times New Roman"/>
          <w:sz w:val="24"/>
          <w:szCs w:val="24"/>
        </w:rPr>
        <w:t>on los mecanismos</w:t>
      </w:r>
      <w:r w:rsidR="00831874">
        <w:rPr>
          <w:rFonts w:ascii="Times New Roman" w:hAnsi="Times New Roman" w:cs="Times New Roman"/>
          <w:sz w:val="24"/>
          <w:szCs w:val="24"/>
        </w:rPr>
        <w:t xml:space="preserve"> de derechos humanos</w:t>
      </w:r>
      <w:r w:rsidR="00831874" w:rsidRPr="0035457C">
        <w:rPr>
          <w:rFonts w:ascii="Times New Roman" w:hAnsi="Times New Roman" w:cs="Times New Roman"/>
          <w:sz w:val="24"/>
          <w:szCs w:val="24"/>
        </w:rPr>
        <w:t xml:space="preserve">, ya que esto contribuye al fortalecimiento del sistema </w:t>
      </w:r>
      <w:r w:rsidR="00831874">
        <w:rPr>
          <w:rFonts w:ascii="Times New Roman" w:hAnsi="Times New Roman" w:cs="Times New Roman"/>
          <w:sz w:val="24"/>
          <w:szCs w:val="24"/>
        </w:rPr>
        <w:t>internacional de protección.</w:t>
      </w:r>
    </w:p>
    <w:p w14:paraId="1525252D" w14:textId="31343513" w:rsidR="00C81E8D" w:rsidRPr="0035457C" w:rsidRDefault="00624654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seguimiento a su recomendación del ciclo anterior, el Paraguay f</w:t>
      </w:r>
      <w:r w:rsidR="0048049B" w:rsidRPr="0035457C">
        <w:rPr>
          <w:rFonts w:ascii="Times New Roman" w:hAnsi="Times New Roman" w:cs="Times New Roman"/>
          <w:sz w:val="24"/>
          <w:szCs w:val="24"/>
        </w:rPr>
        <w:t xml:space="preserve">elicita a Turkmenistán por </w:t>
      </w:r>
      <w:r w:rsidR="00867E59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invitación abierta y permanente </w:t>
      </w:r>
      <w:r w:rsidR="00867E59">
        <w:rPr>
          <w:rFonts w:ascii="Times New Roman" w:hAnsi="Times New Roman" w:cs="Times New Roman"/>
          <w:sz w:val="24"/>
          <w:szCs w:val="24"/>
        </w:rPr>
        <w:t xml:space="preserve">extendida </w:t>
      </w:r>
      <w:r>
        <w:rPr>
          <w:rFonts w:ascii="Times New Roman" w:hAnsi="Times New Roman" w:cs="Times New Roman"/>
          <w:sz w:val="24"/>
          <w:szCs w:val="24"/>
        </w:rPr>
        <w:t>a los procedimientos especiales</w:t>
      </w:r>
      <w:r w:rsidR="00867E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2018.</w:t>
      </w:r>
      <w:r w:rsidR="007F1E59">
        <w:rPr>
          <w:rFonts w:ascii="Times New Roman" w:hAnsi="Times New Roman" w:cs="Times New Roman"/>
          <w:sz w:val="24"/>
          <w:szCs w:val="24"/>
        </w:rPr>
        <w:t xml:space="preserve"> Celebra, asimismo, </w:t>
      </w:r>
      <w:r w:rsidR="00A33174" w:rsidRPr="0035457C">
        <w:rPr>
          <w:rFonts w:ascii="Times New Roman" w:hAnsi="Times New Roman" w:cs="Times New Roman"/>
          <w:sz w:val="24"/>
          <w:szCs w:val="24"/>
        </w:rPr>
        <w:t xml:space="preserve">la adopción de </w:t>
      </w:r>
      <w:r w:rsidR="005F644B" w:rsidRPr="0035457C">
        <w:rPr>
          <w:rFonts w:ascii="Times New Roman" w:hAnsi="Times New Roman" w:cs="Times New Roman"/>
          <w:sz w:val="24"/>
          <w:szCs w:val="24"/>
        </w:rPr>
        <w:t>los planes de acción temáticos</w:t>
      </w:r>
      <w:r w:rsidR="00C81E8D" w:rsidRPr="0035457C">
        <w:rPr>
          <w:rFonts w:ascii="Times New Roman" w:hAnsi="Times New Roman" w:cs="Times New Roman"/>
          <w:sz w:val="24"/>
          <w:szCs w:val="24"/>
        </w:rPr>
        <w:t xml:space="preserve"> para los años 2021-2025.</w:t>
      </w:r>
    </w:p>
    <w:p w14:paraId="69BD4508" w14:textId="20C7E598" w:rsidR="007F7A45" w:rsidRPr="0035457C" w:rsidRDefault="0072715D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Con espíritu constructivo, recomendamos:</w:t>
      </w:r>
    </w:p>
    <w:p w14:paraId="29474686" w14:textId="1A07F817" w:rsidR="006F55C1" w:rsidRPr="0035457C" w:rsidRDefault="006F55C1" w:rsidP="006F55C1">
      <w:pPr>
        <w:spacing w:before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1.</w:t>
      </w:r>
      <w:r w:rsidR="004723A9">
        <w:rPr>
          <w:rFonts w:ascii="Times New Roman" w:hAnsi="Times New Roman" w:cs="Times New Roman"/>
          <w:sz w:val="24"/>
          <w:szCs w:val="24"/>
          <w:u w:val="single"/>
        </w:rPr>
        <w:t>Adherirse y ratificar</w:t>
      </w:r>
      <w:r w:rsidR="0048049B" w:rsidRPr="0035457C">
        <w:rPr>
          <w:rFonts w:ascii="Times New Roman" w:hAnsi="Times New Roman" w:cs="Times New Roman"/>
          <w:sz w:val="24"/>
          <w:szCs w:val="24"/>
        </w:rPr>
        <w:t xml:space="preserve"> </w:t>
      </w:r>
      <w:r w:rsidR="004723A9">
        <w:rPr>
          <w:rFonts w:ascii="Times New Roman" w:hAnsi="Times New Roman" w:cs="Times New Roman"/>
          <w:sz w:val="24"/>
          <w:szCs w:val="24"/>
        </w:rPr>
        <w:t>e</w:t>
      </w:r>
      <w:r w:rsidR="0048049B" w:rsidRPr="0035457C">
        <w:rPr>
          <w:rFonts w:ascii="Times New Roman" w:hAnsi="Times New Roman" w:cs="Times New Roman"/>
          <w:sz w:val="24"/>
          <w:szCs w:val="24"/>
        </w:rPr>
        <w:t>l Estatuto de Roma de la Corte Penal Internacional</w:t>
      </w:r>
      <w:r w:rsidR="004723A9">
        <w:rPr>
          <w:rFonts w:ascii="Times New Roman" w:hAnsi="Times New Roman" w:cs="Times New Roman"/>
          <w:sz w:val="24"/>
          <w:szCs w:val="24"/>
        </w:rPr>
        <w:t>, en línea con la recomendación del ciclo anterior,</w:t>
      </w:r>
      <w:r w:rsidR="00976F2B" w:rsidRPr="0035457C">
        <w:rPr>
          <w:rFonts w:ascii="Times New Roman" w:hAnsi="Times New Roman" w:cs="Times New Roman"/>
          <w:sz w:val="24"/>
          <w:szCs w:val="24"/>
        </w:rPr>
        <w:t xml:space="preserve"> </w:t>
      </w:r>
      <w:r w:rsidR="00FD1831">
        <w:rPr>
          <w:rFonts w:ascii="Times New Roman" w:hAnsi="Times New Roman" w:cs="Times New Roman"/>
          <w:sz w:val="24"/>
          <w:szCs w:val="24"/>
        </w:rPr>
        <w:t xml:space="preserve">y la Convención Internacional para la protección de todas las personas </w:t>
      </w:r>
      <w:r w:rsidR="003221A8">
        <w:rPr>
          <w:rFonts w:ascii="Times New Roman" w:hAnsi="Times New Roman" w:cs="Times New Roman"/>
          <w:sz w:val="24"/>
          <w:szCs w:val="24"/>
        </w:rPr>
        <w:t>contra las desapariciones forzadas</w:t>
      </w:r>
      <w:r w:rsidR="0048049B" w:rsidRPr="0035457C">
        <w:rPr>
          <w:rFonts w:ascii="Times New Roman" w:hAnsi="Times New Roman" w:cs="Times New Roman"/>
          <w:sz w:val="24"/>
          <w:szCs w:val="24"/>
        </w:rPr>
        <w:t>.</w:t>
      </w:r>
    </w:p>
    <w:p w14:paraId="59B3E029" w14:textId="0062F0B3" w:rsidR="006F55C1" w:rsidRPr="0035457C" w:rsidRDefault="006F55C1" w:rsidP="006F55C1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2.</w:t>
      </w:r>
      <w:r w:rsidR="00D85D56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35457C">
        <w:rPr>
          <w:rFonts w:ascii="Times New Roman" w:hAnsi="Times New Roman" w:cs="Times New Roman"/>
          <w:sz w:val="24"/>
          <w:szCs w:val="24"/>
        </w:rPr>
        <w:t xml:space="preserve">eguir reforzando la capacidad logística y material de </w:t>
      </w:r>
      <w:r w:rsidR="00556907" w:rsidRPr="0035457C">
        <w:rPr>
          <w:rFonts w:ascii="Times New Roman" w:hAnsi="Times New Roman" w:cs="Times New Roman"/>
          <w:sz w:val="24"/>
          <w:szCs w:val="24"/>
        </w:rPr>
        <w:t>los servicios</w:t>
      </w:r>
      <w:r w:rsidRPr="0035457C">
        <w:rPr>
          <w:rFonts w:ascii="Times New Roman" w:hAnsi="Times New Roman" w:cs="Times New Roman"/>
          <w:sz w:val="24"/>
          <w:szCs w:val="24"/>
        </w:rPr>
        <w:t xml:space="preserve"> </w:t>
      </w:r>
      <w:r w:rsidR="00C748EC">
        <w:rPr>
          <w:rFonts w:ascii="Times New Roman" w:hAnsi="Times New Roman" w:cs="Times New Roman"/>
          <w:sz w:val="24"/>
          <w:szCs w:val="24"/>
        </w:rPr>
        <w:t>de salud</w:t>
      </w:r>
      <w:r w:rsidRPr="0035457C">
        <w:rPr>
          <w:rFonts w:ascii="Times New Roman" w:hAnsi="Times New Roman" w:cs="Times New Roman"/>
          <w:sz w:val="24"/>
          <w:szCs w:val="24"/>
        </w:rPr>
        <w:t>, especialmente en las zonas rurales.</w:t>
      </w:r>
    </w:p>
    <w:p w14:paraId="6BBDF79B" w14:textId="0E45C118" w:rsidR="007F7A45" w:rsidRPr="0035457C" w:rsidRDefault="006F55C1" w:rsidP="006F55C1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3.</w:t>
      </w:r>
      <w:r w:rsidR="0036541B">
        <w:rPr>
          <w:rFonts w:ascii="Times New Roman" w:hAnsi="Times New Roman" w:cs="Times New Roman"/>
          <w:sz w:val="24"/>
          <w:szCs w:val="24"/>
        </w:rPr>
        <w:t xml:space="preserve"> </w:t>
      </w:r>
      <w:r w:rsidR="0036541B">
        <w:rPr>
          <w:rFonts w:ascii="Times New Roman" w:hAnsi="Times New Roman" w:cs="Times New Roman"/>
          <w:sz w:val="24"/>
          <w:szCs w:val="24"/>
          <w:u w:val="single"/>
        </w:rPr>
        <w:t>Redoblar</w:t>
      </w:r>
      <w:r w:rsidRPr="0035457C">
        <w:rPr>
          <w:rFonts w:ascii="Times New Roman" w:hAnsi="Times New Roman" w:cs="Times New Roman"/>
          <w:sz w:val="24"/>
          <w:szCs w:val="24"/>
          <w:u w:val="single"/>
        </w:rPr>
        <w:t xml:space="preserve"> esfuerzos</w:t>
      </w:r>
      <w:r w:rsidRPr="0035457C">
        <w:rPr>
          <w:rFonts w:ascii="Times New Roman" w:hAnsi="Times New Roman" w:cs="Times New Roman"/>
          <w:sz w:val="24"/>
          <w:szCs w:val="24"/>
        </w:rPr>
        <w:t xml:space="preserve"> para garantizar la completa eliminación </w:t>
      </w:r>
      <w:r w:rsidR="00EE0F76">
        <w:rPr>
          <w:rFonts w:ascii="Times New Roman" w:hAnsi="Times New Roman" w:cs="Times New Roman"/>
          <w:sz w:val="24"/>
          <w:szCs w:val="24"/>
        </w:rPr>
        <w:t xml:space="preserve">en la práctica </w:t>
      </w:r>
      <w:r w:rsidRPr="0035457C">
        <w:rPr>
          <w:rFonts w:ascii="Times New Roman" w:hAnsi="Times New Roman" w:cs="Times New Roman"/>
          <w:sz w:val="24"/>
          <w:szCs w:val="24"/>
        </w:rPr>
        <w:t xml:space="preserve">del trabajo </w:t>
      </w:r>
      <w:proofErr w:type="gramStart"/>
      <w:r w:rsidR="00EE0F76">
        <w:rPr>
          <w:rFonts w:ascii="Times New Roman" w:hAnsi="Times New Roman" w:cs="Times New Roman"/>
          <w:sz w:val="24"/>
          <w:szCs w:val="24"/>
        </w:rPr>
        <w:t xml:space="preserve">forzoso </w:t>
      </w:r>
      <w:r w:rsidR="0036541B">
        <w:rPr>
          <w:rFonts w:ascii="Times New Roman" w:hAnsi="Times New Roman" w:cs="Times New Roman"/>
          <w:sz w:val="24"/>
          <w:szCs w:val="24"/>
        </w:rPr>
        <w:t xml:space="preserve"> </w:t>
      </w:r>
      <w:r w:rsidRPr="0035457C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Pr="0035457C">
        <w:rPr>
          <w:rFonts w:ascii="Times New Roman" w:hAnsi="Times New Roman" w:cs="Times New Roman"/>
          <w:sz w:val="24"/>
          <w:szCs w:val="24"/>
        </w:rPr>
        <w:t xml:space="preserve"> </w:t>
      </w:r>
      <w:r w:rsidR="0038477F" w:rsidRPr="0035457C">
        <w:rPr>
          <w:rFonts w:ascii="Times New Roman" w:hAnsi="Times New Roman" w:cs="Times New Roman"/>
          <w:sz w:val="24"/>
          <w:szCs w:val="24"/>
        </w:rPr>
        <w:t>elaborar un</w:t>
      </w:r>
      <w:r w:rsidR="00242F99" w:rsidRPr="0035457C">
        <w:rPr>
          <w:rFonts w:ascii="Times New Roman" w:hAnsi="Times New Roman" w:cs="Times New Roman"/>
          <w:sz w:val="24"/>
          <w:szCs w:val="24"/>
        </w:rPr>
        <w:t xml:space="preserve"> tercer plan de acción nacional </w:t>
      </w:r>
      <w:r w:rsidR="00EE0F76">
        <w:rPr>
          <w:rFonts w:ascii="Times New Roman" w:hAnsi="Times New Roman" w:cs="Times New Roman"/>
          <w:sz w:val="24"/>
          <w:szCs w:val="24"/>
        </w:rPr>
        <w:t>contra</w:t>
      </w:r>
      <w:r w:rsidRPr="0035457C">
        <w:rPr>
          <w:rFonts w:ascii="Times New Roman" w:hAnsi="Times New Roman" w:cs="Times New Roman"/>
          <w:sz w:val="24"/>
          <w:szCs w:val="24"/>
        </w:rPr>
        <w:t xml:space="preserve"> </w:t>
      </w:r>
      <w:r w:rsidR="00B32276" w:rsidRPr="0035457C">
        <w:rPr>
          <w:rFonts w:ascii="Times New Roman" w:hAnsi="Times New Roman" w:cs="Times New Roman"/>
          <w:sz w:val="24"/>
          <w:szCs w:val="24"/>
        </w:rPr>
        <w:t xml:space="preserve">la trata de personas </w:t>
      </w:r>
      <w:r w:rsidR="008A0C23" w:rsidRPr="0035457C">
        <w:rPr>
          <w:rFonts w:ascii="Times New Roman" w:hAnsi="Times New Roman" w:cs="Times New Roman"/>
          <w:sz w:val="24"/>
          <w:szCs w:val="24"/>
        </w:rPr>
        <w:t>.</w:t>
      </w:r>
    </w:p>
    <w:p w14:paraId="23669CC1" w14:textId="7F07BAA7" w:rsidR="005B2DDC" w:rsidRPr="0035457C" w:rsidRDefault="006F55C1" w:rsidP="006F55C1">
      <w:pPr>
        <w:spacing w:before="240" w:line="240" w:lineRule="auto"/>
        <w:ind w:left="360"/>
        <w:jc w:val="both"/>
        <w:rPr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4.</w:t>
      </w:r>
      <w:r w:rsidR="005B2DDC" w:rsidRPr="0035457C">
        <w:rPr>
          <w:rFonts w:ascii="Times New Roman" w:hAnsi="Times New Roman" w:cs="Times New Roman"/>
          <w:sz w:val="24"/>
          <w:szCs w:val="24"/>
        </w:rPr>
        <w:t xml:space="preserve"> </w:t>
      </w:r>
      <w:r w:rsidR="005B2DDC" w:rsidRPr="0035457C">
        <w:rPr>
          <w:rFonts w:ascii="Times New Roman" w:hAnsi="Times New Roman" w:cs="Times New Roman"/>
          <w:sz w:val="24"/>
          <w:szCs w:val="24"/>
          <w:u w:val="single"/>
        </w:rPr>
        <w:t xml:space="preserve">Acelerar </w:t>
      </w:r>
      <w:r w:rsidR="005B2DDC" w:rsidRPr="0035457C">
        <w:rPr>
          <w:rFonts w:ascii="Times New Roman" w:hAnsi="Times New Roman" w:cs="Times New Roman"/>
          <w:sz w:val="24"/>
          <w:szCs w:val="24"/>
        </w:rPr>
        <w:t xml:space="preserve">la aprobación de una ley </w:t>
      </w:r>
      <w:r w:rsidR="00FE37DE" w:rsidRPr="0035457C">
        <w:rPr>
          <w:rFonts w:ascii="Times New Roman" w:hAnsi="Times New Roman" w:cs="Times New Roman"/>
          <w:sz w:val="24"/>
          <w:szCs w:val="24"/>
        </w:rPr>
        <w:t xml:space="preserve">que específicamente defina y </w:t>
      </w:r>
      <w:r w:rsidR="00A06B68">
        <w:rPr>
          <w:rFonts w:ascii="Times New Roman" w:hAnsi="Times New Roman" w:cs="Times New Roman"/>
          <w:sz w:val="24"/>
          <w:szCs w:val="24"/>
        </w:rPr>
        <w:t>sancione</w:t>
      </w:r>
      <w:r w:rsidR="00A06B68" w:rsidRPr="0035457C">
        <w:rPr>
          <w:rFonts w:ascii="Times New Roman" w:hAnsi="Times New Roman" w:cs="Times New Roman"/>
          <w:sz w:val="24"/>
          <w:szCs w:val="24"/>
        </w:rPr>
        <w:t xml:space="preserve"> </w:t>
      </w:r>
      <w:r w:rsidR="00FE37DE" w:rsidRPr="0035457C">
        <w:rPr>
          <w:rFonts w:ascii="Times New Roman" w:hAnsi="Times New Roman" w:cs="Times New Roman"/>
          <w:sz w:val="24"/>
          <w:szCs w:val="24"/>
        </w:rPr>
        <w:t>todas las formas de violencia contra las mujeres</w:t>
      </w:r>
      <w:r w:rsidR="00F104DA" w:rsidRPr="0035457C">
        <w:rPr>
          <w:rFonts w:ascii="Times New Roman" w:hAnsi="Times New Roman" w:cs="Times New Roman"/>
          <w:sz w:val="24"/>
          <w:szCs w:val="24"/>
        </w:rPr>
        <w:t xml:space="preserve"> y elabore una estrategia para eliminar</w:t>
      </w:r>
      <w:r w:rsidR="00A06B68">
        <w:rPr>
          <w:rFonts w:ascii="Times New Roman" w:hAnsi="Times New Roman" w:cs="Times New Roman"/>
          <w:sz w:val="24"/>
          <w:szCs w:val="24"/>
        </w:rPr>
        <w:t>la</w:t>
      </w:r>
      <w:r w:rsidR="00CA45D8">
        <w:rPr>
          <w:rFonts w:ascii="Times New Roman" w:hAnsi="Times New Roman" w:cs="Times New Roman"/>
          <w:sz w:val="24"/>
          <w:szCs w:val="24"/>
        </w:rPr>
        <w:t>s</w:t>
      </w:r>
      <w:r w:rsidR="00A06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4B9DD" w14:textId="44EACCD6" w:rsidR="00844244" w:rsidRPr="0035457C" w:rsidRDefault="001457D0" w:rsidP="00EB3F04">
      <w:pPr>
        <w:spacing w:before="24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 xml:space="preserve">5. </w:t>
      </w:r>
      <w:r w:rsidR="00854A92">
        <w:rPr>
          <w:rFonts w:ascii="Times New Roman" w:hAnsi="Times New Roman" w:cs="Times New Roman"/>
          <w:sz w:val="24"/>
          <w:szCs w:val="24"/>
        </w:rPr>
        <w:t xml:space="preserve">Seguir fortaleciendo </w:t>
      </w:r>
      <w:r w:rsidR="00E52717" w:rsidRPr="00E52717">
        <w:rPr>
          <w:rFonts w:ascii="Times New Roman" w:hAnsi="Times New Roman" w:cs="Times New Roman"/>
          <w:sz w:val="24"/>
          <w:szCs w:val="24"/>
        </w:rPr>
        <w:t xml:space="preserve">la Comisión Interinstitucional para el Cumplimiento de Compromisos Internacionales en materia de Derechos Humanos y Derecho Internacional Humanitario </w:t>
      </w:r>
      <w:r w:rsidR="00E52717">
        <w:rPr>
          <w:rFonts w:ascii="Times New Roman" w:hAnsi="Times New Roman" w:cs="Times New Roman"/>
          <w:sz w:val="24"/>
          <w:szCs w:val="24"/>
        </w:rPr>
        <w:t>como Mecanismo Nacional de Implementación Informe y Seguimiento de recomendaciones internaciones de derechos y considerar la po</w:t>
      </w:r>
      <w:r w:rsidR="00E74138">
        <w:rPr>
          <w:rFonts w:ascii="Times New Roman" w:hAnsi="Times New Roman" w:cs="Times New Roman"/>
          <w:sz w:val="24"/>
          <w:szCs w:val="24"/>
        </w:rPr>
        <w:t>si</w:t>
      </w:r>
      <w:r w:rsidR="00E52717">
        <w:rPr>
          <w:rFonts w:ascii="Times New Roman" w:hAnsi="Times New Roman" w:cs="Times New Roman"/>
          <w:sz w:val="24"/>
          <w:szCs w:val="24"/>
        </w:rPr>
        <w:t xml:space="preserve">bilidad de recibir cooperación para el efecto. </w:t>
      </w:r>
    </w:p>
    <w:p w14:paraId="2124EC46" w14:textId="7EC10627" w:rsidR="007F7A45" w:rsidRPr="0035457C" w:rsidRDefault="007F7A45" w:rsidP="006F55C1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.</w:t>
      </w:r>
    </w:p>
    <w:p w14:paraId="3FC5C50A" w14:textId="778E1DA8" w:rsidR="007F7A45" w:rsidRPr="0035457C" w:rsidRDefault="00B038F0" w:rsidP="00B5404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57C">
        <w:rPr>
          <w:rFonts w:ascii="Times New Roman" w:hAnsi="Times New Roman" w:cs="Times New Roman"/>
          <w:sz w:val="24"/>
          <w:szCs w:val="24"/>
        </w:rPr>
        <w:t>Muchas gracias.</w:t>
      </w:r>
    </w:p>
    <w:sectPr w:rsidR="007F7A45" w:rsidRPr="0035457C" w:rsidSect="00CA45D8">
      <w:headerReference w:type="default" r:id="rId10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C061" w14:textId="77777777" w:rsidR="007A5EDB" w:rsidRDefault="007A5EDB" w:rsidP="004D47AA">
      <w:pPr>
        <w:spacing w:after="0" w:line="240" w:lineRule="auto"/>
      </w:pPr>
      <w:r>
        <w:separator/>
      </w:r>
    </w:p>
  </w:endnote>
  <w:endnote w:type="continuationSeparator" w:id="0">
    <w:p w14:paraId="75769860" w14:textId="77777777" w:rsidR="007A5EDB" w:rsidRDefault="007A5EDB" w:rsidP="004D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F9D9" w14:textId="77777777" w:rsidR="007A5EDB" w:rsidRDefault="007A5EDB" w:rsidP="004D47AA">
      <w:pPr>
        <w:spacing w:after="0" w:line="240" w:lineRule="auto"/>
      </w:pPr>
      <w:r>
        <w:separator/>
      </w:r>
    </w:p>
  </w:footnote>
  <w:footnote w:type="continuationSeparator" w:id="0">
    <w:p w14:paraId="1E31A7D3" w14:textId="77777777" w:rsidR="007A5EDB" w:rsidRDefault="007A5EDB" w:rsidP="004D4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AE79" w14:textId="2EAF5A34" w:rsidR="004D47AA" w:rsidRPr="00CD48C1" w:rsidRDefault="004D47AA" w:rsidP="00CD48C1">
    <w:pPr>
      <w:tabs>
        <w:tab w:val="center" w:pos="4513"/>
        <w:tab w:val="right" w:pos="9026"/>
      </w:tabs>
      <w:suppressAutoHyphens/>
      <w:autoSpaceDN w:val="0"/>
      <w:spacing w:line="240" w:lineRule="auto"/>
      <w:jc w:val="center"/>
      <w:textAlignment w:val="baseline"/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</w:pPr>
    <w:r>
      <w:rPr>
        <w:rFonts w:ascii="Edwardian Script ITC" w:eastAsia="Times New Roman" w:hAnsi="Edwardian Script ITC" w:cs="Times New Roman"/>
        <w:i/>
        <w:sz w:val="36"/>
        <w:szCs w:val="36"/>
        <w:lang w:val="es-PY" w:eastAsia="ar-SA"/>
      </w:rPr>
      <w:t>“</w:t>
    </w:r>
    <w:r w:rsidR="00CD48C1">
      <w:rPr>
        <w:noProof/>
        <w:lang w:val="es-PY" w:eastAsia="es-PY"/>
      </w:rPr>
      <w:drawing>
        <wp:inline distT="0" distB="0" distL="0" distR="0" wp14:anchorId="152C3A7B" wp14:editId="5CCC2FF6">
          <wp:extent cx="3702685" cy="784759"/>
          <wp:effectExtent l="0" t="0" r="0" b="0"/>
          <wp:docPr id="127676678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66786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1741" cy="793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82283" w14:textId="77777777" w:rsidR="004D47AA" w:rsidRDefault="004D47AA" w:rsidP="004D47AA">
    <w:pPr>
      <w:tabs>
        <w:tab w:val="center" w:pos="-4962"/>
        <w:tab w:val="right" w:pos="-4820"/>
        <w:tab w:val="left" w:pos="3763"/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sz w:val="24"/>
        <w:szCs w:val="24"/>
        <w:lang w:val="es-PY"/>
      </w:rPr>
    </w:pPr>
    <w:r>
      <w:rPr>
        <w:rFonts w:ascii="Calibri" w:eastAsia="Times New Roman" w:hAnsi="Calibri" w:cs="Times New Roman"/>
        <w:noProof/>
        <w:sz w:val="36"/>
        <w:szCs w:val="36"/>
        <w:lang w:val="es-PY"/>
      </w:rPr>
      <w:t xml:space="preserve">    </w:t>
    </w:r>
    <w:r>
      <w:rPr>
        <w:rFonts w:ascii="Edwardian Script ITC" w:eastAsia="Times New Roman" w:hAnsi="Edwardian Script ITC" w:cs="Times New Roman"/>
        <w:i/>
        <w:sz w:val="36"/>
        <w:szCs w:val="36"/>
        <w:lang w:val="es-PY"/>
      </w:rPr>
      <w:t xml:space="preserve">Misión Permanente del Paraguay ante la oficina de las Naciones Unidas y Organismos Especializados con sede en Ginebra, Suiza </w:t>
    </w:r>
  </w:p>
  <w:p w14:paraId="31E8CC04" w14:textId="77777777" w:rsidR="004D47AA" w:rsidRPr="004D47AA" w:rsidRDefault="004D47AA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37C"/>
    <w:multiLevelType w:val="hybridMultilevel"/>
    <w:tmpl w:val="DE62DA4C"/>
    <w:lvl w:ilvl="0" w:tplc="3056DCB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36FB3"/>
    <w:multiLevelType w:val="hybridMultilevel"/>
    <w:tmpl w:val="A4D4DC06"/>
    <w:lvl w:ilvl="0" w:tplc="81BEC0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48711">
    <w:abstractNumId w:val="1"/>
  </w:num>
  <w:num w:numId="2" w16cid:durableId="114492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45"/>
    <w:rsid w:val="00074937"/>
    <w:rsid w:val="000D27BE"/>
    <w:rsid w:val="000F7D77"/>
    <w:rsid w:val="00110159"/>
    <w:rsid w:val="001457D0"/>
    <w:rsid w:val="00153FED"/>
    <w:rsid w:val="0018062A"/>
    <w:rsid w:val="001831DA"/>
    <w:rsid w:val="001D76EF"/>
    <w:rsid w:val="001F2295"/>
    <w:rsid w:val="00203C61"/>
    <w:rsid w:val="002207AE"/>
    <w:rsid w:val="00223228"/>
    <w:rsid w:val="00242F99"/>
    <w:rsid w:val="00280AA8"/>
    <w:rsid w:val="002F0D93"/>
    <w:rsid w:val="00300C0D"/>
    <w:rsid w:val="003102EA"/>
    <w:rsid w:val="003221A8"/>
    <w:rsid w:val="00346E4C"/>
    <w:rsid w:val="0035457C"/>
    <w:rsid w:val="0036541B"/>
    <w:rsid w:val="0038477F"/>
    <w:rsid w:val="003D6058"/>
    <w:rsid w:val="003F58C1"/>
    <w:rsid w:val="0044423B"/>
    <w:rsid w:val="004700A5"/>
    <w:rsid w:val="004723A9"/>
    <w:rsid w:val="0048049B"/>
    <w:rsid w:val="004A1B50"/>
    <w:rsid w:val="004C0A86"/>
    <w:rsid w:val="004D47AA"/>
    <w:rsid w:val="004D6D0C"/>
    <w:rsid w:val="00552B71"/>
    <w:rsid w:val="00556907"/>
    <w:rsid w:val="0057315A"/>
    <w:rsid w:val="00577215"/>
    <w:rsid w:val="005A4093"/>
    <w:rsid w:val="005B2DDC"/>
    <w:rsid w:val="005F644B"/>
    <w:rsid w:val="006035B4"/>
    <w:rsid w:val="00624654"/>
    <w:rsid w:val="006C56CB"/>
    <w:rsid w:val="006F55C1"/>
    <w:rsid w:val="00723652"/>
    <w:rsid w:val="0072715D"/>
    <w:rsid w:val="00732ED6"/>
    <w:rsid w:val="00754C4F"/>
    <w:rsid w:val="00757B9C"/>
    <w:rsid w:val="007A5EDB"/>
    <w:rsid w:val="007F1E59"/>
    <w:rsid w:val="007F7A45"/>
    <w:rsid w:val="00831874"/>
    <w:rsid w:val="00844244"/>
    <w:rsid w:val="00854A92"/>
    <w:rsid w:val="00867E59"/>
    <w:rsid w:val="008A0C23"/>
    <w:rsid w:val="008A24E8"/>
    <w:rsid w:val="008A3906"/>
    <w:rsid w:val="009133DA"/>
    <w:rsid w:val="00976F2B"/>
    <w:rsid w:val="009A361A"/>
    <w:rsid w:val="009D1A44"/>
    <w:rsid w:val="009D527A"/>
    <w:rsid w:val="009F1A5F"/>
    <w:rsid w:val="00A02F3A"/>
    <w:rsid w:val="00A06B68"/>
    <w:rsid w:val="00A33174"/>
    <w:rsid w:val="00A457CD"/>
    <w:rsid w:val="00AA668E"/>
    <w:rsid w:val="00B038F0"/>
    <w:rsid w:val="00B31481"/>
    <w:rsid w:val="00B32276"/>
    <w:rsid w:val="00B5404E"/>
    <w:rsid w:val="00B57D2B"/>
    <w:rsid w:val="00BB68D0"/>
    <w:rsid w:val="00C748EC"/>
    <w:rsid w:val="00C81E8D"/>
    <w:rsid w:val="00C90CCC"/>
    <w:rsid w:val="00C92B94"/>
    <w:rsid w:val="00CA45D8"/>
    <w:rsid w:val="00CD48C1"/>
    <w:rsid w:val="00D35BCA"/>
    <w:rsid w:val="00D671C3"/>
    <w:rsid w:val="00D705C4"/>
    <w:rsid w:val="00D85D56"/>
    <w:rsid w:val="00DA40CE"/>
    <w:rsid w:val="00DE5AB5"/>
    <w:rsid w:val="00DF7D9C"/>
    <w:rsid w:val="00E52717"/>
    <w:rsid w:val="00E74138"/>
    <w:rsid w:val="00EB3F04"/>
    <w:rsid w:val="00EE0F76"/>
    <w:rsid w:val="00EF3224"/>
    <w:rsid w:val="00F104DA"/>
    <w:rsid w:val="00FD1831"/>
    <w:rsid w:val="00FE229E"/>
    <w:rsid w:val="00FE37DE"/>
    <w:rsid w:val="5FABF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52D1"/>
  <w15:docId w15:val="{C27FBC18-96AF-8847-AB02-AFCA0F10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7A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7AA"/>
  </w:style>
  <w:style w:type="paragraph" w:styleId="Piedepgina">
    <w:name w:val="footer"/>
    <w:basedOn w:val="Normal"/>
    <w:link w:val="PiedepginaCar"/>
    <w:uiPriority w:val="99"/>
    <w:unhideWhenUsed/>
    <w:rsid w:val="004D4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7AA"/>
  </w:style>
  <w:style w:type="paragraph" w:styleId="Textodeglobo">
    <w:name w:val="Balloon Text"/>
    <w:basedOn w:val="Normal"/>
    <w:link w:val="TextodegloboCar"/>
    <w:uiPriority w:val="99"/>
    <w:semiHidden/>
    <w:unhideWhenUsed/>
    <w:rsid w:val="00C92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B94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074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463D5D263B434F89C88C07F50F9B05" ma:contentTypeVersion="3" ma:contentTypeDescription="Create a new document." ma:contentTypeScope="" ma:versionID="559f8f384265778e3462974ad915c5c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319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9250D-174A-42D8-9EA3-557591C49EBF}"/>
</file>

<file path=customXml/itemProps2.xml><?xml version="1.0" encoding="utf-8"?>
<ds:datastoreItem xmlns:ds="http://schemas.openxmlformats.org/officeDocument/2006/customXml" ds:itemID="{8E1DF9A2-4818-4274-A6C2-073E4D7D1FBF}">
  <ds:schemaRefs>
    <ds:schemaRef ds:uri="http://schemas.microsoft.com/office/2006/metadata/properties"/>
    <ds:schemaRef ds:uri="http://schemas.microsoft.com/office/infopath/2007/PartnerControls"/>
    <ds:schemaRef ds:uri="180d08b6-8035-45fe-9f84-96c484a8ab36"/>
    <ds:schemaRef ds:uri="9bc89dde-1927-4bca-a04e-564c61a4b1ed"/>
  </ds:schemaRefs>
</ds:datastoreItem>
</file>

<file path=customXml/itemProps3.xml><?xml version="1.0" encoding="utf-8"?>
<ds:datastoreItem xmlns:ds="http://schemas.openxmlformats.org/officeDocument/2006/customXml" ds:itemID="{DE9C24EE-EF34-4BE8-81E2-FDC9200AD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Domínguez Escudero</dc:creator>
  <cp:lastModifiedBy>Carmen  Parquet</cp:lastModifiedBy>
  <cp:revision>3</cp:revision>
  <dcterms:created xsi:type="dcterms:W3CDTF">2023-11-05T11:05:00Z</dcterms:created>
  <dcterms:modified xsi:type="dcterms:W3CDTF">2023-11-05T11:05:00Z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0x01010061463D5D263B434F89C88C07F50F9B05</vt:lpwstr>
  </property>
  <property fmtid="{D5CDD505-2E9C-101B-9397-08002B2CF9AE}" pid="3" name="MediaServiceImageTags">
    <vt:lpwstr/>
  </property>
</Properties>
</file>