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44F1" w:rsidRPr="008E1DB7" w:rsidRDefault="00EF44F1" w:rsidP="00EF44F1">
      <w:pPr>
        <w:jc w:val="center"/>
        <w:rPr>
          <w:rFonts w:cstheme="minorHAnsi"/>
          <w:b/>
          <w:sz w:val="24"/>
          <w:szCs w:val="24"/>
        </w:rPr>
      </w:pPr>
      <w:r w:rsidRPr="008E1DB7">
        <w:rPr>
          <w:rFonts w:eastAsia="Times New Roman" w:cstheme="minorHAnsi"/>
          <w:i/>
          <w:noProof/>
          <w:color w:val="808000"/>
          <w:sz w:val="24"/>
          <w:szCs w:val="24"/>
          <w:lang w:val="fr-FR" w:eastAsia="fr-FR"/>
        </w:rPr>
        <w:drawing>
          <wp:inline distT="0" distB="0" distL="0" distR="0" wp14:anchorId="0EC8074D" wp14:editId="2ACCCEE5">
            <wp:extent cx="822060" cy="847725"/>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27151" cy="852975"/>
                    </a:xfrm>
                    <a:prstGeom prst="rect">
                      <a:avLst/>
                    </a:prstGeom>
                    <a:noFill/>
                  </pic:spPr>
                </pic:pic>
              </a:graphicData>
            </a:graphic>
          </wp:inline>
        </w:drawing>
      </w:r>
    </w:p>
    <w:p w:rsidR="00EF44F1" w:rsidRPr="008E1DB7" w:rsidRDefault="00EF44F1" w:rsidP="00EF44F1">
      <w:pPr>
        <w:jc w:val="center"/>
        <w:rPr>
          <w:rFonts w:cstheme="minorHAnsi"/>
          <w:b/>
          <w:sz w:val="24"/>
          <w:szCs w:val="24"/>
        </w:rPr>
      </w:pPr>
    </w:p>
    <w:p w:rsidR="00EF44F1" w:rsidRPr="007A2CBB" w:rsidRDefault="00EF44F1" w:rsidP="007A2CBB">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line="240" w:lineRule="auto"/>
        <w:jc w:val="center"/>
        <w:rPr>
          <w:rStyle w:val="Aucun"/>
          <w:rFonts w:asciiTheme="minorHAnsi" w:eastAsia="Arial" w:hAnsiTheme="minorHAnsi" w:cs="Arial"/>
          <w:b/>
          <w:bCs/>
          <w:sz w:val="26"/>
          <w:szCs w:val="26"/>
        </w:rPr>
      </w:pPr>
      <w:r w:rsidRPr="007A2CBB">
        <w:rPr>
          <w:rStyle w:val="Aucun"/>
          <w:rFonts w:asciiTheme="minorHAnsi" w:hAnsiTheme="minorHAnsi"/>
          <w:b/>
          <w:bCs/>
          <w:sz w:val="26"/>
          <w:szCs w:val="26"/>
        </w:rPr>
        <w:t>44</w:t>
      </w:r>
      <w:r w:rsidRPr="007A2CBB">
        <w:rPr>
          <w:rStyle w:val="Aucun"/>
          <w:rFonts w:asciiTheme="minorHAnsi" w:hAnsiTheme="minorHAnsi"/>
          <w:b/>
          <w:bCs/>
          <w:sz w:val="26"/>
          <w:szCs w:val="26"/>
          <w:vertAlign w:val="superscript"/>
        </w:rPr>
        <w:t>ème</w:t>
      </w:r>
      <w:r w:rsidRPr="007A2CBB">
        <w:rPr>
          <w:rStyle w:val="Aucun"/>
          <w:rFonts w:asciiTheme="minorHAnsi" w:hAnsiTheme="minorHAnsi"/>
          <w:b/>
          <w:bCs/>
          <w:sz w:val="26"/>
          <w:szCs w:val="26"/>
        </w:rPr>
        <w:t xml:space="preserve"> Session du Groupe de Travail de l’Examen Périodique Universel</w:t>
      </w:r>
    </w:p>
    <w:p w:rsidR="00EF44F1" w:rsidRPr="007A2CBB" w:rsidRDefault="00EF44F1" w:rsidP="007A2CBB">
      <w:pPr>
        <w:spacing w:after="0" w:line="240" w:lineRule="auto"/>
        <w:jc w:val="center"/>
        <w:rPr>
          <w:rFonts w:cstheme="minorHAnsi"/>
          <w:b/>
          <w:sz w:val="26"/>
          <w:szCs w:val="26"/>
        </w:rPr>
      </w:pPr>
      <w:r w:rsidRPr="007A2CBB">
        <w:rPr>
          <w:rStyle w:val="Aucun"/>
          <w:b/>
          <w:bCs/>
          <w:sz w:val="26"/>
          <w:szCs w:val="26"/>
        </w:rPr>
        <w:t>Déclaration du Royaume du Maroc</w:t>
      </w:r>
    </w:p>
    <w:p w:rsidR="00EF44F1" w:rsidRPr="007A2CBB" w:rsidRDefault="00EF44F1" w:rsidP="007A2CBB">
      <w:pPr>
        <w:spacing w:after="0" w:line="240" w:lineRule="auto"/>
        <w:jc w:val="center"/>
        <w:rPr>
          <w:rFonts w:cstheme="minorHAnsi"/>
          <w:b/>
          <w:sz w:val="26"/>
          <w:szCs w:val="26"/>
        </w:rPr>
      </w:pPr>
      <w:r w:rsidRPr="007A2CBB">
        <w:rPr>
          <w:rFonts w:cstheme="minorHAnsi"/>
          <w:b/>
          <w:sz w:val="26"/>
          <w:szCs w:val="26"/>
        </w:rPr>
        <w:t>Examen du Turkménistan</w:t>
      </w:r>
    </w:p>
    <w:p w:rsidR="00EF44F1" w:rsidRPr="007A2CBB" w:rsidRDefault="00EF44F1" w:rsidP="007A2CBB">
      <w:pPr>
        <w:spacing w:after="0" w:line="240" w:lineRule="auto"/>
        <w:jc w:val="center"/>
        <w:rPr>
          <w:rFonts w:cstheme="minorHAnsi"/>
          <w:b/>
          <w:sz w:val="26"/>
          <w:szCs w:val="26"/>
        </w:rPr>
      </w:pPr>
      <w:r w:rsidRPr="007A2CBB">
        <w:rPr>
          <w:rFonts w:cstheme="minorHAnsi"/>
          <w:b/>
          <w:sz w:val="26"/>
          <w:szCs w:val="26"/>
        </w:rPr>
        <w:t>Genève, le 6 novembre 2023</w:t>
      </w:r>
    </w:p>
    <w:p w:rsidR="00EF44F1" w:rsidRPr="008E1DB7" w:rsidRDefault="00EF44F1" w:rsidP="00EF44F1">
      <w:pPr>
        <w:spacing w:after="120"/>
        <w:jc w:val="both"/>
        <w:rPr>
          <w:rFonts w:cstheme="minorHAnsi"/>
          <w:b/>
          <w:sz w:val="24"/>
          <w:szCs w:val="24"/>
        </w:rPr>
      </w:pPr>
    </w:p>
    <w:p w:rsidR="00EF44F1" w:rsidRPr="00EF44F1" w:rsidRDefault="00EF44F1" w:rsidP="006E4275">
      <w:pPr>
        <w:jc w:val="both"/>
        <w:rPr>
          <w:b/>
          <w:bCs/>
          <w:sz w:val="24"/>
          <w:szCs w:val="24"/>
        </w:rPr>
      </w:pPr>
    </w:p>
    <w:p w:rsidR="006E4275" w:rsidRPr="00EF44F1" w:rsidRDefault="006E4275" w:rsidP="007A2CBB">
      <w:pPr>
        <w:spacing w:before="240" w:after="240" w:line="240" w:lineRule="auto"/>
        <w:jc w:val="both"/>
        <w:rPr>
          <w:b/>
          <w:bCs/>
          <w:sz w:val="24"/>
          <w:szCs w:val="24"/>
        </w:rPr>
      </w:pPr>
      <w:r w:rsidRPr="00EF44F1">
        <w:rPr>
          <w:b/>
          <w:bCs/>
          <w:sz w:val="24"/>
          <w:szCs w:val="24"/>
        </w:rPr>
        <w:t xml:space="preserve">Mr </w:t>
      </w:r>
      <w:proofErr w:type="spellStart"/>
      <w:r w:rsidRPr="00EF44F1">
        <w:rPr>
          <w:b/>
          <w:bCs/>
          <w:sz w:val="24"/>
          <w:szCs w:val="24"/>
        </w:rPr>
        <w:t>President</w:t>
      </w:r>
      <w:proofErr w:type="spellEnd"/>
      <w:r w:rsidRPr="00EF44F1">
        <w:rPr>
          <w:b/>
          <w:bCs/>
          <w:sz w:val="24"/>
          <w:szCs w:val="24"/>
        </w:rPr>
        <w:t>,</w:t>
      </w:r>
    </w:p>
    <w:p w:rsidR="006E4275" w:rsidRPr="006E4275" w:rsidRDefault="006E4275" w:rsidP="007A2CBB">
      <w:pPr>
        <w:spacing w:before="240" w:after="240" w:line="240" w:lineRule="auto"/>
        <w:jc w:val="both"/>
        <w:rPr>
          <w:sz w:val="24"/>
          <w:szCs w:val="24"/>
          <w:lang w:val="en-US"/>
        </w:rPr>
      </w:pPr>
      <w:r w:rsidRPr="006E4275">
        <w:rPr>
          <w:sz w:val="24"/>
          <w:szCs w:val="24"/>
          <w:lang w:val="en-US"/>
        </w:rPr>
        <w:t>My delegation thanks the delegation of Turkmenistan for the presentation of its national report under the 4th UPR cycle and congratulates it on the large number of ratifications completed since the previous cycle, in line with the commitments it has made</w:t>
      </w:r>
    </w:p>
    <w:p w:rsidR="006E4275" w:rsidRDefault="006E4275" w:rsidP="007A2CBB">
      <w:pPr>
        <w:spacing w:before="240" w:after="240" w:line="240" w:lineRule="auto"/>
        <w:jc w:val="both"/>
        <w:rPr>
          <w:sz w:val="24"/>
          <w:szCs w:val="24"/>
          <w:lang w:val="en-US"/>
        </w:rPr>
      </w:pPr>
      <w:r w:rsidRPr="006E4275">
        <w:rPr>
          <w:sz w:val="24"/>
          <w:szCs w:val="24"/>
          <w:lang w:val="en-US"/>
        </w:rPr>
        <w:t>My delegation also welcomes the numerous reports submitted to the treaty bodies</w:t>
      </w:r>
      <w:r>
        <w:rPr>
          <w:sz w:val="24"/>
          <w:szCs w:val="24"/>
          <w:lang w:val="en-US"/>
        </w:rPr>
        <w:t xml:space="preserve">, as well as the continued </w:t>
      </w:r>
      <w:r w:rsidRPr="006E4275">
        <w:rPr>
          <w:sz w:val="24"/>
          <w:szCs w:val="24"/>
          <w:lang w:val="en-US"/>
        </w:rPr>
        <w:t xml:space="preserve">cooperation with the United Nations </w:t>
      </w:r>
      <w:r>
        <w:rPr>
          <w:sz w:val="24"/>
          <w:szCs w:val="24"/>
          <w:lang w:val="en-US"/>
        </w:rPr>
        <w:t xml:space="preserve">and the </w:t>
      </w:r>
      <w:r w:rsidRPr="006E4275">
        <w:rPr>
          <w:sz w:val="24"/>
          <w:szCs w:val="24"/>
          <w:lang w:val="en-US"/>
        </w:rPr>
        <w:t>human rights mechanisms to develop national policies in line with its treaty commitments, particularly in the field of social dialogue</w:t>
      </w:r>
      <w:r>
        <w:rPr>
          <w:sz w:val="24"/>
          <w:szCs w:val="24"/>
          <w:lang w:val="en-US"/>
        </w:rPr>
        <w:t>.</w:t>
      </w:r>
    </w:p>
    <w:p w:rsidR="006E4275" w:rsidRDefault="00EF44F1" w:rsidP="007A2CBB">
      <w:pPr>
        <w:spacing w:before="240" w:after="240" w:line="240" w:lineRule="auto"/>
        <w:jc w:val="both"/>
        <w:rPr>
          <w:sz w:val="24"/>
          <w:szCs w:val="24"/>
          <w:lang w:val="en-US"/>
        </w:rPr>
      </w:pPr>
      <w:r>
        <w:rPr>
          <w:sz w:val="24"/>
          <w:szCs w:val="24"/>
          <w:lang w:val="en-US"/>
        </w:rPr>
        <w:t>In spirit of constructive cooperation, m</w:t>
      </w:r>
      <w:r w:rsidR="006E4275">
        <w:rPr>
          <w:sz w:val="24"/>
          <w:szCs w:val="24"/>
          <w:lang w:val="en-US"/>
        </w:rPr>
        <w:t xml:space="preserve">y delegation would like to make the following </w:t>
      </w:r>
      <w:r>
        <w:rPr>
          <w:sz w:val="24"/>
          <w:szCs w:val="24"/>
          <w:lang w:val="en-US"/>
        </w:rPr>
        <w:t>recommendations</w:t>
      </w:r>
      <w:r w:rsidR="006E4275">
        <w:rPr>
          <w:sz w:val="24"/>
          <w:szCs w:val="24"/>
          <w:lang w:val="en-US"/>
        </w:rPr>
        <w:t xml:space="preserve">: </w:t>
      </w:r>
    </w:p>
    <w:p w:rsidR="00EF44F1" w:rsidRPr="007A2CBB" w:rsidRDefault="00EF44F1" w:rsidP="007A2CBB">
      <w:pPr>
        <w:pStyle w:val="Paragraphedeliste"/>
        <w:numPr>
          <w:ilvl w:val="0"/>
          <w:numId w:val="1"/>
        </w:numPr>
        <w:spacing w:before="240" w:after="240" w:line="240" w:lineRule="auto"/>
        <w:ind w:left="714" w:hanging="357"/>
        <w:contextualSpacing w:val="0"/>
        <w:jc w:val="both"/>
        <w:rPr>
          <w:b/>
          <w:bCs/>
          <w:sz w:val="24"/>
          <w:szCs w:val="24"/>
          <w:lang w:val="en-US"/>
        </w:rPr>
      </w:pPr>
      <w:r w:rsidRPr="007A2CBB">
        <w:rPr>
          <w:b/>
          <w:bCs/>
          <w:sz w:val="24"/>
          <w:szCs w:val="24"/>
          <w:lang w:val="en-US"/>
        </w:rPr>
        <w:t>Consider the ratification of the International Convention on the Protection of the Rights of All Migrant Workers and Members of Their Families, and the International Convention for the Protection of All Persons from Enforced Disappearance;</w:t>
      </w:r>
    </w:p>
    <w:p w:rsidR="00EF44F1" w:rsidRPr="007A2CBB" w:rsidRDefault="00EF44F1" w:rsidP="007A2CBB">
      <w:pPr>
        <w:pStyle w:val="Paragraphedeliste"/>
        <w:numPr>
          <w:ilvl w:val="0"/>
          <w:numId w:val="1"/>
        </w:numPr>
        <w:spacing w:before="240" w:after="240" w:line="240" w:lineRule="auto"/>
        <w:ind w:left="714" w:hanging="357"/>
        <w:contextualSpacing w:val="0"/>
        <w:jc w:val="both"/>
        <w:rPr>
          <w:b/>
          <w:bCs/>
          <w:sz w:val="24"/>
          <w:szCs w:val="24"/>
          <w:lang w:val="en-US"/>
        </w:rPr>
      </w:pPr>
      <w:r w:rsidRPr="007A2CBB">
        <w:rPr>
          <w:b/>
          <w:bCs/>
          <w:sz w:val="24"/>
          <w:szCs w:val="24"/>
          <w:lang w:val="en-US"/>
        </w:rPr>
        <w:t>Pursue measures to provide quality education, particularly the coverage of early childhood education programs.</w:t>
      </w:r>
    </w:p>
    <w:p w:rsidR="00EF44F1" w:rsidRDefault="00EF44F1" w:rsidP="007A2CBB">
      <w:pPr>
        <w:spacing w:before="240" w:after="240" w:line="240" w:lineRule="auto"/>
        <w:jc w:val="both"/>
        <w:rPr>
          <w:sz w:val="24"/>
          <w:szCs w:val="24"/>
          <w:lang w:val="en-US"/>
        </w:rPr>
      </w:pPr>
      <w:r>
        <w:rPr>
          <w:sz w:val="24"/>
          <w:szCs w:val="24"/>
          <w:lang w:val="en-US"/>
        </w:rPr>
        <w:t xml:space="preserve">My delegations wishes the delegation of Turkmenistan, every success in its Review. </w:t>
      </w:r>
    </w:p>
    <w:p w:rsidR="0029790E" w:rsidRDefault="0029790E" w:rsidP="007A2CBB">
      <w:pPr>
        <w:spacing w:before="240" w:after="240" w:line="240" w:lineRule="auto"/>
        <w:jc w:val="both"/>
        <w:rPr>
          <w:sz w:val="24"/>
          <w:szCs w:val="24"/>
          <w:lang w:val="en-US"/>
        </w:rPr>
      </w:pPr>
    </w:p>
    <w:p w:rsidR="0029790E" w:rsidRPr="0029790E" w:rsidRDefault="0029790E" w:rsidP="007A2CBB">
      <w:pPr>
        <w:spacing w:before="240" w:after="240" w:line="240" w:lineRule="auto"/>
        <w:jc w:val="both"/>
        <w:rPr>
          <w:b/>
          <w:bCs/>
          <w:sz w:val="24"/>
          <w:szCs w:val="24"/>
          <w:lang w:val="en-US"/>
        </w:rPr>
      </w:pPr>
      <w:r w:rsidRPr="0029790E">
        <w:rPr>
          <w:b/>
          <w:bCs/>
          <w:sz w:val="24"/>
          <w:szCs w:val="24"/>
          <w:lang w:val="en-US"/>
        </w:rPr>
        <w:t xml:space="preserve">I thank you </w:t>
      </w:r>
      <w:proofErr w:type="spellStart"/>
      <w:r w:rsidRPr="0029790E">
        <w:rPr>
          <w:b/>
          <w:bCs/>
          <w:sz w:val="24"/>
          <w:szCs w:val="24"/>
          <w:lang w:val="en-US"/>
        </w:rPr>
        <w:t>Mr</w:t>
      </w:r>
      <w:proofErr w:type="spellEnd"/>
      <w:r w:rsidRPr="0029790E">
        <w:rPr>
          <w:b/>
          <w:bCs/>
          <w:sz w:val="24"/>
          <w:szCs w:val="24"/>
          <w:lang w:val="en-US"/>
        </w:rPr>
        <w:t xml:space="preserve"> President</w:t>
      </w:r>
      <w:r w:rsidR="007A2CBB">
        <w:rPr>
          <w:b/>
          <w:bCs/>
          <w:sz w:val="24"/>
          <w:szCs w:val="24"/>
          <w:lang w:val="en-US"/>
        </w:rPr>
        <w:t>.</w:t>
      </w:r>
      <w:bookmarkStart w:id="0" w:name="_GoBack"/>
      <w:bookmarkEnd w:id="0"/>
    </w:p>
    <w:sectPr w:rsidR="0029790E" w:rsidRPr="0029790E" w:rsidSect="00EF44F1">
      <w:pgSz w:w="11906" w:h="16838"/>
      <w:pgMar w:top="284"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altName w:val="Times New Roman"/>
    <w:charset w:val="00"/>
    <w:family w:val="roman"/>
    <w:pitch w:val="default"/>
  </w:font>
  <w:font w:name="Arial Unicode MS">
    <w:panose1 w:val="020B0604020202020204"/>
    <w:charset w:val="80"/>
    <w:family w:val="swiss"/>
    <w:pitch w:val="variable"/>
    <w:sig w:usb0="00000000"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402D47"/>
    <w:multiLevelType w:val="hybridMultilevel"/>
    <w:tmpl w:val="8F46DB3C"/>
    <w:lvl w:ilvl="0" w:tplc="100C000F">
      <w:start w:val="1"/>
      <w:numFmt w:val="decimal"/>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4275"/>
    <w:rsid w:val="0029790E"/>
    <w:rsid w:val="006E4275"/>
    <w:rsid w:val="007A2CBB"/>
    <w:rsid w:val="009447DA"/>
    <w:rsid w:val="00B41568"/>
    <w:rsid w:val="00EF44F1"/>
  </w:rsids>
  <m:mathPr>
    <m:mathFont m:val="Cambria Math"/>
    <m:brkBin m:val="before"/>
    <m:brkBinSub m:val="--"/>
    <m:smallFrac m:val="0"/>
    <m:dispDef/>
    <m:lMargin m:val="0"/>
    <m:rMargin m:val="0"/>
    <m:defJc m:val="centerGroup"/>
    <m:wrapIndent m:val="1440"/>
    <m:intLim m:val="subSup"/>
    <m:naryLim m:val="undOvr"/>
  </m:mathPr>
  <w:themeFontLang w:val="fr-CH"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0DCF53"/>
  <w15:chartTrackingRefBased/>
  <w15:docId w15:val="{BEEA2AEB-B556-4204-AA00-5D33D23AB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F44F1"/>
    <w:pPr>
      <w:ind w:left="720"/>
      <w:contextualSpacing/>
    </w:pPr>
  </w:style>
  <w:style w:type="paragraph" w:customStyle="1" w:styleId="Pardfaut">
    <w:name w:val="Par défaut"/>
    <w:rsid w:val="00EF44F1"/>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sz w:val="24"/>
      <w:szCs w:val="24"/>
      <w:u w:color="000000"/>
      <w:bdr w:val="nil"/>
      <w:lang w:val="fr-FR" w:eastAsia="fr-FR"/>
      <w14:textOutline w14:w="12700" w14:cap="flat" w14:cmpd="sng" w14:algn="ctr">
        <w14:noFill/>
        <w14:prstDash w14:val="solid"/>
        <w14:miter w14:lim="400000"/>
      </w14:textOutline>
    </w:rPr>
  </w:style>
  <w:style w:type="character" w:customStyle="1" w:styleId="Aucun">
    <w:name w:val="Aucun"/>
    <w:rsid w:val="00EF44F1"/>
    <w:rPr>
      <w:lang w:val="fr-FR"/>
    </w:rPr>
  </w:style>
  <w:style w:type="paragraph" w:styleId="Textedebulles">
    <w:name w:val="Balloon Text"/>
    <w:basedOn w:val="Normal"/>
    <w:link w:val="TextedebullesCar"/>
    <w:uiPriority w:val="99"/>
    <w:semiHidden/>
    <w:unhideWhenUsed/>
    <w:rsid w:val="0029790E"/>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9790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463D5D263B434F89C88C07F50F9B05" ma:contentTypeVersion="3" ma:contentTypeDescription="Create a new document." ma:contentTypeScope="" ma:versionID="559f8f384265778e3462974ad915c5c4">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Order xmlns="328c4b46-73db-4dea-b856-05d9d8a86ba6">1000</CatOrder>
    <DocId xmlns="328c4b46-73db-4dea-b856-05d9d8a86ba6">227</DocId>
    <Category xmlns="328c4b46-73db-4dea-b856-05d9d8a86ba6" xsi:nil="true"/>
  </documentManagement>
</p:properties>
</file>

<file path=customXml/itemProps1.xml><?xml version="1.0" encoding="utf-8"?>
<ds:datastoreItem xmlns:ds="http://schemas.openxmlformats.org/officeDocument/2006/customXml" ds:itemID="{FC746B8B-2E07-4431-A530-CEB97A014C56}"/>
</file>

<file path=customXml/itemProps2.xml><?xml version="1.0" encoding="utf-8"?>
<ds:datastoreItem xmlns:ds="http://schemas.openxmlformats.org/officeDocument/2006/customXml" ds:itemID="{3A635F8F-7CCD-413F-9F17-6279C466C933}"/>
</file>

<file path=customXml/itemProps3.xml><?xml version="1.0" encoding="utf-8"?>
<ds:datastoreItem xmlns:ds="http://schemas.openxmlformats.org/officeDocument/2006/customXml" ds:itemID="{B257AA4C-00C9-4B86-8E59-6D744C9FA91C}"/>
</file>

<file path=docProps/app.xml><?xml version="1.0" encoding="utf-8"?>
<Properties xmlns="http://schemas.openxmlformats.org/officeDocument/2006/extended-properties" xmlns:vt="http://schemas.openxmlformats.org/officeDocument/2006/docPropsVTypes">
  <Template>Normal</Template>
  <TotalTime>0</TotalTime>
  <Pages>1</Pages>
  <Words>196</Words>
  <Characters>1080</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HP Inc.</Company>
  <LinksUpToDate>false</LinksUpToDate>
  <CharactersWithSpaces>1274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yassine  KABBAJ</dc:creator>
  <cp:keywords/>
  <dc:description/>
  <cp:lastModifiedBy>Ali JAAKIK</cp:lastModifiedBy>
  <cp:revision>3</cp:revision>
  <cp:lastPrinted>2023-11-01T07:53:00Z</cp:lastPrinted>
  <dcterms:created xsi:type="dcterms:W3CDTF">2023-11-03T09:30:00Z</dcterms:created>
  <dcterms:modified xsi:type="dcterms:W3CDTF">2023-11-03T09:30:00Z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0x01010061463D5D263B434F89C88C07F50F9B05</vt:lpwstr>
  </property>
</Properties>
</file>