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6A" w:rsidRPr="00AB6A3E" w:rsidRDefault="004D3376" w:rsidP="00662B8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  <w:bookmarkStart w:id="0" w:name="_GoBack"/>
      <w:bookmarkEnd w:id="0"/>
      <w:r w:rsidRPr="00AB6A3E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780155" cy="1152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746A" w:rsidRPr="00AB6A3E" w:rsidRDefault="00262F33" w:rsidP="00662B84">
      <w:pPr>
        <w:spacing w:line="360" w:lineRule="auto"/>
        <w:jc w:val="center"/>
        <w:rPr>
          <w:b/>
          <w:lang w:val="en-GB"/>
        </w:rPr>
      </w:pPr>
      <w:r w:rsidRPr="00AB6A3E">
        <w:rPr>
          <w:b/>
          <w:lang w:val="en-GB"/>
        </w:rPr>
        <w:t>Universal P</w:t>
      </w:r>
      <w:r w:rsidR="008708B1" w:rsidRPr="00AB6A3E">
        <w:rPr>
          <w:b/>
          <w:lang w:val="en-GB"/>
        </w:rPr>
        <w:t>eriodic Review of TURKMENISTAN</w:t>
      </w:r>
    </w:p>
    <w:p w:rsidR="00262F33" w:rsidRPr="00AB6A3E" w:rsidRDefault="00C44091" w:rsidP="00662B84">
      <w:pPr>
        <w:spacing w:line="360" w:lineRule="auto"/>
        <w:jc w:val="center"/>
        <w:rPr>
          <w:b/>
          <w:lang w:val="en-GB"/>
        </w:rPr>
      </w:pPr>
      <w:r w:rsidRPr="00AB6A3E">
        <w:rPr>
          <w:b/>
          <w:lang w:val="en-GB"/>
        </w:rPr>
        <w:t>6 November 2023</w:t>
      </w:r>
    </w:p>
    <w:p w:rsidR="00221B2F" w:rsidRPr="00AB6A3E" w:rsidRDefault="00221B2F" w:rsidP="00662B84">
      <w:pPr>
        <w:spacing w:line="360" w:lineRule="auto"/>
        <w:jc w:val="center"/>
        <w:rPr>
          <w:b/>
          <w:lang w:val="en-GB"/>
        </w:rPr>
      </w:pPr>
      <w:r w:rsidRPr="00AB6A3E">
        <w:rPr>
          <w:b/>
          <w:lang w:val="en-GB"/>
        </w:rPr>
        <w:t>Intervention by the delegation of Estonia</w:t>
      </w:r>
    </w:p>
    <w:p w:rsidR="00262F33" w:rsidRPr="00AB6A3E" w:rsidRDefault="00262F33" w:rsidP="00662B84">
      <w:pPr>
        <w:spacing w:line="360" w:lineRule="auto"/>
        <w:jc w:val="both"/>
        <w:rPr>
          <w:lang w:val="en-GB"/>
        </w:rPr>
      </w:pPr>
    </w:p>
    <w:p w:rsidR="00A02C3A" w:rsidRPr="00AB6A3E" w:rsidRDefault="00670C61" w:rsidP="00662B84">
      <w:pPr>
        <w:spacing w:line="360" w:lineRule="auto"/>
        <w:jc w:val="both"/>
        <w:rPr>
          <w:lang w:val="en-GB"/>
        </w:rPr>
      </w:pPr>
      <w:r w:rsidRPr="00AB6A3E">
        <w:rPr>
          <w:lang w:val="en-GB"/>
        </w:rPr>
        <w:t xml:space="preserve">Estonia warmly welcomes the delegation of Turkmenistan to </w:t>
      </w:r>
      <w:r w:rsidR="007F565F" w:rsidRPr="00AB6A3E">
        <w:rPr>
          <w:lang w:val="en-GB"/>
        </w:rPr>
        <w:t>the country’s</w:t>
      </w:r>
      <w:r w:rsidR="008708B1" w:rsidRPr="00AB6A3E">
        <w:rPr>
          <w:lang w:val="en-GB"/>
        </w:rPr>
        <w:t xml:space="preserve"> </w:t>
      </w:r>
      <w:r w:rsidR="00CE7C8C" w:rsidRPr="00AB6A3E">
        <w:rPr>
          <w:lang w:val="en-GB"/>
        </w:rPr>
        <w:t>fourth</w:t>
      </w:r>
      <w:r w:rsidRPr="00AB6A3E">
        <w:rPr>
          <w:lang w:val="en-GB"/>
        </w:rPr>
        <w:t xml:space="preserve"> UPR</w:t>
      </w:r>
      <w:r w:rsidR="00A02C3A" w:rsidRPr="00AB6A3E">
        <w:rPr>
          <w:lang w:val="en-GB"/>
        </w:rPr>
        <w:t xml:space="preserve"> and thanks for the report and the information provided today. </w:t>
      </w:r>
    </w:p>
    <w:p w:rsidR="00A02C3A" w:rsidRPr="00AB6A3E" w:rsidRDefault="00A02C3A" w:rsidP="00662B84">
      <w:pPr>
        <w:spacing w:line="360" w:lineRule="auto"/>
        <w:jc w:val="both"/>
        <w:rPr>
          <w:lang w:val="en-GB"/>
        </w:rPr>
      </w:pPr>
    </w:p>
    <w:p w:rsidR="00AE6572" w:rsidRDefault="005928EF" w:rsidP="00662B84">
      <w:pPr>
        <w:spacing w:line="360" w:lineRule="auto"/>
        <w:jc w:val="both"/>
        <w:rPr>
          <w:lang w:val="en-GB"/>
        </w:rPr>
      </w:pPr>
      <w:r w:rsidRPr="00AB6A3E">
        <w:rPr>
          <w:lang w:val="en-GB"/>
        </w:rPr>
        <w:t xml:space="preserve">Estonia would like to </w:t>
      </w:r>
      <w:r w:rsidR="00F80153" w:rsidRPr="00AB6A3E">
        <w:rPr>
          <w:lang w:val="en-GB"/>
        </w:rPr>
        <w:t xml:space="preserve">recognize </w:t>
      </w:r>
      <w:r w:rsidRPr="00AB6A3E">
        <w:rPr>
          <w:lang w:val="en-GB"/>
        </w:rPr>
        <w:t>Turkmenistan</w:t>
      </w:r>
      <w:r w:rsidR="00F80153" w:rsidRPr="00AB6A3E">
        <w:rPr>
          <w:lang w:val="en-GB"/>
        </w:rPr>
        <w:t xml:space="preserve">’s efforts to advance human rights, </w:t>
      </w:r>
      <w:r w:rsidR="0075703A" w:rsidRPr="00AB6A3E">
        <w:rPr>
          <w:lang w:val="en-GB"/>
        </w:rPr>
        <w:t>including by adopting</w:t>
      </w:r>
      <w:r w:rsidR="00FB61BE" w:rsidRPr="00AB6A3E">
        <w:rPr>
          <w:lang w:val="en-GB"/>
        </w:rPr>
        <w:t xml:space="preserve"> </w:t>
      </w:r>
      <w:r w:rsidR="007346AF">
        <w:rPr>
          <w:lang w:val="en-GB"/>
        </w:rPr>
        <w:t xml:space="preserve">several thematic action plans. </w:t>
      </w:r>
      <w:r w:rsidR="00C10B6F" w:rsidRPr="00AB6A3E">
        <w:rPr>
          <w:lang w:val="en-GB"/>
        </w:rPr>
        <w:t xml:space="preserve">We welcome </w:t>
      </w:r>
      <w:r w:rsidR="007A270B" w:rsidRPr="00AB6A3E">
        <w:rPr>
          <w:lang w:val="en-GB"/>
        </w:rPr>
        <w:t xml:space="preserve">Turkmenistan </w:t>
      </w:r>
      <w:r w:rsidR="00C10B6F" w:rsidRPr="00AB6A3E">
        <w:rPr>
          <w:lang w:val="en-GB"/>
        </w:rPr>
        <w:t xml:space="preserve">efforts </w:t>
      </w:r>
      <w:r w:rsidR="0087347F" w:rsidRPr="00AB6A3E">
        <w:rPr>
          <w:lang w:val="en-GB"/>
        </w:rPr>
        <w:t>for</w:t>
      </w:r>
      <w:r w:rsidR="00A909B4" w:rsidRPr="00AB6A3E">
        <w:rPr>
          <w:lang w:val="en-GB"/>
        </w:rPr>
        <w:t xml:space="preserve"> </w:t>
      </w:r>
      <w:r w:rsidR="00FC64FF" w:rsidRPr="00AB6A3E">
        <w:rPr>
          <w:lang w:val="en-GB"/>
        </w:rPr>
        <w:t>reduc</w:t>
      </w:r>
      <w:r w:rsidR="00F1563A" w:rsidRPr="00AB6A3E">
        <w:rPr>
          <w:lang w:val="en-GB"/>
        </w:rPr>
        <w:t xml:space="preserve">ing </w:t>
      </w:r>
      <w:r w:rsidR="005F16E3" w:rsidRPr="00AB6A3E">
        <w:rPr>
          <w:lang w:val="en-GB"/>
        </w:rPr>
        <w:t xml:space="preserve">preventable </w:t>
      </w:r>
      <w:r w:rsidR="00A909B4" w:rsidRPr="00AB6A3E">
        <w:rPr>
          <w:lang w:val="en-GB"/>
        </w:rPr>
        <w:t>maternal mortality</w:t>
      </w:r>
      <w:r w:rsidR="00FC64FF" w:rsidRPr="00AB6A3E">
        <w:rPr>
          <w:lang w:val="en-GB"/>
        </w:rPr>
        <w:t>.</w:t>
      </w:r>
      <w:r w:rsidR="007346AF" w:rsidRPr="007346AF">
        <w:rPr>
          <w:lang w:val="en-GB"/>
        </w:rPr>
        <w:t xml:space="preserve"> </w:t>
      </w:r>
    </w:p>
    <w:p w:rsidR="007346AF" w:rsidRPr="00AB6A3E" w:rsidRDefault="007346AF" w:rsidP="00662B84">
      <w:pPr>
        <w:spacing w:line="360" w:lineRule="auto"/>
        <w:jc w:val="both"/>
        <w:rPr>
          <w:lang w:val="en-GB"/>
        </w:rPr>
      </w:pPr>
    </w:p>
    <w:p w:rsidR="007346AF" w:rsidRPr="007346AF" w:rsidRDefault="007346AF" w:rsidP="007346AF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However, </w:t>
      </w:r>
      <w:r w:rsidR="003A21E8" w:rsidRPr="00AB6A3E">
        <w:rPr>
          <w:lang w:val="en-GB"/>
        </w:rPr>
        <w:t>despite some progress, gen</w:t>
      </w:r>
      <w:r w:rsidR="00CB6592" w:rsidRPr="00AB6A3E">
        <w:rPr>
          <w:lang w:val="en-GB"/>
        </w:rPr>
        <w:t>der gaps, gender-based violence</w:t>
      </w:r>
      <w:r w:rsidR="003A21E8" w:rsidRPr="00AB6A3E">
        <w:rPr>
          <w:lang w:val="en-GB"/>
        </w:rPr>
        <w:t xml:space="preserve"> and disadvantageous social norms facing women and girls persist. </w:t>
      </w:r>
      <w:r w:rsidR="00E979C3" w:rsidRPr="00AB6A3E">
        <w:rPr>
          <w:lang w:val="en-GB"/>
        </w:rPr>
        <w:t>We</w:t>
      </w:r>
      <w:r w:rsidR="00AE6572" w:rsidRPr="00AB6A3E">
        <w:rPr>
          <w:lang w:val="en-GB"/>
        </w:rPr>
        <w:t xml:space="preserve"> </w:t>
      </w:r>
      <w:r w:rsidR="00E979C3" w:rsidRPr="00AB6A3E">
        <w:rPr>
          <w:lang w:val="en-GB"/>
        </w:rPr>
        <w:t xml:space="preserve">also </w:t>
      </w:r>
      <w:r w:rsidR="00AE6572" w:rsidRPr="00AB6A3E">
        <w:rPr>
          <w:lang w:val="en-GB"/>
        </w:rPr>
        <w:t>remain concerned about the constraints to individual liberties,</w:t>
      </w:r>
      <w:r w:rsidR="001823B7" w:rsidRPr="00AB6A3E">
        <w:rPr>
          <w:lang w:val="en-GB"/>
        </w:rPr>
        <w:t xml:space="preserve"> </w:t>
      </w:r>
      <w:r w:rsidR="00F20F67" w:rsidRPr="00AB6A3E">
        <w:rPr>
          <w:lang w:val="en-GB"/>
        </w:rPr>
        <w:t xml:space="preserve">including </w:t>
      </w:r>
      <w:r w:rsidR="001823B7" w:rsidRPr="00AB6A3E">
        <w:rPr>
          <w:lang w:val="en-GB"/>
        </w:rPr>
        <w:t xml:space="preserve">rolling back </w:t>
      </w:r>
      <w:r w:rsidR="00F20F67" w:rsidRPr="00AB6A3E">
        <w:rPr>
          <w:lang w:val="en-GB"/>
        </w:rPr>
        <w:t xml:space="preserve">on </w:t>
      </w:r>
      <w:r w:rsidR="0012439C" w:rsidRPr="00AB6A3E">
        <w:rPr>
          <w:lang w:val="en-GB"/>
        </w:rPr>
        <w:t>fre</w:t>
      </w:r>
      <w:r w:rsidR="00AE6572" w:rsidRPr="00AB6A3E">
        <w:rPr>
          <w:lang w:val="en-GB"/>
        </w:rPr>
        <w:t xml:space="preserve">edom of </w:t>
      </w:r>
      <w:r w:rsidR="003A21E8" w:rsidRPr="00AB6A3E">
        <w:rPr>
          <w:lang w:val="en-GB"/>
        </w:rPr>
        <w:t xml:space="preserve">opinion and </w:t>
      </w:r>
      <w:r w:rsidR="00AE6572" w:rsidRPr="00AB6A3E">
        <w:rPr>
          <w:lang w:val="en-GB"/>
        </w:rPr>
        <w:t>expression</w:t>
      </w:r>
      <w:r w:rsidR="00B62BDD" w:rsidRPr="00AB6A3E">
        <w:rPr>
          <w:lang w:val="en-GB"/>
        </w:rPr>
        <w:t xml:space="preserve"> and media freedom. </w:t>
      </w:r>
      <w:r>
        <w:rPr>
          <w:lang w:val="en-GB"/>
        </w:rPr>
        <w:t xml:space="preserve">We </w:t>
      </w:r>
      <w:r w:rsidRPr="007346AF">
        <w:rPr>
          <w:lang w:val="en-GB"/>
        </w:rPr>
        <w:t xml:space="preserve">encourage </w:t>
      </w:r>
      <w:r w:rsidR="002E05E0" w:rsidRPr="002E05E0">
        <w:rPr>
          <w:lang w:val="en-GB"/>
        </w:rPr>
        <w:t xml:space="preserve">Turkmenistan </w:t>
      </w:r>
      <w:r w:rsidRPr="007346AF">
        <w:rPr>
          <w:lang w:val="en-GB"/>
        </w:rPr>
        <w:t xml:space="preserve">to cooperate </w:t>
      </w:r>
      <w:r w:rsidR="002E05E0" w:rsidRPr="007346AF">
        <w:rPr>
          <w:lang w:val="en-GB"/>
        </w:rPr>
        <w:t xml:space="preserve">fully </w:t>
      </w:r>
      <w:r w:rsidRPr="007346AF">
        <w:rPr>
          <w:lang w:val="en-GB"/>
        </w:rPr>
        <w:t>with the UN special procedures mandate holders.</w:t>
      </w:r>
    </w:p>
    <w:p w:rsidR="00B62BDD" w:rsidRPr="00AB6A3E" w:rsidRDefault="00B62BDD" w:rsidP="00662B84">
      <w:pPr>
        <w:spacing w:line="360" w:lineRule="auto"/>
        <w:jc w:val="both"/>
        <w:rPr>
          <w:lang w:val="en-GB"/>
        </w:rPr>
      </w:pPr>
    </w:p>
    <w:p w:rsidR="00670C61" w:rsidRPr="00AB6A3E" w:rsidRDefault="00DA3048" w:rsidP="00662B84">
      <w:pPr>
        <w:spacing w:line="360" w:lineRule="auto"/>
        <w:jc w:val="both"/>
        <w:rPr>
          <w:lang w:val="en-GB"/>
        </w:rPr>
      </w:pPr>
      <w:r w:rsidRPr="00AB6A3E">
        <w:rPr>
          <w:lang w:val="en-GB"/>
        </w:rPr>
        <w:t xml:space="preserve">In line with the previous cycle, Estonia would like to </w:t>
      </w:r>
      <w:r w:rsidR="006E6E1F" w:rsidRPr="00AB6A3E">
        <w:rPr>
          <w:lang w:val="en-GB"/>
        </w:rPr>
        <w:t>recommend</w:t>
      </w:r>
      <w:r w:rsidR="00670C61" w:rsidRPr="00AB6A3E">
        <w:rPr>
          <w:lang w:val="en-GB"/>
        </w:rPr>
        <w:t xml:space="preserve"> to the Government of Turkmenistan</w:t>
      </w:r>
      <w:r w:rsidR="00EF0DE3" w:rsidRPr="00AB6A3E">
        <w:rPr>
          <w:lang w:val="en-GB"/>
        </w:rPr>
        <w:t xml:space="preserve"> to</w:t>
      </w:r>
      <w:r w:rsidR="00131983" w:rsidRPr="00AB6A3E">
        <w:rPr>
          <w:lang w:val="en-GB"/>
        </w:rPr>
        <w:t>:</w:t>
      </w:r>
    </w:p>
    <w:p w:rsidR="00670C61" w:rsidRPr="00AB6A3E" w:rsidRDefault="00670C61" w:rsidP="00662B84">
      <w:pPr>
        <w:pStyle w:val="Heading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en-GB"/>
        </w:rPr>
      </w:pPr>
      <w:r w:rsidRPr="00AB6A3E">
        <w:rPr>
          <w:rFonts w:ascii="Times New Roman" w:hAnsi="Times New Roman"/>
          <w:b w:val="0"/>
          <w:sz w:val="24"/>
          <w:szCs w:val="24"/>
          <w:lang w:val="en-GB"/>
        </w:rPr>
        <w:t>- ratify the Rome Statute of the International Criminal Court</w:t>
      </w:r>
      <w:r w:rsidR="00131983"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 (ICC)</w:t>
      </w:r>
      <w:r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 and the Agreement on the Privileges and Immunities of the International Criminal Court</w:t>
      </w:r>
      <w:r w:rsidR="00131983"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 (APIC); </w:t>
      </w:r>
    </w:p>
    <w:p w:rsidR="00662B84" w:rsidRPr="00AB6A3E" w:rsidRDefault="00662B84" w:rsidP="00662B84">
      <w:pPr>
        <w:rPr>
          <w:lang w:val="en-GB"/>
        </w:rPr>
      </w:pPr>
    </w:p>
    <w:p w:rsidR="00670C61" w:rsidRDefault="00670C61" w:rsidP="00662B84">
      <w:pPr>
        <w:pStyle w:val="Heading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en-GB"/>
        </w:rPr>
      </w:pPr>
      <w:r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- ratify the Optional Protocol to the Convention against Torture </w:t>
      </w:r>
      <w:r w:rsidR="00C46551"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and Other Cruel, Inhuman or Degrading Treatment or Punishment </w:t>
      </w:r>
      <w:r w:rsidRPr="00AB6A3E">
        <w:rPr>
          <w:rFonts w:ascii="Times New Roman" w:hAnsi="Times New Roman"/>
          <w:b w:val="0"/>
          <w:sz w:val="24"/>
          <w:szCs w:val="24"/>
          <w:lang w:val="en-GB"/>
        </w:rPr>
        <w:t>(OP CAT)</w:t>
      </w:r>
      <w:r w:rsidR="006E6E1F" w:rsidRPr="00AB6A3E">
        <w:rPr>
          <w:rFonts w:ascii="Times New Roman" w:hAnsi="Times New Roman"/>
          <w:b w:val="0"/>
          <w:sz w:val="24"/>
          <w:szCs w:val="24"/>
          <w:lang w:val="en-GB"/>
        </w:rPr>
        <w:t>;</w:t>
      </w:r>
    </w:p>
    <w:p w:rsidR="0033186C" w:rsidRPr="0033186C" w:rsidRDefault="0033186C" w:rsidP="0033186C">
      <w:pPr>
        <w:rPr>
          <w:lang w:val="en-GB"/>
        </w:rPr>
      </w:pPr>
    </w:p>
    <w:p w:rsidR="0033186C" w:rsidRPr="0033186C" w:rsidRDefault="0033186C" w:rsidP="0033186C">
      <w:pPr>
        <w:rPr>
          <w:lang w:val="en-GB"/>
        </w:rPr>
      </w:pPr>
      <w:r w:rsidRPr="0033186C">
        <w:rPr>
          <w:lang w:val="en-GB"/>
        </w:rPr>
        <w:t>In addition, we recommend to:</w:t>
      </w:r>
    </w:p>
    <w:p w:rsidR="00662B84" w:rsidRPr="00AB6A3E" w:rsidRDefault="00662B84" w:rsidP="00662B84">
      <w:pPr>
        <w:rPr>
          <w:lang w:val="en-GB"/>
        </w:rPr>
      </w:pPr>
    </w:p>
    <w:p w:rsidR="00284D64" w:rsidRPr="00AB6A3E" w:rsidRDefault="00622726" w:rsidP="00662B84">
      <w:pPr>
        <w:pStyle w:val="Heading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en-GB"/>
        </w:rPr>
      </w:pPr>
      <w:r w:rsidRPr="00AB6A3E">
        <w:rPr>
          <w:rFonts w:ascii="Times New Roman" w:hAnsi="Times New Roman"/>
          <w:b w:val="0"/>
          <w:sz w:val="24"/>
          <w:szCs w:val="24"/>
          <w:lang w:val="en-GB"/>
        </w:rPr>
        <w:lastRenderedPageBreak/>
        <w:t xml:space="preserve">- </w:t>
      </w:r>
      <w:r w:rsidR="003C0870"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take steps to </w:t>
      </w:r>
      <w:r w:rsidR="00D46DDE" w:rsidRPr="00D46DDE">
        <w:rPr>
          <w:rFonts w:ascii="Times New Roman" w:hAnsi="Times New Roman"/>
          <w:b w:val="0"/>
          <w:sz w:val="24"/>
          <w:szCs w:val="24"/>
        </w:rPr>
        <w:t xml:space="preserve">decriminalize </w:t>
      </w:r>
      <w:r w:rsidR="002253D9" w:rsidRPr="00AB6A3E">
        <w:rPr>
          <w:rFonts w:ascii="Times New Roman" w:hAnsi="Times New Roman"/>
          <w:b w:val="0"/>
          <w:sz w:val="24"/>
          <w:szCs w:val="24"/>
          <w:lang w:val="en-GB"/>
        </w:rPr>
        <w:t>abortion</w:t>
      </w:r>
      <w:r w:rsidR="00AB35AB" w:rsidRPr="00AB6A3E">
        <w:rPr>
          <w:rFonts w:ascii="Times New Roman" w:hAnsi="Times New Roman"/>
          <w:b w:val="0"/>
          <w:sz w:val="24"/>
          <w:szCs w:val="24"/>
          <w:lang w:val="en-GB"/>
        </w:rPr>
        <w:t>;</w:t>
      </w:r>
      <w:r w:rsidR="000A5400"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 </w:t>
      </w:r>
    </w:p>
    <w:p w:rsidR="00662B84" w:rsidRPr="00AB6A3E" w:rsidRDefault="00662B84" w:rsidP="00662B84">
      <w:pPr>
        <w:rPr>
          <w:lang w:val="en-GB"/>
        </w:rPr>
      </w:pPr>
    </w:p>
    <w:p w:rsidR="00622726" w:rsidRPr="00AB6A3E" w:rsidRDefault="00284D64" w:rsidP="00662B84">
      <w:pPr>
        <w:pStyle w:val="Heading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en-GB"/>
        </w:rPr>
      </w:pPr>
      <w:r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- </w:t>
      </w:r>
      <w:r w:rsidR="00224335"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guarantee </w:t>
      </w:r>
      <w:r w:rsidR="003B5F0E"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universal </w:t>
      </w:r>
      <w:r w:rsidR="00224335"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access </w:t>
      </w:r>
      <w:r w:rsidR="003B5F0E"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to </w:t>
      </w:r>
      <w:r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sexual and </w:t>
      </w:r>
      <w:r w:rsidR="003B5F0E" w:rsidRPr="00AB6A3E">
        <w:rPr>
          <w:rFonts w:ascii="Times New Roman" w:hAnsi="Times New Roman"/>
          <w:b w:val="0"/>
          <w:sz w:val="24"/>
          <w:szCs w:val="24"/>
          <w:lang w:val="en-GB"/>
        </w:rPr>
        <w:t>reproductive health</w:t>
      </w:r>
      <w:r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 as a part of universal health coverage</w:t>
      </w:r>
      <w:r w:rsidRPr="00AB6A3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86877" w:rsidRPr="00AB6A3E">
        <w:rPr>
          <w:rFonts w:ascii="Times New Roman" w:hAnsi="Times New Roman"/>
          <w:b w:val="0"/>
          <w:sz w:val="24"/>
          <w:szCs w:val="24"/>
          <w:lang w:val="en-GB"/>
        </w:rPr>
        <w:t>and</w:t>
      </w:r>
      <w:r w:rsidR="00224335"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 </w:t>
      </w:r>
      <w:r w:rsidR="00986877"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to </w:t>
      </w:r>
      <w:r w:rsidRPr="00AB6A3E">
        <w:rPr>
          <w:rFonts w:ascii="Times New Roman" w:hAnsi="Times New Roman"/>
          <w:b w:val="0"/>
          <w:sz w:val="24"/>
          <w:szCs w:val="24"/>
          <w:lang w:val="en-GB"/>
        </w:rPr>
        <w:t>affordable modern contraceptives and emergency contraception</w:t>
      </w:r>
      <w:r w:rsidRPr="00AB6A3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86877" w:rsidRPr="00AB6A3E">
        <w:rPr>
          <w:rFonts w:ascii="Times New Roman" w:hAnsi="Times New Roman"/>
          <w:b w:val="0"/>
          <w:sz w:val="24"/>
          <w:szCs w:val="24"/>
          <w:lang w:val="en-GB"/>
        </w:rPr>
        <w:t>to all women and girls</w:t>
      </w:r>
      <w:r w:rsidR="004C4D98" w:rsidRPr="00AB6A3E">
        <w:rPr>
          <w:rFonts w:ascii="Times New Roman" w:hAnsi="Times New Roman"/>
          <w:b w:val="0"/>
          <w:sz w:val="24"/>
          <w:szCs w:val="24"/>
          <w:lang w:val="en-GB"/>
        </w:rPr>
        <w:t>;</w:t>
      </w:r>
    </w:p>
    <w:p w:rsidR="00662B84" w:rsidRPr="00AB6A3E" w:rsidRDefault="00662B84" w:rsidP="00662B84">
      <w:pPr>
        <w:rPr>
          <w:lang w:val="en-GB"/>
        </w:rPr>
      </w:pPr>
    </w:p>
    <w:p w:rsidR="007A6B86" w:rsidRPr="00AB6A3E" w:rsidRDefault="00F7044A" w:rsidP="00662B84">
      <w:pPr>
        <w:pStyle w:val="Heading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en-GB"/>
        </w:rPr>
      </w:pPr>
      <w:r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- </w:t>
      </w:r>
      <w:r w:rsidR="00760AFA"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amend existing legislation to ensure </w:t>
      </w:r>
      <w:r w:rsidR="006C7EB6" w:rsidRPr="00AB6A3E">
        <w:rPr>
          <w:rFonts w:ascii="Times New Roman" w:hAnsi="Times New Roman"/>
          <w:b w:val="0"/>
          <w:sz w:val="24"/>
          <w:szCs w:val="24"/>
          <w:lang w:val="en-GB"/>
        </w:rPr>
        <w:t>adequate provisions against</w:t>
      </w:r>
      <w:r w:rsidR="007A6B86"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 </w:t>
      </w:r>
      <w:r w:rsidR="00571689" w:rsidRPr="00AB6A3E">
        <w:rPr>
          <w:rFonts w:ascii="Times New Roman" w:hAnsi="Times New Roman"/>
          <w:b w:val="0"/>
          <w:sz w:val="24"/>
          <w:szCs w:val="24"/>
          <w:lang w:val="en-GB"/>
        </w:rPr>
        <w:t>gender-based</w:t>
      </w:r>
      <w:r w:rsidR="007A6B86" w:rsidRPr="00AB6A3E">
        <w:rPr>
          <w:rFonts w:ascii="Times New Roman" w:hAnsi="Times New Roman"/>
          <w:b w:val="0"/>
          <w:sz w:val="24"/>
          <w:szCs w:val="24"/>
          <w:lang w:val="en-GB"/>
        </w:rPr>
        <w:t xml:space="preserve"> violence</w:t>
      </w:r>
      <w:r w:rsidR="006C7EB6" w:rsidRPr="00AB6A3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C7EB6" w:rsidRPr="00AB6A3E">
        <w:rPr>
          <w:rFonts w:ascii="Times New Roman" w:hAnsi="Times New Roman"/>
          <w:b w:val="0"/>
          <w:sz w:val="24"/>
          <w:szCs w:val="24"/>
          <w:lang w:val="en-GB"/>
        </w:rPr>
        <w:t>in accordance with international standards</w:t>
      </w:r>
      <w:r w:rsidR="003B30B4" w:rsidRPr="00AB6A3E">
        <w:rPr>
          <w:rFonts w:ascii="Times New Roman" w:hAnsi="Times New Roman"/>
          <w:b w:val="0"/>
          <w:sz w:val="24"/>
          <w:szCs w:val="24"/>
          <w:lang w:val="en-GB"/>
        </w:rPr>
        <w:t>.</w:t>
      </w:r>
    </w:p>
    <w:p w:rsidR="00AF1C46" w:rsidRPr="00AB6A3E" w:rsidRDefault="00AF1C46" w:rsidP="00662B84">
      <w:pPr>
        <w:suppressAutoHyphens/>
        <w:spacing w:line="360" w:lineRule="auto"/>
        <w:jc w:val="both"/>
        <w:rPr>
          <w:lang w:val="en-GB"/>
        </w:rPr>
      </w:pPr>
    </w:p>
    <w:p w:rsidR="00670C61" w:rsidRPr="00AB6A3E" w:rsidRDefault="00B32BE4" w:rsidP="00662B84">
      <w:pPr>
        <w:spacing w:line="360" w:lineRule="auto"/>
        <w:jc w:val="both"/>
        <w:rPr>
          <w:lang w:val="en-GB"/>
        </w:rPr>
      </w:pPr>
      <w:r w:rsidRPr="00AB6A3E">
        <w:rPr>
          <w:lang w:val="en-GB"/>
        </w:rPr>
        <w:t>We</w:t>
      </w:r>
      <w:r w:rsidR="00670C61" w:rsidRPr="00AB6A3E">
        <w:rPr>
          <w:lang w:val="en-GB"/>
        </w:rPr>
        <w:t xml:space="preserve"> wish the delegation of Turkmenistan a successful review </w:t>
      </w:r>
      <w:r w:rsidR="005267F7" w:rsidRPr="00AB6A3E">
        <w:rPr>
          <w:lang w:val="en-GB"/>
        </w:rPr>
        <w:t xml:space="preserve">and </w:t>
      </w:r>
      <w:r w:rsidR="005E70FE" w:rsidRPr="00AB6A3E">
        <w:rPr>
          <w:lang w:val="en-GB"/>
        </w:rPr>
        <w:t>effective</w:t>
      </w:r>
      <w:r w:rsidR="005267F7" w:rsidRPr="00AB6A3E">
        <w:rPr>
          <w:lang w:val="en-GB"/>
        </w:rPr>
        <w:t xml:space="preserve"> implementation of accepted recommendations</w:t>
      </w:r>
      <w:r w:rsidR="00670C61" w:rsidRPr="00AB6A3E">
        <w:rPr>
          <w:lang w:val="en-GB"/>
        </w:rPr>
        <w:t xml:space="preserve">. </w:t>
      </w:r>
    </w:p>
    <w:p w:rsidR="00670C61" w:rsidRPr="00AB6A3E" w:rsidRDefault="00670C61" w:rsidP="00662B84">
      <w:pPr>
        <w:spacing w:line="360" w:lineRule="auto"/>
        <w:jc w:val="both"/>
        <w:rPr>
          <w:lang w:val="en-GB"/>
        </w:rPr>
      </w:pPr>
    </w:p>
    <w:p w:rsidR="00961372" w:rsidRPr="00AB6A3E" w:rsidRDefault="00961372" w:rsidP="00662B84">
      <w:pPr>
        <w:spacing w:line="360" w:lineRule="auto"/>
        <w:jc w:val="both"/>
        <w:rPr>
          <w:lang w:val="en-GB"/>
        </w:rPr>
      </w:pPr>
    </w:p>
    <w:p w:rsidR="00670C61" w:rsidRPr="00AB6A3E" w:rsidRDefault="00670C61" w:rsidP="00662B84">
      <w:pPr>
        <w:spacing w:line="360" w:lineRule="auto"/>
        <w:jc w:val="both"/>
        <w:rPr>
          <w:lang w:val="en-GB"/>
        </w:rPr>
      </w:pPr>
      <w:r w:rsidRPr="00AB6A3E">
        <w:rPr>
          <w:lang w:val="en-GB"/>
        </w:rPr>
        <w:t>Thank you.</w:t>
      </w:r>
      <w:r w:rsidR="007F565F" w:rsidRPr="00AB6A3E">
        <w:rPr>
          <w:lang w:val="en-GB"/>
        </w:rPr>
        <w:t xml:space="preserve"> </w:t>
      </w:r>
    </w:p>
    <w:p w:rsidR="00263EE3" w:rsidRPr="00AB6A3E" w:rsidRDefault="00263EE3" w:rsidP="00662B84">
      <w:pPr>
        <w:spacing w:line="360" w:lineRule="auto"/>
        <w:jc w:val="both"/>
        <w:rPr>
          <w:lang w:val="en-GB"/>
        </w:rPr>
      </w:pPr>
    </w:p>
    <w:sectPr w:rsidR="00263EE3" w:rsidRPr="00AB6A3E" w:rsidSect="00FC77A9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A4" w:rsidRDefault="008308A4" w:rsidP="00C645D5">
      <w:r>
        <w:separator/>
      </w:r>
    </w:p>
  </w:endnote>
  <w:endnote w:type="continuationSeparator" w:id="0">
    <w:p w:rsidR="008308A4" w:rsidRDefault="008308A4" w:rsidP="00C6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A4" w:rsidRDefault="008308A4" w:rsidP="00C645D5">
      <w:r>
        <w:separator/>
      </w:r>
    </w:p>
  </w:footnote>
  <w:footnote w:type="continuationSeparator" w:id="0">
    <w:p w:rsidR="008308A4" w:rsidRDefault="008308A4" w:rsidP="00C6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D5" w:rsidRDefault="00C645D5" w:rsidP="00064C0A">
    <w:pPr>
      <w:pStyle w:val="Header"/>
      <w:jc w:val="right"/>
    </w:pPr>
    <w:r w:rsidRPr="00C645D5">
      <w:rPr>
        <w:i/>
        <w:noProof/>
        <w:u w:val="single"/>
      </w:rPr>
      <w:t>Check against delivery!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5F742922"/>
    <w:multiLevelType w:val="hybridMultilevel"/>
    <w:tmpl w:val="2E2A605E"/>
    <w:lvl w:ilvl="0" w:tplc="1040EA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1"/>
    <w:rsid w:val="00001DDE"/>
    <w:rsid w:val="00004CF4"/>
    <w:rsid w:val="00007D08"/>
    <w:rsid w:val="000216E1"/>
    <w:rsid w:val="00022BA3"/>
    <w:rsid w:val="00036BF2"/>
    <w:rsid w:val="000439F9"/>
    <w:rsid w:val="00054372"/>
    <w:rsid w:val="00057FDE"/>
    <w:rsid w:val="00064C0A"/>
    <w:rsid w:val="00083B77"/>
    <w:rsid w:val="000A5400"/>
    <w:rsid w:val="000B1416"/>
    <w:rsid w:val="000E513A"/>
    <w:rsid w:val="00102514"/>
    <w:rsid w:val="00103D15"/>
    <w:rsid w:val="00104B3F"/>
    <w:rsid w:val="001070FA"/>
    <w:rsid w:val="00113E33"/>
    <w:rsid w:val="00115A03"/>
    <w:rsid w:val="00116996"/>
    <w:rsid w:val="0012439C"/>
    <w:rsid w:val="00124DBA"/>
    <w:rsid w:val="00131983"/>
    <w:rsid w:val="0013317B"/>
    <w:rsid w:val="00135004"/>
    <w:rsid w:val="00141A99"/>
    <w:rsid w:val="00144E23"/>
    <w:rsid w:val="0016191D"/>
    <w:rsid w:val="00161A48"/>
    <w:rsid w:val="001823B7"/>
    <w:rsid w:val="001941E7"/>
    <w:rsid w:val="001A5088"/>
    <w:rsid w:val="001C2688"/>
    <w:rsid w:val="001D2DAC"/>
    <w:rsid w:val="001F49E5"/>
    <w:rsid w:val="00200540"/>
    <w:rsid w:val="00201E1B"/>
    <w:rsid w:val="002065C7"/>
    <w:rsid w:val="00221B2F"/>
    <w:rsid w:val="00224335"/>
    <w:rsid w:val="002253D9"/>
    <w:rsid w:val="00241D5D"/>
    <w:rsid w:val="00254869"/>
    <w:rsid w:val="00256DD4"/>
    <w:rsid w:val="002578DA"/>
    <w:rsid w:val="00262F33"/>
    <w:rsid w:val="00263EE3"/>
    <w:rsid w:val="00264ACF"/>
    <w:rsid w:val="00273310"/>
    <w:rsid w:val="00284D64"/>
    <w:rsid w:val="0029261F"/>
    <w:rsid w:val="002E05E0"/>
    <w:rsid w:val="00321639"/>
    <w:rsid w:val="00327E1F"/>
    <w:rsid w:val="0033029C"/>
    <w:rsid w:val="0033186C"/>
    <w:rsid w:val="00332E60"/>
    <w:rsid w:val="00336DF2"/>
    <w:rsid w:val="00347959"/>
    <w:rsid w:val="0035644F"/>
    <w:rsid w:val="00395A6E"/>
    <w:rsid w:val="003A21E8"/>
    <w:rsid w:val="003B30B4"/>
    <w:rsid w:val="003B5F0E"/>
    <w:rsid w:val="003C0870"/>
    <w:rsid w:val="003D4D42"/>
    <w:rsid w:val="00402CA1"/>
    <w:rsid w:val="004205DD"/>
    <w:rsid w:val="00426A40"/>
    <w:rsid w:val="0043141B"/>
    <w:rsid w:val="00436FB3"/>
    <w:rsid w:val="00447936"/>
    <w:rsid w:val="004619A9"/>
    <w:rsid w:val="004660C7"/>
    <w:rsid w:val="0049386D"/>
    <w:rsid w:val="004A0B27"/>
    <w:rsid w:val="004C4D98"/>
    <w:rsid w:val="004D3376"/>
    <w:rsid w:val="004E3AF1"/>
    <w:rsid w:val="00505D2B"/>
    <w:rsid w:val="005078A7"/>
    <w:rsid w:val="005267F7"/>
    <w:rsid w:val="00537AFE"/>
    <w:rsid w:val="00567904"/>
    <w:rsid w:val="00571689"/>
    <w:rsid w:val="005928EF"/>
    <w:rsid w:val="005A09D1"/>
    <w:rsid w:val="005B4FA5"/>
    <w:rsid w:val="005C2192"/>
    <w:rsid w:val="005E70FE"/>
    <w:rsid w:val="005F16E3"/>
    <w:rsid w:val="005F6C11"/>
    <w:rsid w:val="00603CF4"/>
    <w:rsid w:val="00616B3D"/>
    <w:rsid w:val="00620D1A"/>
    <w:rsid w:val="006215CD"/>
    <w:rsid w:val="00622726"/>
    <w:rsid w:val="0063265A"/>
    <w:rsid w:val="00654F26"/>
    <w:rsid w:val="00662B84"/>
    <w:rsid w:val="00670C61"/>
    <w:rsid w:val="00694CDE"/>
    <w:rsid w:val="006B7CC6"/>
    <w:rsid w:val="006B7CF6"/>
    <w:rsid w:val="006C7EB6"/>
    <w:rsid w:val="006E081C"/>
    <w:rsid w:val="006E6E1F"/>
    <w:rsid w:val="006F2950"/>
    <w:rsid w:val="006F5995"/>
    <w:rsid w:val="00700B28"/>
    <w:rsid w:val="00722188"/>
    <w:rsid w:val="00722CE9"/>
    <w:rsid w:val="00723CBA"/>
    <w:rsid w:val="007346AF"/>
    <w:rsid w:val="007357A4"/>
    <w:rsid w:val="00751D99"/>
    <w:rsid w:val="0075703A"/>
    <w:rsid w:val="00760AFA"/>
    <w:rsid w:val="00770A55"/>
    <w:rsid w:val="00772768"/>
    <w:rsid w:val="00776329"/>
    <w:rsid w:val="007832A5"/>
    <w:rsid w:val="007846D4"/>
    <w:rsid w:val="007916C5"/>
    <w:rsid w:val="00791DAC"/>
    <w:rsid w:val="007A0033"/>
    <w:rsid w:val="007A270B"/>
    <w:rsid w:val="007A6B86"/>
    <w:rsid w:val="007E0C54"/>
    <w:rsid w:val="007E0C5E"/>
    <w:rsid w:val="007E61C0"/>
    <w:rsid w:val="007F565F"/>
    <w:rsid w:val="00801DBF"/>
    <w:rsid w:val="008308A4"/>
    <w:rsid w:val="008364CA"/>
    <w:rsid w:val="008559E8"/>
    <w:rsid w:val="008572D6"/>
    <w:rsid w:val="0086072F"/>
    <w:rsid w:val="008708B1"/>
    <w:rsid w:val="00872D3F"/>
    <w:rsid w:val="0087347F"/>
    <w:rsid w:val="00874B26"/>
    <w:rsid w:val="0088554C"/>
    <w:rsid w:val="00890FE0"/>
    <w:rsid w:val="008A71B6"/>
    <w:rsid w:val="008C0C31"/>
    <w:rsid w:val="008F2B1F"/>
    <w:rsid w:val="00907CCA"/>
    <w:rsid w:val="0093305C"/>
    <w:rsid w:val="00935C46"/>
    <w:rsid w:val="00941801"/>
    <w:rsid w:val="009458A5"/>
    <w:rsid w:val="00961372"/>
    <w:rsid w:val="00971118"/>
    <w:rsid w:val="00986877"/>
    <w:rsid w:val="00994D48"/>
    <w:rsid w:val="009B3A97"/>
    <w:rsid w:val="00A01730"/>
    <w:rsid w:val="00A02C3A"/>
    <w:rsid w:val="00A237BC"/>
    <w:rsid w:val="00A33CB4"/>
    <w:rsid w:val="00A45321"/>
    <w:rsid w:val="00A509A4"/>
    <w:rsid w:val="00A60B0B"/>
    <w:rsid w:val="00A620E4"/>
    <w:rsid w:val="00A909B4"/>
    <w:rsid w:val="00AB35AB"/>
    <w:rsid w:val="00AB6A3E"/>
    <w:rsid w:val="00AD5F78"/>
    <w:rsid w:val="00AE05E9"/>
    <w:rsid w:val="00AE6572"/>
    <w:rsid w:val="00AF1C46"/>
    <w:rsid w:val="00B0213D"/>
    <w:rsid w:val="00B32BE4"/>
    <w:rsid w:val="00B37DE8"/>
    <w:rsid w:val="00B611EC"/>
    <w:rsid w:val="00B62BDD"/>
    <w:rsid w:val="00B70A21"/>
    <w:rsid w:val="00B71867"/>
    <w:rsid w:val="00BA58FE"/>
    <w:rsid w:val="00C0129F"/>
    <w:rsid w:val="00C10B6F"/>
    <w:rsid w:val="00C1185B"/>
    <w:rsid w:val="00C41E61"/>
    <w:rsid w:val="00C44091"/>
    <w:rsid w:val="00C44E0E"/>
    <w:rsid w:val="00C46551"/>
    <w:rsid w:val="00C57A68"/>
    <w:rsid w:val="00C61DCC"/>
    <w:rsid w:val="00C62723"/>
    <w:rsid w:val="00C645D5"/>
    <w:rsid w:val="00C74AA9"/>
    <w:rsid w:val="00CA23B9"/>
    <w:rsid w:val="00CB6592"/>
    <w:rsid w:val="00CC1D6D"/>
    <w:rsid w:val="00CC2407"/>
    <w:rsid w:val="00CE7C8C"/>
    <w:rsid w:val="00D23807"/>
    <w:rsid w:val="00D271C9"/>
    <w:rsid w:val="00D333BA"/>
    <w:rsid w:val="00D447EC"/>
    <w:rsid w:val="00D46DDE"/>
    <w:rsid w:val="00D513AB"/>
    <w:rsid w:val="00D51D1C"/>
    <w:rsid w:val="00D5313B"/>
    <w:rsid w:val="00D5379F"/>
    <w:rsid w:val="00D57934"/>
    <w:rsid w:val="00D86475"/>
    <w:rsid w:val="00D864AC"/>
    <w:rsid w:val="00D865C6"/>
    <w:rsid w:val="00DA3048"/>
    <w:rsid w:val="00DB3041"/>
    <w:rsid w:val="00DE69C2"/>
    <w:rsid w:val="00E009C4"/>
    <w:rsid w:val="00E02620"/>
    <w:rsid w:val="00E05A55"/>
    <w:rsid w:val="00E27D31"/>
    <w:rsid w:val="00E54D4B"/>
    <w:rsid w:val="00E5746A"/>
    <w:rsid w:val="00E84EBB"/>
    <w:rsid w:val="00E979C3"/>
    <w:rsid w:val="00EB1AD1"/>
    <w:rsid w:val="00EC1682"/>
    <w:rsid w:val="00ED3738"/>
    <w:rsid w:val="00EE663C"/>
    <w:rsid w:val="00EF0DE3"/>
    <w:rsid w:val="00F1563A"/>
    <w:rsid w:val="00F20F67"/>
    <w:rsid w:val="00F31DEB"/>
    <w:rsid w:val="00F478DC"/>
    <w:rsid w:val="00F606B9"/>
    <w:rsid w:val="00F7044A"/>
    <w:rsid w:val="00F7177D"/>
    <w:rsid w:val="00F773BC"/>
    <w:rsid w:val="00F80153"/>
    <w:rsid w:val="00F93769"/>
    <w:rsid w:val="00FA1AEB"/>
    <w:rsid w:val="00FA30DC"/>
    <w:rsid w:val="00FA37C3"/>
    <w:rsid w:val="00FB48FF"/>
    <w:rsid w:val="00FB61BE"/>
    <w:rsid w:val="00FC0ED2"/>
    <w:rsid w:val="00FC4363"/>
    <w:rsid w:val="00FC64FF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B29DFF-3C45-44CE-9896-C4D851CA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E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9C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59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5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645D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5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645D5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A2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3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A23B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3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23B9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DE69C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DE69C2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91ABC1B-CD51-45F5-B60C-8C91DB948A08}"/>
</file>

<file path=customXml/itemProps2.xml><?xml version="1.0" encoding="utf-8"?>
<ds:datastoreItem xmlns:ds="http://schemas.openxmlformats.org/officeDocument/2006/customXml" ds:itemID="{D186132A-648D-4479-9E36-2FF03B557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CFA9C-3CAB-42A9-8C7F-5FC88B1898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4240CA5-3F03-4532-A9E5-D76D6D5B73C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Estonia</vt:lpstr>
    </vt:vector>
  </TitlesOfParts>
  <Company>VM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Estonia</dc:title>
  <dc:subject/>
  <dc:creator>Jaanus Kirikmäe</dc:creator>
  <cp:keywords/>
  <cp:lastModifiedBy>Arnika Kalbus</cp:lastModifiedBy>
  <cp:revision>2</cp:revision>
  <dcterms:created xsi:type="dcterms:W3CDTF">2023-11-06T08:09:00Z</dcterms:created>
  <dcterms:modified xsi:type="dcterms:W3CDTF">2023-11-06T08:09:00Z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ivered">
    <vt:lpwstr>1</vt:lpwstr>
  </property>
  <property fmtid="{D5CDD505-2E9C-101B-9397-08002B2CF9AE}" pid="3" name="Order1">
    <vt:lpwstr>48.0000000000000</vt:lpwstr>
  </property>
  <property fmtid="{D5CDD505-2E9C-101B-9397-08002B2CF9AE}" pid="4" name="ContentTypeId">
    <vt:lpwstr>0x01010061463D5D263B434F89C88C07F50F9B05</vt:lpwstr>
  </property>
</Properties>
</file>