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  <w:bookmarkStart w:id="0" w:name="_GoBack"/>
      <w:bookmarkEnd w:id="0"/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r w:rsidRPr="00A74EBD">
        <w:rPr>
          <w:b/>
          <w:sz w:val="28"/>
          <w:szCs w:val="28"/>
          <w:u w:val="single"/>
        </w:rPr>
        <w:t>Statement by Bulgaria</w:t>
      </w:r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A5682E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44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9E760B">
        <w:rPr>
          <w:b/>
          <w:i/>
          <w:color w:val="365F91" w:themeColor="accent1" w:themeShade="BF"/>
          <w:sz w:val="28"/>
          <w:szCs w:val="28"/>
          <w:lang w:val="en-US"/>
        </w:rPr>
        <w:t>Turkmenistan</w:t>
      </w:r>
      <w:r w:rsidR="00DE6122">
        <w:rPr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</w:p>
    <w:p w:rsidR="00A74EBD" w:rsidRPr="00A74EBD" w:rsidRDefault="00A5682E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 xml:space="preserve">6 November </w:t>
      </w:r>
      <w:r>
        <w:rPr>
          <w:color w:val="365F91" w:themeColor="accent1" w:themeShade="BF"/>
          <w:sz w:val="28"/>
          <w:szCs w:val="28"/>
        </w:rPr>
        <w:t>2023</w:t>
      </w:r>
    </w:p>
    <w:p w:rsidR="007D2DEF" w:rsidRPr="006642CC" w:rsidRDefault="00A5682E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Mr. President,</w:t>
      </w:r>
    </w:p>
    <w:p w:rsidR="00EC3ECD" w:rsidRPr="006642CC" w:rsidRDefault="00EC3ECD" w:rsidP="00A74EBD">
      <w:pPr>
        <w:jc w:val="both"/>
        <w:rPr>
          <w:sz w:val="28"/>
          <w:szCs w:val="28"/>
          <w:lang w:val="en-US"/>
        </w:rPr>
      </w:pPr>
    </w:p>
    <w:p w:rsidR="00EC3ECD" w:rsidRPr="004932C1" w:rsidRDefault="00EC3ECD" w:rsidP="003F4DE2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4932C1">
        <w:rPr>
          <w:rFonts w:asciiTheme="majorHAnsi" w:hAnsiTheme="majorHAnsi"/>
          <w:sz w:val="28"/>
          <w:szCs w:val="28"/>
          <w:lang w:val="en-US"/>
        </w:rPr>
        <w:t>Bulgaria welcome</w:t>
      </w:r>
      <w:r w:rsidR="00DE6122" w:rsidRPr="004932C1">
        <w:rPr>
          <w:rFonts w:asciiTheme="majorHAnsi" w:hAnsiTheme="majorHAnsi"/>
          <w:sz w:val="28"/>
          <w:szCs w:val="28"/>
          <w:lang w:val="en-US"/>
        </w:rPr>
        <w:t>s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the </w:t>
      </w:r>
      <w:r w:rsidR="00182F50" w:rsidRPr="004932C1">
        <w:rPr>
          <w:rFonts w:asciiTheme="majorHAnsi" w:hAnsiTheme="majorHAnsi"/>
          <w:sz w:val="28"/>
          <w:szCs w:val="28"/>
          <w:lang w:val="en-US"/>
        </w:rPr>
        <w:t>D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elegation </w:t>
      </w:r>
      <w:r w:rsidR="00B06B8E" w:rsidRPr="004932C1">
        <w:rPr>
          <w:rFonts w:asciiTheme="majorHAnsi" w:hAnsiTheme="majorHAnsi"/>
          <w:sz w:val="28"/>
          <w:szCs w:val="28"/>
          <w:lang w:val="en-US"/>
        </w:rPr>
        <w:t xml:space="preserve">of </w:t>
      </w:r>
      <w:r w:rsidR="009E760B" w:rsidRPr="004932C1">
        <w:rPr>
          <w:rFonts w:asciiTheme="majorHAnsi" w:hAnsiTheme="majorHAnsi"/>
          <w:sz w:val="28"/>
          <w:szCs w:val="28"/>
          <w:lang w:val="en-US"/>
        </w:rPr>
        <w:t>Turkmenistan</w:t>
      </w:r>
      <w:r w:rsidR="00B06B8E"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and </w:t>
      </w:r>
      <w:r w:rsidR="00DE6122" w:rsidRPr="004932C1">
        <w:rPr>
          <w:rFonts w:asciiTheme="majorHAnsi" w:hAnsiTheme="majorHAnsi"/>
          <w:sz w:val="28"/>
          <w:szCs w:val="28"/>
          <w:lang w:val="en-US"/>
        </w:rPr>
        <w:t>thanks for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the</w:t>
      </w:r>
      <w:r w:rsidR="00E20835"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4932C1">
        <w:rPr>
          <w:rFonts w:asciiTheme="majorHAnsi" w:hAnsiTheme="majorHAnsi"/>
          <w:sz w:val="28"/>
          <w:szCs w:val="28"/>
          <w:lang w:val="en-US"/>
        </w:rPr>
        <w:t>presentation of the national report.</w:t>
      </w:r>
    </w:p>
    <w:p w:rsidR="00E4166D" w:rsidRPr="004932C1" w:rsidRDefault="00E4166D" w:rsidP="003F4DE2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5B089E" w:rsidRPr="004932C1" w:rsidRDefault="00E20835" w:rsidP="003F4DE2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4932C1">
        <w:rPr>
          <w:rFonts w:asciiTheme="majorHAnsi" w:hAnsiTheme="majorHAnsi"/>
          <w:sz w:val="28"/>
          <w:szCs w:val="28"/>
          <w:lang w:val="en-US"/>
        </w:rPr>
        <w:t xml:space="preserve">Bulgaria acknowledges the positive developments in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Turkmenistan’s regulatory,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institutional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and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policy framework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on protection of human rights in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line with the accepted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recommendations during the third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 xml:space="preserve">UPR </w:t>
      </w:r>
      <w:r w:rsidRPr="004932C1">
        <w:rPr>
          <w:rFonts w:asciiTheme="majorHAnsi" w:hAnsiTheme="majorHAnsi"/>
          <w:sz w:val="28"/>
          <w:szCs w:val="28"/>
          <w:lang w:val="en-US"/>
        </w:rPr>
        <w:t>cycle</w:t>
      </w:r>
      <w:r w:rsidR="00A41C5F" w:rsidRPr="004932C1">
        <w:rPr>
          <w:rFonts w:asciiTheme="majorHAnsi" w:hAnsiTheme="majorHAnsi"/>
          <w:sz w:val="28"/>
          <w:szCs w:val="28"/>
          <w:lang w:val="en-US"/>
        </w:rPr>
        <w:t>.</w:t>
      </w:r>
    </w:p>
    <w:p w:rsidR="007B1C86" w:rsidRPr="004932C1" w:rsidRDefault="007B1C86" w:rsidP="007B1C86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366621" w:rsidRPr="004932C1" w:rsidRDefault="007B1C86" w:rsidP="003F4DE2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4932C1">
        <w:rPr>
          <w:rFonts w:asciiTheme="majorHAnsi" w:hAnsiTheme="majorHAnsi"/>
          <w:sz w:val="28"/>
          <w:szCs w:val="28"/>
          <w:lang w:val="en-US"/>
        </w:rPr>
        <w:t xml:space="preserve">We highlight the </w:t>
      </w:r>
      <w:r w:rsidR="00377548">
        <w:rPr>
          <w:rFonts w:asciiTheme="majorHAnsi" w:hAnsiTheme="majorHAnsi"/>
          <w:sz w:val="28"/>
          <w:szCs w:val="28"/>
          <w:lang w:val="en-US"/>
        </w:rPr>
        <w:t>improvement of the labour legislation with a view to guaranteeing the rights and legitimate interests of workers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. </w:t>
      </w:r>
      <w:r w:rsidR="00A00158">
        <w:rPr>
          <w:rFonts w:asciiTheme="majorHAnsi" w:hAnsiTheme="majorHAnsi"/>
          <w:sz w:val="28"/>
          <w:szCs w:val="28"/>
          <w:lang w:val="en-US"/>
        </w:rPr>
        <w:t>Bulgaria</w:t>
      </w:r>
      <w:r w:rsidRPr="004932C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B77946">
        <w:rPr>
          <w:rFonts w:asciiTheme="majorHAnsi" w:hAnsiTheme="majorHAnsi"/>
          <w:sz w:val="28"/>
          <w:szCs w:val="28"/>
          <w:lang w:val="en-US"/>
        </w:rPr>
        <w:t>recognize</w:t>
      </w:r>
      <w:r w:rsidR="00A00158">
        <w:rPr>
          <w:rFonts w:asciiTheme="majorHAnsi" w:hAnsiTheme="majorHAnsi"/>
          <w:sz w:val="28"/>
          <w:szCs w:val="28"/>
          <w:lang w:val="en-US"/>
        </w:rPr>
        <w:t>s</w:t>
      </w:r>
      <w:r w:rsidR="00B77946">
        <w:rPr>
          <w:rFonts w:asciiTheme="majorHAnsi" w:hAnsiTheme="majorHAnsi"/>
          <w:sz w:val="28"/>
          <w:szCs w:val="28"/>
          <w:lang w:val="en-US"/>
        </w:rPr>
        <w:t xml:space="preserve"> the efforts to strengthen</w:t>
      </w:r>
      <w:r w:rsidR="004932C1" w:rsidRPr="004932C1">
        <w:rPr>
          <w:rFonts w:asciiTheme="majorHAnsi" w:hAnsiTheme="majorHAnsi"/>
          <w:sz w:val="28"/>
          <w:szCs w:val="28"/>
          <w:lang w:val="en-US"/>
        </w:rPr>
        <w:t xml:space="preserve"> the capacity of the Office of Ombudsperson in close </w:t>
      </w:r>
      <w:r w:rsidR="00B77946">
        <w:rPr>
          <w:rFonts w:asciiTheme="majorHAnsi" w:hAnsiTheme="majorHAnsi"/>
          <w:sz w:val="28"/>
          <w:szCs w:val="28"/>
          <w:lang w:val="en-US"/>
        </w:rPr>
        <w:t>cooperation</w:t>
      </w:r>
      <w:r w:rsidR="004932C1" w:rsidRPr="004932C1">
        <w:rPr>
          <w:rFonts w:asciiTheme="majorHAnsi" w:hAnsiTheme="majorHAnsi"/>
          <w:sz w:val="28"/>
          <w:szCs w:val="28"/>
          <w:lang w:val="en-US"/>
        </w:rPr>
        <w:t xml:space="preserve"> with the U</w:t>
      </w:r>
      <w:r w:rsidRPr="004932C1">
        <w:rPr>
          <w:rFonts w:asciiTheme="majorHAnsi" w:hAnsiTheme="majorHAnsi"/>
          <w:sz w:val="28"/>
          <w:szCs w:val="28"/>
          <w:lang w:val="en-US"/>
        </w:rPr>
        <w:t>nited Nations a</w:t>
      </w:r>
      <w:r w:rsidR="004932C1" w:rsidRPr="004932C1">
        <w:rPr>
          <w:rFonts w:asciiTheme="majorHAnsi" w:hAnsiTheme="majorHAnsi"/>
          <w:sz w:val="28"/>
          <w:szCs w:val="28"/>
          <w:lang w:val="en-US"/>
        </w:rPr>
        <w:t xml:space="preserve">gencies, the </w:t>
      </w:r>
      <w:r w:rsidRPr="004932C1">
        <w:rPr>
          <w:rFonts w:asciiTheme="majorHAnsi" w:hAnsiTheme="majorHAnsi"/>
          <w:sz w:val="28"/>
          <w:szCs w:val="28"/>
          <w:lang w:val="en-US"/>
        </w:rPr>
        <w:t>OSCE and other international organizations</w:t>
      </w:r>
      <w:r w:rsidR="004932C1">
        <w:rPr>
          <w:rFonts w:asciiTheme="majorHAnsi" w:hAnsiTheme="majorHAnsi"/>
          <w:sz w:val="28"/>
          <w:szCs w:val="28"/>
          <w:lang w:val="en-US"/>
        </w:rPr>
        <w:t xml:space="preserve">. </w:t>
      </w:r>
      <w:r w:rsidR="00A41C5F" w:rsidRPr="00A41C5F">
        <w:rPr>
          <w:rFonts w:ascii="Cambria" w:hAnsi="Cambria"/>
          <w:sz w:val="28"/>
          <w:szCs w:val="28"/>
          <w:lang w:val="en-US"/>
        </w:rPr>
        <w:t>We</w:t>
      </w:r>
      <w:r w:rsidR="00A41C5F">
        <w:rPr>
          <w:rFonts w:ascii="Cambria" w:hAnsi="Cambria"/>
          <w:sz w:val="28"/>
          <w:szCs w:val="28"/>
          <w:lang w:val="en-US"/>
        </w:rPr>
        <w:t xml:space="preserve"> note with appreciation that the Policy </w:t>
      </w:r>
      <w:r w:rsidR="00366621">
        <w:rPr>
          <w:rFonts w:ascii="Cambria" w:hAnsi="Cambria"/>
          <w:sz w:val="28"/>
          <w:szCs w:val="28"/>
          <w:lang w:val="en-US"/>
        </w:rPr>
        <w:t>F</w:t>
      </w:r>
      <w:r w:rsidR="00A41C5F">
        <w:rPr>
          <w:rFonts w:ascii="Cambria" w:hAnsi="Cambria"/>
          <w:sz w:val="28"/>
          <w:szCs w:val="28"/>
          <w:lang w:val="en-US"/>
        </w:rPr>
        <w:t xml:space="preserve">ramework for </w:t>
      </w:r>
      <w:r w:rsidR="00366621">
        <w:rPr>
          <w:rFonts w:ascii="Cambria" w:hAnsi="Cambria"/>
          <w:sz w:val="28"/>
          <w:szCs w:val="28"/>
          <w:lang w:val="en-US"/>
        </w:rPr>
        <w:t xml:space="preserve">Inclusive Education in Turkmenistan, 2023-2028, including an Action Plan, </w:t>
      </w:r>
      <w:r w:rsidR="00810241">
        <w:rPr>
          <w:rFonts w:ascii="Cambria" w:hAnsi="Cambria"/>
          <w:sz w:val="28"/>
          <w:szCs w:val="28"/>
          <w:lang w:val="en-US"/>
        </w:rPr>
        <w:t>was</w:t>
      </w:r>
      <w:r w:rsidR="00366621">
        <w:rPr>
          <w:rFonts w:ascii="Cambria" w:hAnsi="Cambria"/>
          <w:sz w:val="28"/>
          <w:szCs w:val="28"/>
          <w:lang w:val="en-US"/>
        </w:rPr>
        <w:t xml:space="preserve"> drawn up with the support of UNICEF. </w:t>
      </w:r>
    </w:p>
    <w:p w:rsidR="007B1C86" w:rsidRDefault="007B1C86" w:rsidP="003F4DE2">
      <w:pPr>
        <w:jc w:val="both"/>
        <w:rPr>
          <w:sz w:val="28"/>
          <w:szCs w:val="28"/>
          <w:lang w:val="en-US"/>
        </w:rPr>
      </w:pPr>
    </w:p>
    <w:p w:rsidR="00B77946" w:rsidRDefault="004932C1" w:rsidP="003F4DE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would like to encourage Turkmenistan to </w:t>
      </w:r>
      <w:r w:rsidR="00B77946">
        <w:rPr>
          <w:sz w:val="28"/>
          <w:szCs w:val="28"/>
          <w:lang w:val="en-US"/>
        </w:rPr>
        <w:t xml:space="preserve">take appropriate measures to ensure </w:t>
      </w:r>
      <w:r w:rsidR="00B77946" w:rsidRPr="00B77946">
        <w:rPr>
          <w:rFonts w:ascii="Cambria" w:hAnsi="Cambria"/>
          <w:sz w:val="28"/>
          <w:szCs w:val="28"/>
          <w:lang w:val="en-GB"/>
        </w:rPr>
        <w:t>freedom of expression, both online and offline, the independence of media and the safety of journalists</w:t>
      </w:r>
      <w:r w:rsidR="00B77946" w:rsidRPr="00907605">
        <w:rPr>
          <w:rFonts w:ascii="Cambria" w:hAnsi="Cambria"/>
          <w:lang w:val="en-GB"/>
        </w:rPr>
        <w:t>.</w:t>
      </w:r>
    </w:p>
    <w:p w:rsidR="00B77946" w:rsidRDefault="00B77946" w:rsidP="003F4DE2">
      <w:pPr>
        <w:jc w:val="both"/>
        <w:rPr>
          <w:sz w:val="28"/>
          <w:szCs w:val="28"/>
          <w:lang w:val="en-US"/>
        </w:rPr>
      </w:pPr>
    </w:p>
    <w:p w:rsidR="00B1565A" w:rsidRDefault="00A74EBD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Bulgaria would like to make the following recommendation</w:t>
      </w:r>
      <w:r w:rsidR="00A95D1A" w:rsidRPr="006642CC">
        <w:rPr>
          <w:sz w:val="28"/>
          <w:szCs w:val="28"/>
          <w:lang w:val="en-US"/>
        </w:rPr>
        <w:t>s</w:t>
      </w:r>
      <w:r w:rsidR="00266C1D" w:rsidRPr="006642CC">
        <w:rPr>
          <w:sz w:val="28"/>
          <w:szCs w:val="28"/>
          <w:lang w:val="en-US"/>
        </w:rPr>
        <w:t xml:space="preserve"> to </w:t>
      </w:r>
      <w:r w:rsidR="00B77946">
        <w:rPr>
          <w:sz w:val="28"/>
          <w:szCs w:val="28"/>
          <w:lang w:val="en-US"/>
        </w:rPr>
        <w:t>Turkmenistan</w:t>
      </w:r>
      <w:r w:rsidRPr="006642CC">
        <w:rPr>
          <w:sz w:val="28"/>
          <w:szCs w:val="28"/>
          <w:lang w:val="en-US"/>
        </w:rPr>
        <w:t>:</w:t>
      </w:r>
    </w:p>
    <w:p w:rsidR="00B74130" w:rsidRDefault="00B74130" w:rsidP="00A74EBD">
      <w:pPr>
        <w:jc w:val="both"/>
        <w:rPr>
          <w:sz w:val="28"/>
          <w:szCs w:val="28"/>
          <w:lang w:val="en-US"/>
        </w:rPr>
      </w:pPr>
    </w:p>
    <w:p w:rsidR="00B74130" w:rsidRPr="002515CF" w:rsidRDefault="00B74130" w:rsidP="00B74130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8"/>
          <w:szCs w:val="28"/>
        </w:rPr>
      </w:pPr>
      <w:r w:rsidRPr="0084040D">
        <w:rPr>
          <w:rFonts w:ascii="Times New Roman" w:hAnsi="Times New Roman"/>
          <w:sz w:val="28"/>
          <w:szCs w:val="28"/>
        </w:rPr>
        <w:t xml:space="preserve">Develop and implement </w:t>
      </w:r>
      <w:r>
        <w:rPr>
          <w:rFonts w:ascii="Times New Roman" w:hAnsi="Times New Roman"/>
          <w:sz w:val="28"/>
          <w:szCs w:val="28"/>
        </w:rPr>
        <w:t xml:space="preserve">nationwide </w:t>
      </w:r>
      <w:r w:rsidRPr="0084040D">
        <w:rPr>
          <w:rFonts w:ascii="Times New Roman" w:hAnsi="Times New Roman"/>
          <w:sz w:val="28"/>
          <w:szCs w:val="28"/>
        </w:rPr>
        <w:t xml:space="preserve">awareness-raising programs to promote better understanding of </w:t>
      </w:r>
      <w:r w:rsidR="002515CF">
        <w:rPr>
          <w:rFonts w:ascii="Cambria" w:hAnsi="Cambria"/>
          <w:sz w:val="28"/>
          <w:szCs w:val="28"/>
          <w:lang w:val="en-GB"/>
        </w:rPr>
        <w:t xml:space="preserve">the </w:t>
      </w:r>
      <w:r w:rsidR="002515CF">
        <w:rPr>
          <w:rFonts w:ascii="Cambria" w:hAnsi="Cambria"/>
          <w:sz w:val="28"/>
          <w:szCs w:val="28"/>
        </w:rPr>
        <w:t xml:space="preserve">importance of </w:t>
      </w:r>
      <w:r w:rsidR="002515CF">
        <w:rPr>
          <w:rFonts w:ascii="Cambria" w:hAnsi="Cambria"/>
          <w:sz w:val="28"/>
          <w:szCs w:val="28"/>
          <w:lang w:val="en-GB"/>
        </w:rPr>
        <w:t xml:space="preserve">achieving </w:t>
      </w:r>
      <w:r w:rsidR="002515CF" w:rsidRPr="002515CF">
        <w:rPr>
          <w:rFonts w:ascii="Cambria" w:hAnsi="Cambria"/>
          <w:sz w:val="28"/>
          <w:szCs w:val="28"/>
          <w:lang w:val="en-GB"/>
        </w:rPr>
        <w:t xml:space="preserve">equality between women and men, the realization of </w:t>
      </w:r>
      <w:r w:rsidR="002515CF">
        <w:rPr>
          <w:rFonts w:ascii="Cambria" w:hAnsi="Cambria"/>
          <w:sz w:val="28"/>
          <w:szCs w:val="28"/>
          <w:lang w:val="en-GB"/>
        </w:rPr>
        <w:t xml:space="preserve">women’s and girls’ human rights </w:t>
      </w:r>
      <w:r w:rsidR="002515CF" w:rsidRPr="002515CF">
        <w:rPr>
          <w:rFonts w:ascii="Cambria" w:hAnsi="Cambria"/>
          <w:sz w:val="28"/>
          <w:szCs w:val="28"/>
          <w:lang w:val="en-GB"/>
        </w:rPr>
        <w:t>and their empowerment</w:t>
      </w:r>
      <w:r w:rsidR="002515CF">
        <w:rPr>
          <w:rFonts w:ascii="Cambria" w:hAnsi="Cambria"/>
          <w:sz w:val="28"/>
          <w:szCs w:val="28"/>
        </w:rPr>
        <w:t>;</w:t>
      </w:r>
    </w:p>
    <w:p w:rsidR="00B77946" w:rsidRPr="00B74130" w:rsidRDefault="00A00158" w:rsidP="00B74130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Take further</w:t>
      </w:r>
      <w:r w:rsidR="00B77946" w:rsidRPr="00B74130">
        <w:rPr>
          <w:rFonts w:ascii="Cambria" w:hAnsi="Cambria"/>
          <w:sz w:val="28"/>
          <w:szCs w:val="28"/>
        </w:rPr>
        <w:t xml:space="preserve"> efforts to develop a system for </w:t>
      </w:r>
      <w:r>
        <w:rPr>
          <w:rFonts w:ascii="Cambria" w:hAnsi="Cambria"/>
          <w:sz w:val="28"/>
          <w:szCs w:val="28"/>
        </w:rPr>
        <w:t>the provision of</w:t>
      </w:r>
      <w:r w:rsidR="00B77946" w:rsidRPr="00B74130">
        <w:rPr>
          <w:rFonts w:ascii="Cambria" w:hAnsi="Cambria"/>
          <w:sz w:val="28"/>
          <w:szCs w:val="28"/>
        </w:rPr>
        <w:t xml:space="preserve"> comprehensive services for children with disabilities and their families, with </w:t>
      </w:r>
      <w:r>
        <w:rPr>
          <w:rFonts w:ascii="Cambria" w:hAnsi="Cambria"/>
          <w:sz w:val="28"/>
          <w:szCs w:val="28"/>
        </w:rPr>
        <w:t>an emphasis</w:t>
      </w:r>
      <w:r w:rsidR="00B77946" w:rsidRPr="00B74130">
        <w:rPr>
          <w:rFonts w:ascii="Cambria" w:hAnsi="Cambria"/>
          <w:sz w:val="28"/>
          <w:szCs w:val="28"/>
        </w:rPr>
        <w:t xml:space="preserve"> on early identification, prompt intervention, social support and rehabilitation.</w:t>
      </w:r>
    </w:p>
    <w:p w:rsidR="00366621" w:rsidRDefault="00366621" w:rsidP="00A74EBD">
      <w:pPr>
        <w:jc w:val="both"/>
        <w:rPr>
          <w:sz w:val="28"/>
          <w:szCs w:val="28"/>
          <w:lang w:val="en-US"/>
        </w:rPr>
      </w:pPr>
    </w:p>
    <w:p w:rsidR="00EC3ECD" w:rsidRPr="006642CC" w:rsidRDefault="00EC3ECD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 xml:space="preserve">We wish the Delegation </w:t>
      </w:r>
      <w:r w:rsidR="00182F50" w:rsidRPr="006642CC">
        <w:rPr>
          <w:sz w:val="28"/>
          <w:szCs w:val="28"/>
          <w:lang w:val="en-US"/>
        </w:rPr>
        <w:t xml:space="preserve">of </w:t>
      </w:r>
      <w:r w:rsidR="00366621">
        <w:rPr>
          <w:sz w:val="28"/>
          <w:szCs w:val="28"/>
          <w:lang w:val="en-US"/>
        </w:rPr>
        <w:t>Turkmenistan</w:t>
      </w:r>
      <w:r w:rsidR="00D30137" w:rsidRPr="006642CC">
        <w:rPr>
          <w:sz w:val="28"/>
          <w:szCs w:val="28"/>
          <w:lang w:val="en-US"/>
        </w:rPr>
        <w:t xml:space="preserve"> </w:t>
      </w:r>
      <w:r w:rsidRPr="006642CC">
        <w:rPr>
          <w:sz w:val="28"/>
          <w:szCs w:val="28"/>
          <w:lang w:val="en-US"/>
        </w:rPr>
        <w:t xml:space="preserve">a successful </w:t>
      </w:r>
      <w:r w:rsidR="00D30137" w:rsidRPr="006642CC">
        <w:rPr>
          <w:sz w:val="28"/>
          <w:szCs w:val="28"/>
          <w:lang w:val="en-US"/>
        </w:rPr>
        <w:t xml:space="preserve">outcome of the </w:t>
      </w:r>
      <w:r w:rsidRPr="006642CC">
        <w:rPr>
          <w:sz w:val="28"/>
          <w:szCs w:val="28"/>
          <w:lang w:val="en-US"/>
        </w:rPr>
        <w:t>review!</w:t>
      </w:r>
    </w:p>
    <w:p w:rsidR="00B74130" w:rsidRDefault="00B74130" w:rsidP="00A74EBD">
      <w:pPr>
        <w:jc w:val="both"/>
        <w:rPr>
          <w:sz w:val="28"/>
          <w:szCs w:val="28"/>
          <w:lang w:val="en-US"/>
        </w:rPr>
      </w:pPr>
    </w:p>
    <w:p w:rsidR="00377548" w:rsidRDefault="004D6ADF" w:rsidP="00B741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sectPr w:rsidR="00377548" w:rsidSect="000122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FF274D4"/>
    <w:multiLevelType w:val="hybridMultilevel"/>
    <w:tmpl w:val="2CC83EA2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E7FF8"/>
    <w:multiLevelType w:val="hybridMultilevel"/>
    <w:tmpl w:val="B19E74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A17C8"/>
    <w:multiLevelType w:val="hybridMultilevel"/>
    <w:tmpl w:val="AF946E6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45"/>
    <w:multiLevelType w:val="hybridMultilevel"/>
    <w:tmpl w:val="D17C35DE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667"/>
    <w:multiLevelType w:val="hybridMultilevel"/>
    <w:tmpl w:val="06DC6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4655C"/>
    <w:multiLevelType w:val="hybridMultilevel"/>
    <w:tmpl w:val="AB067E86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A37EC"/>
    <w:multiLevelType w:val="hybridMultilevel"/>
    <w:tmpl w:val="25B4D6B2"/>
    <w:lvl w:ilvl="0" w:tplc="3A7C249E">
      <w:numFmt w:val="bullet"/>
      <w:lvlText w:val="•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1224F"/>
    <w:rsid w:val="00021D91"/>
    <w:rsid w:val="00036BAD"/>
    <w:rsid w:val="00051712"/>
    <w:rsid w:val="00054802"/>
    <w:rsid w:val="00057DDA"/>
    <w:rsid w:val="00061EFB"/>
    <w:rsid w:val="00062CB9"/>
    <w:rsid w:val="000639B0"/>
    <w:rsid w:val="00071072"/>
    <w:rsid w:val="0007189A"/>
    <w:rsid w:val="00076CDB"/>
    <w:rsid w:val="000C4792"/>
    <w:rsid w:val="000C614D"/>
    <w:rsid w:val="000C7563"/>
    <w:rsid w:val="000D23F4"/>
    <w:rsid w:val="000E0609"/>
    <w:rsid w:val="00117556"/>
    <w:rsid w:val="0013603D"/>
    <w:rsid w:val="0014613F"/>
    <w:rsid w:val="0016326F"/>
    <w:rsid w:val="00165A4B"/>
    <w:rsid w:val="00182F50"/>
    <w:rsid w:val="00183680"/>
    <w:rsid w:val="00187E2D"/>
    <w:rsid w:val="00192FF7"/>
    <w:rsid w:val="001931D7"/>
    <w:rsid w:val="00195C88"/>
    <w:rsid w:val="001B0C55"/>
    <w:rsid w:val="001B2044"/>
    <w:rsid w:val="001B6EB7"/>
    <w:rsid w:val="001E0E81"/>
    <w:rsid w:val="001E1E66"/>
    <w:rsid w:val="00210958"/>
    <w:rsid w:val="00210CDD"/>
    <w:rsid w:val="002122D2"/>
    <w:rsid w:val="00223843"/>
    <w:rsid w:val="002276E6"/>
    <w:rsid w:val="002278FD"/>
    <w:rsid w:val="00230AE3"/>
    <w:rsid w:val="002362E0"/>
    <w:rsid w:val="00245D96"/>
    <w:rsid w:val="002515CF"/>
    <w:rsid w:val="00254DF1"/>
    <w:rsid w:val="00266C1D"/>
    <w:rsid w:val="00281F06"/>
    <w:rsid w:val="00291187"/>
    <w:rsid w:val="0029398F"/>
    <w:rsid w:val="002A37E0"/>
    <w:rsid w:val="002C415B"/>
    <w:rsid w:val="002C516D"/>
    <w:rsid w:val="002D4AA2"/>
    <w:rsid w:val="002E229F"/>
    <w:rsid w:val="002F0A86"/>
    <w:rsid w:val="002F3751"/>
    <w:rsid w:val="00302441"/>
    <w:rsid w:val="00303A13"/>
    <w:rsid w:val="003115A4"/>
    <w:rsid w:val="00364659"/>
    <w:rsid w:val="00364A4A"/>
    <w:rsid w:val="00366621"/>
    <w:rsid w:val="00367BDA"/>
    <w:rsid w:val="00377548"/>
    <w:rsid w:val="003804E5"/>
    <w:rsid w:val="003917CF"/>
    <w:rsid w:val="003C73A2"/>
    <w:rsid w:val="003D2F6C"/>
    <w:rsid w:val="003D5B59"/>
    <w:rsid w:val="003D62F5"/>
    <w:rsid w:val="003E6848"/>
    <w:rsid w:val="003E7570"/>
    <w:rsid w:val="003F1C35"/>
    <w:rsid w:val="003F4DE2"/>
    <w:rsid w:val="003F4FEA"/>
    <w:rsid w:val="00400755"/>
    <w:rsid w:val="00410D4E"/>
    <w:rsid w:val="0042276F"/>
    <w:rsid w:val="004425F2"/>
    <w:rsid w:val="00470684"/>
    <w:rsid w:val="00483529"/>
    <w:rsid w:val="004932C1"/>
    <w:rsid w:val="0049429D"/>
    <w:rsid w:val="004A35BE"/>
    <w:rsid w:val="004C205E"/>
    <w:rsid w:val="004D53FE"/>
    <w:rsid w:val="004D6ADF"/>
    <w:rsid w:val="005006B1"/>
    <w:rsid w:val="00502083"/>
    <w:rsid w:val="005407A4"/>
    <w:rsid w:val="00572A15"/>
    <w:rsid w:val="005904C7"/>
    <w:rsid w:val="00597D3D"/>
    <w:rsid w:val="005A402B"/>
    <w:rsid w:val="005A5F55"/>
    <w:rsid w:val="005B089E"/>
    <w:rsid w:val="005B342A"/>
    <w:rsid w:val="005B6376"/>
    <w:rsid w:val="005B6967"/>
    <w:rsid w:val="005C1B4B"/>
    <w:rsid w:val="005C282F"/>
    <w:rsid w:val="005C7BF0"/>
    <w:rsid w:val="005D3A5E"/>
    <w:rsid w:val="005E3BAF"/>
    <w:rsid w:val="005E5A04"/>
    <w:rsid w:val="005F4E30"/>
    <w:rsid w:val="00603987"/>
    <w:rsid w:val="00604E2B"/>
    <w:rsid w:val="0061074A"/>
    <w:rsid w:val="006134D6"/>
    <w:rsid w:val="00620C90"/>
    <w:rsid w:val="00622E21"/>
    <w:rsid w:val="006236FE"/>
    <w:rsid w:val="00637E68"/>
    <w:rsid w:val="00643C34"/>
    <w:rsid w:val="00645A74"/>
    <w:rsid w:val="006642CC"/>
    <w:rsid w:val="00672BAB"/>
    <w:rsid w:val="0068496E"/>
    <w:rsid w:val="00685D67"/>
    <w:rsid w:val="00694807"/>
    <w:rsid w:val="006A5F36"/>
    <w:rsid w:val="006B3D9A"/>
    <w:rsid w:val="006B3DB2"/>
    <w:rsid w:val="006B6674"/>
    <w:rsid w:val="006D7368"/>
    <w:rsid w:val="006E3AD6"/>
    <w:rsid w:val="006F22EC"/>
    <w:rsid w:val="00704A8C"/>
    <w:rsid w:val="007213F0"/>
    <w:rsid w:val="007220A7"/>
    <w:rsid w:val="0074517B"/>
    <w:rsid w:val="007561CB"/>
    <w:rsid w:val="00762F77"/>
    <w:rsid w:val="00764C13"/>
    <w:rsid w:val="00783B53"/>
    <w:rsid w:val="007843AB"/>
    <w:rsid w:val="00794492"/>
    <w:rsid w:val="007A246B"/>
    <w:rsid w:val="007A3C2D"/>
    <w:rsid w:val="007A64AC"/>
    <w:rsid w:val="007B1C86"/>
    <w:rsid w:val="007B3FA6"/>
    <w:rsid w:val="007D2DEF"/>
    <w:rsid w:val="007E1E3E"/>
    <w:rsid w:val="007F7F2F"/>
    <w:rsid w:val="00810241"/>
    <w:rsid w:val="00812539"/>
    <w:rsid w:val="008159D3"/>
    <w:rsid w:val="00841E2F"/>
    <w:rsid w:val="0084335F"/>
    <w:rsid w:val="008476AB"/>
    <w:rsid w:val="00855340"/>
    <w:rsid w:val="0088146C"/>
    <w:rsid w:val="0088450E"/>
    <w:rsid w:val="00885510"/>
    <w:rsid w:val="008973C8"/>
    <w:rsid w:val="008A6E77"/>
    <w:rsid w:val="008B4003"/>
    <w:rsid w:val="008E0121"/>
    <w:rsid w:val="008F2399"/>
    <w:rsid w:val="008F35DD"/>
    <w:rsid w:val="00906350"/>
    <w:rsid w:val="00917A0C"/>
    <w:rsid w:val="009224D9"/>
    <w:rsid w:val="00935DE4"/>
    <w:rsid w:val="00940EEC"/>
    <w:rsid w:val="00961B77"/>
    <w:rsid w:val="00966B02"/>
    <w:rsid w:val="00973735"/>
    <w:rsid w:val="00985A31"/>
    <w:rsid w:val="00995907"/>
    <w:rsid w:val="009A085C"/>
    <w:rsid w:val="009A14AB"/>
    <w:rsid w:val="009B3CC0"/>
    <w:rsid w:val="009C0590"/>
    <w:rsid w:val="009E760B"/>
    <w:rsid w:val="009F70F5"/>
    <w:rsid w:val="009F763D"/>
    <w:rsid w:val="00A00158"/>
    <w:rsid w:val="00A20D1B"/>
    <w:rsid w:val="00A2258E"/>
    <w:rsid w:val="00A41C5F"/>
    <w:rsid w:val="00A5682E"/>
    <w:rsid w:val="00A74EBD"/>
    <w:rsid w:val="00A77DF4"/>
    <w:rsid w:val="00A90943"/>
    <w:rsid w:val="00A93732"/>
    <w:rsid w:val="00A95D1A"/>
    <w:rsid w:val="00AA6456"/>
    <w:rsid w:val="00AA7B8F"/>
    <w:rsid w:val="00AC2D2E"/>
    <w:rsid w:val="00AC6943"/>
    <w:rsid w:val="00AC6AF8"/>
    <w:rsid w:val="00AD3201"/>
    <w:rsid w:val="00AD332E"/>
    <w:rsid w:val="00AE20B6"/>
    <w:rsid w:val="00AE2301"/>
    <w:rsid w:val="00B06B8E"/>
    <w:rsid w:val="00B11551"/>
    <w:rsid w:val="00B1565A"/>
    <w:rsid w:val="00B2497D"/>
    <w:rsid w:val="00B33C6B"/>
    <w:rsid w:val="00B74130"/>
    <w:rsid w:val="00B76409"/>
    <w:rsid w:val="00B77946"/>
    <w:rsid w:val="00B77F7E"/>
    <w:rsid w:val="00BB649A"/>
    <w:rsid w:val="00BB7FF8"/>
    <w:rsid w:val="00BF258A"/>
    <w:rsid w:val="00BF41D1"/>
    <w:rsid w:val="00C0303B"/>
    <w:rsid w:val="00C10E5E"/>
    <w:rsid w:val="00C26FFD"/>
    <w:rsid w:val="00C304B0"/>
    <w:rsid w:val="00C37543"/>
    <w:rsid w:val="00C40BE3"/>
    <w:rsid w:val="00C52CF1"/>
    <w:rsid w:val="00C537F2"/>
    <w:rsid w:val="00C66023"/>
    <w:rsid w:val="00C82323"/>
    <w:rsid w:val="00C86102"/>
    <w:rsid w:val="00CB4EA6"/>
    <w:rsid w:val="00CB6CD6"/>
    <w:rsid w:val="00CC5566"/>
    <w:rsid w:val="00CD2F0C"/>
    <w:rsid w:val="00CD7F41"/>
    <w:rsid w:val="00CF7EB3"/>
    <w:rsid w:val="00D001DD"/>
    <w:rsid w:val="00D161BF"/>
    <w:rsid w:val="00D30137"/>
    <w:rsid w:val="00D3582C"/>
    <w:rsid w:val="00D504BC"/>
    <w:rsid w:val="00D518E2"/>
    <w:rsid w:val="00D61762"/>
    <w:rsid w:val="00D82BA4"/>
    <w:rsid w:val="00D84711"/>
    <w:rsid w:val="00D970A9"/>
    <w:rsid w:val="00DB0E5E"/>
    <w:rsid w:val="00DB794B"/>
    <w:rsid w:val="00DC0435"/>
    <w:rsid w:val="00DC65F4"/>
    <w:rsid w:val="00DE6122"/>
    <w:rsid w:val="00DF1BB1"/>
    <w:rsid w:val="00DF7EA7"/>
    <w:rsid w:val="00E0217A"/>
    <w:rsid w:val="00E0712A"/>
    <w:rsid w:val="00E0728F"/>
    <w:rsid w:val="00E12471"/>
    <w:rsid w:val="00E20835"/>
    <w:rsid w:val="00E240AB"/>
    <w:rsid w:val="00E4166D"/>
    <w:rsid w:val="00E66222"/>
    <w:rsid w:val="00E73452"/>
    <w:rsid w:val="00E7704C"/>
    <w:rsid w:val="00EC3ECD"/>
    <w:rsid w:val="00ED4CC2"/>
    <w:rsid w:val="00EE75F4"/>
    <w:rsid w:val="00EF4E47"/>
    <w:rsid w:val="00EF76EF"/>
    <w:rsid w:val="00F149BA"/>
    <w:rsid w:val="00F23E1D"/>
    <w:rsid w:val="00F55C69"/>
    <w:rsid w:val="00F618C3"/>
    <w:rsid w:val="00F81596"/>
    <w:rsid w:val="00F828FF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79E9-B80E-4529-9F47-99A86E4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C0C07F-2A96-45C7-B109-0FA24C129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7A1F0-6366-4ACE-B4D1-B175FBCF87D9}"/>
</file>

<file path=customXml/itemProps3.xml><?xml version="1.0" encoding="utf-8"?>
<ds:datastoreItem xmlns:ds="http://schemas.openxmlformats.org/officeDocument/2006/customXml" ds:itemID="{676AE73F-E23F-4486-8246-AE75678750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user4</cp:lastModifiedBy>
  <cp:revision>2</cp:revision>
  <cp:lastPrinted>2018-05-04T13:55:00Z</cp:lastPrinted>
  <dcterms:created xsi:type="dcterms:W3CDTF">2023-11-04T13:35:00Z</dcterms:created>
  <dcterms:modified xsi:type="dcterms:W3CDTF">2023-11-04T13:35:00Z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