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1E0D" w14:textId="4EE3A7B7" w:rsidR="00656EB9" w:rsidRDefault="008767DA" w:rsidP="00782FB9">
      <w:pPr>
        <w:tabs>
          <w:tab w:val="left" w:pos="567"/>
        </w:tabs>
        <w:rPr>
          <w:rFonts w:ascii="Times New Roman" w:hAnsi="Times New Roman" w:cs="Times New Roman"/>
          <w:b/>
          <w:lang w:val="fr-CH"/>
        </w:rPr>
      </w:pPr>
      <w:r>
        <w:rPr>
          <w:rFonts w:ascii="Times New Roman" w:hAnsi="Times New Roman" w:cs="Times New Roman"/>
          <w:b/>
          <w:lang w:val="fr-CH"/>
        </w:rPr>
        <w:t xml:space="preserve">RUSSIAN FEDERATION UPR </w:t>
      </w:r>
    </w:p>
    <w:p w14:paraId="0F9D8329" w14:textId="53F1D8B2" w:rsidR="008767DA" w:rsidRDefault="008767DA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  <w:proofErr w:type="spellStart"/>
      <w:r>
        <w:rPr>
          <w:rFonts w:ascii="Times New Roman" w:hAnsi="Times New Roman" w:cs="Times New Roman"/>
          <w:b/>
          <w:lang w:val="fr-CH"/>
        </w:rPr>
        <w:t>Monday</w:t>
      </w:r>
      <w:proofErr w:type="spellEnd"/>
      <w:r>
        <w:rPr>
          <w:rFonts w:ascii="Times New Roman" w:hAnsi="Times New Roman" w:cs="Times New Roman"/>
          <w:b/>
          <w:lang w:val="fr-CH"/>
        </w:rPr>
        <w:t xml:space="preserve"> 13th </w:t>
      </w:r>
      <w:proofErr w:type="spellStart"/>
      <w:r>
        <w:rPr>
          <w:rFonts w:ascii="Times New Roman" w:hAnsi="Times New Roman" w:cs="Times New Roman"/>
          <w:b/>
          <w:lang w:val="fr-CH"/>
        </w:rPr>
        <w:t>November</w:t>
      </w:r>
      <w:proofErr w:type="spellEnd"/>
      <w:r>
        <w:rPr>
          <w:rFonts w:ascii="Times New Roman" w:hAnsi="Times New Roman" w:cs="Times New Roman"/>
          <w:b/>
          <w:lang w:val="fr-CH"/>
        </w:rPr>
        <w:t xml:space="preserve"> 2023, 2.30 pm</w:t>
      </w:r>
    </w:p>
    <w:p w14:paraId="3F36629A" w14:textId="77777777" w:rsidR="00656EB9" w:rsidRDefault="00656EB9" w:rsidP="00782FB9">
      <w:pPr>
        <w:tabs>
          <w:tab w:val="left" w:pos="567"/>
        </w:tabs>
        <w:rPr>
          <w:rFonts w:ascii="Times New Roman" w:hAnsi="Times New Roman" w:cs="Times New Roman"/>
          <w:bCs/>
          <w:lang w:val="fr-CH"/>
        </w:rPr>
      </w:pPr>
    </w:p>
    <w:p w14:paraId="40EC7517" w14:textId="60FDEB49" w:rsidR="00614D8A" w:rsidRDefault="00614D8A" w:rsidP="00C76637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76F8DC07" w14:textId="1E981631" w:rsidR="003747FC" w:rsidRDefault="002506FC" w:rsidP="00C76637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 xml:space="preserve">Mr </w:t>
      </w:r>
      <w:r w:rsidR="000546B7">
        <w:rPr>
          <w:rFonts w:ascii="Times New Roman" w:hAnsi="Times New Roman" w:cs="Times New Roman"/>
          <w:bCs/>
          <w:lang w:val="en-NZ"/>
        </w:rPr>
        <w:t>P</w:t>
      </w:r>
      <w:r w:rsidR="003747FC">
        <w:rPr>
          <w:rFonts w:ascii="Times New Roman" w:hAnsi="Times New Roman" w:cs="Times New Roman"/>
          <w:bCs/>
          <w:lang w:val="en-NZ"/>
        </w:rPr>
        <w:t>resident</w:t>
      </w:r>
    </w:p>
    <w:p w14:paraId="4B473B71" w14:textId="77777777" w:rsidR="003747FC" w:rsidRDefault="003747FC" w:rsidP="00C76637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0C7ADC72" w14:textId="44523FA1" w:rsidR="003747FC" w:rsidRDefault="00043F34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>Samoa</w:t>
      </w:r>
      <w:r w:rsidR="00510AD8">
        <w:rPr>
          <w:rFonts w:ascii="Times New Roman" w:hAnsi="Times New Roman" w:cs="Times New Roman"/>
          <w:bCs/>
          <w:lang w:val="en-NZ"/>
        </w:rPr>
        <w:t xml:space="preserve"> welcome</w:t>
      </w:r>
      <w:r>
        <w:rPr>
          <w:rFonts w:ascii="Times New Roman" w:hAnsi="Times New Roman" w:cs="Times New Roman"/>
          <w:bCs/>
          <w:lang w:val="en-NZ"/>
        </w:rPr>
        <w:t xml:space="preserve">s </w:t>
      </w:r>
      <w:r w:rsidR="003747FC">
        <w:rPr>
          <w:rFonts w:ascii="Times New Roman" w:hAnsi="Times New Roman" w:cs="Times New Roman"/>
          <w:bCs/>
          <w:lang w:val="en-NZ"/>
        </w:rPr>
        <w:t>the Hon</w:t>
      </w:r>
      <w:r w:rsidR="00CA469C">
        <w:rPr>
          <w:rFonts w:ascii="Times New Roman" w:hAnsi="Times New Roman" w:cs="Times New Roman"/>
          <w:bCs/>
          <w:lang w:val="en-NZ"/>
        </w:rPr>
        <w:t>ourable Mr Andrey Loginov</w:t>
      </w:r>
      <w:r w:rsidR="003747FC">
        <w:rPr>
          <w:rFonts w:ascii="Times New Roman" w:hAnsi="Times New Roman" w:cs="Times New Roman"/>
          <w:bCs/>
          <w:lang w:val="en-NZ"/>
        </w:rPr>
        <w:t xml:space="preserve"> and</w:t>
      </w:r>
      <w:r w:rsidR="00510AD8">
        <w:rPr>
          <w:rFonts w:ascii="Times New Roman" w:hAnsi="Times New Roman" w:cs="Times New Roman"/>
          <w:bCs/>
          <w:lang w:val="en-NZ"/>
        </w:rPr>
        <w:t xml:space="preserve"> </w:t>
      </w:r>
      <w:r w:rsidR="00BC6219">
        <w:rPr>
          <w:rFonts w:ascii="Times New Roman" w:hAnsi="Times New Roman" w:cs="Times New Roman"/>
          <w:bCs/>
          <w:lang w:val="en-NZ"/>
        </w:rPr>
        <w:t>delegation</w:t>
      </w:r>
      <w:r w:rsidR="003747FC">
        <w:rPr>
          <w:rFonts w:ascii="Times New Roman" w:hAnsi="Times New Roman" w:cs="Times New Roman"/>
          <w:bCs/>
          <w:lang w:val="en-NZ"/>
        </w:rPr>
        <w:t>,</w:t>
      </w:r>
      <w:r w:rsidR="00BC6219">
        <w:rPr>
          <w:rFonts w:ascii="Times New Roman" w:hAnsi="Times New Roman" w:cs="Times New Roman"/>
          <w:bCs/>
          <w:lang w:val="en-NZ"/>
        </w:rPr>
        <w:t xml:space="preserve"> and</w:t>
      </w:r>
      <w:r w:rsidR="00510AD8">
        <w:rPr>
          <w:rFonts w:ascii="Times New Roman" w:hAnsi="Times New Roman" w:cs="Times New Roman"/>
          <w:bCs/>
          <w:lang w:val="en-NZ"/>
        </w:rPr>
        <w:t xml:space="preserve"> </w:t>
      </w:r>
      <w:r w:rsidR="00CA469C">
        <w:rPr>
          <w:rFonts w:ascii="Times New Roman" w:hAnsi="Times New Roman" w:cs="Times New Roman"/>
          <w:bCs/>
          <w:lang w:val="en-NZ"/>
        </w:rPr>
        <w:t xml:space="preserve">thanks them for their report. </w:t>
      </w:r>
    </w:p>
    <w:p w14:paraId="68457793" w14:textId="77777777" w:rsidR="00CA469C" w:rsidRDefault="00CA469C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203B679A" w14:textId="1943F4BB" w:rsidR="00464DB3" w:rsidRDefault="00B55CFE" w:rsidP="00E86D38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 xml:space="preserve">We note there has been progress in the Russian Federation </w:t>
      </w:r>
      <w:r w:rsidR="00EA355A">
        <w:rPr>
          <w:rFonts w:ascii="Times New Roman" w:hAnsi="Times New Roman" w:cs="Times New Roman"/>
          <w:bCs/>
          <w:lang w:val="en-NZ"/>
        </w:rPr>
        <w:t xml:space="preserve">with regard to the </w:t>
      </w:r>
      <w:r w:rsidR="00417916">
        <w:rPr>
          <w:rFonts w:ascii="Times New Roman" w:hAnsi="Times New Roman" w:cs="Times New Roman"/>
          <w:bCs/>
          <w:lang w:val="en-NZ"/>
        </w:rPr>
        <w:t xml:space="preserve">establishment of the </w:t>
      </w:r>
      <w:r w:rsidR="00EA355A">
        <w:rPr>
          <w:rFonts w:ascii="Times New Roman" w:hAnsi="Times New Roman" w:cs="Times New Roman"/>
          <w:bCs/>
          <w:lang w:val="en-NZ"/>
        </w:rPr>
        <w:t xml:space="preserve">Strategy for the Comprehensive Safety of Children, </w:t>
      </w:r>
      <w:r w:rsidR="00417916">
        <w:rPr>
          <w:rFonts w:ascii="Times New Roman" w:hAnsi="Times New Roman" w:cs="Times New Roman"/>
          <w:bCs/>
          <w:lang w:val="en-NZ"/>
        </w:rPr>
        <w:t>and</w:t>
      </w:r>
      <w:r w:rsidR="00D42987">
        <w:rPr>
          <w:rFonts w:ascii="Times New Roman" w:hAnsi="Times New Roman" w:cs="Times New Roman"/>
          <w:bCs/>
          <w:lang w:val="en-NZ"/>
        </w:rPr>
        <w:t xml:space="preserve"> improvements </w:t>
      </w:r>
      <w:r w:rsidR="00B275CF">
        <w:rPr>
          <w:rFonts w:ascii="Times New Roman" w:hAnsi="Times New Roman" w:cs="Times New Roman"/>
          <w:bCs/>
          <w:lang w:val="en-NZ"/>
        </w:rPr>
        <w:t>in</w:t>
      </w:r>
      <w:r w:rsidR="00417916">
        <w:rPr>
          <w:rFonts w:ascii="Times New Roman" w:hAnsi="Times New Roman" w:cs="Times New Roman"/>
          <w:bCs/>
          <w:lang w:val="en-NZ"/>
        </w:rPr>
        <w:t xml:space="preserve"> social protection</w:t>
      </w:r>
      <w:r w:rsidR="00E86D38">
        <w:rPr>
          <w:rFonts w:ascii="Times New Roman" w:hAnsi="Times New Roman" w:cs="Times New Roman"/>
          <w:bCs/>
          <w:lang w:val="en-NZ"/>
        </w:rPr>
        <w:t>. In line with this positive progress</w:t>
      </w:r>
      <w:r w:rsidR="00417916">
        <w:rPr>
          <w:rFonts w:ascii="Times New Roman" w:hAnsi="Times New Roman" w:cs="Times New Roman"/>
          <w:bCs/>
          <w:lang w:val="en-NZ"/>
        </w:rPr>
        <w:t xml:space="preserve">, </w:t>
      </w:r>
      <w:r w:rsidR="00E86D38">
        <w:rPr>
          <w:rFonts w:ascii="Times New Roman" w:hAnsi="Times New Roman" w:cs="Times New Roman"/>
          <w:bCs/>
          <w:lang w:val="en-NZ"/>
        </w:rPr>
        <w:t xml:space="preserve">we further recommend the following: </w:t>
      </w:r>
    </w:p>
    <w:p w14:paraId="4717D08C" w14:textId="77777777" w:rsidR="00464DB3" w:rsidRDefault="00464DB3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13CFA5D2" w14:textId="0A5BF678" w:rsidR="00464DB3" w:rsidRDefault="00464DB3" w:rsidP="00464DB3">
      <w:pPr>
        <w:pStyle w:val="ListParagraph"/>
        <w:numPr>
          <w:ilvl w:val="0"/>
          <w:numId w:val="23"/>
        </w:num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 xml:space="preserve"> Accede</w:t>
      </w:r>
      <w:r w:rsidR="00FF5B48">
        <w:rPr>
          <w:rFonts w:ascii="Times New Roman" w:hAnsi="Times New Roman" w:cs="Times New Roman"/>
          <w:bCs/>
          <w:lang w:val="en-NZ"/>
        </w:rPr>
        <w:t>,</w:t>
      </w:r>
      <w:r>
        <w:rPr>
          <w:rFonts w:ascii="Times New Roman" w:hAnsi="Times New Roman" w:cs="Times New Roman"/>
          <w:bCs/>
          <w:lang w:val="en-NZ"/>
        </w:rPr>
        <w:t xml:space="preserve"> and </w:t>
      </w:r>
      <w:r w:rsidR="00490954">
        <w:rPr>
          <w:rFonts w:ascii="Times New Roman" w:hAnsi="Times New Roman" w:cs="Times New Roman"/>
          <w:bCs/>
          <w:lang w:val="en-NZ"/>
        </w:rPr>
        <w:t>r</w:t>
      </w:r>
      <w:r>
        <w:rPr>
          <w:rFonts w:ascii="Times New Roman" w:hAnsi="Times New Roman" w:cs="Times New Roman"/>
          <w:bCs/>
          <w:lang w:val="en-NZ"/>
        </w:rPr>
        <w:t>atify</w:t>
      </w:r>
      <w:r w:rsidR="00753B5F">
        <w:rPr>
          <w:rFonts w:ascii="Times New Roman" w:hAnsi="Times New Roman" w:cs="Times New Roman"/>
          <w:bCs/>
          <w:lang w:val="en-NZ"/>
        </w:rPr>
        <w:t xml:space="preserve"> the Convention for the Protection of All-Persons from Enforced Disappearance, </w:t>
      </w:r>
    </w:p>
    <w:p w14:paraId="2C3B1BA5" w14:textId="77777777" w:rsidR="00480532" w:rsidRDefault="00480532" w:rsidP="00480532">
      <w:pPr>
        <w:pStyle w:val="ListParagraph"/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4638DA15" w14:textId="46F6C3CB" w:rsidR="001F69CB" w:rsidRPr="00D54D3A" w:rsidRDefault="00480532" w:rsidP="00D54D3A">
      <w:pPr>
        <w:pStyle w:val="ListParagraph"/>
        <w:numPr>
          <w:ilvl w:val="0"/>
          <w:numId w:val="23"/>
        </w:num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 w:rsidRPr="00FC154A">
        <w:rPr>
          <w:rFonts w:ascii="Times New Roman" w:hAnsi="Times New Roman" w:cs="Times New Roman"/>
          <w:bCs/>
          <w:lang w:val="en-NZ"/>
        </w:rPr>
        <w:t xml:space="preserve"> </w:t>
      </w:r>
      <w:r w:rsidR="00FC154A">
        <w:rPr>
          <w:rFonts w:ascii="Times New Roman" w:hAnsi="Times New Roman" w:cs="Times New Roman"/>
          <w:bCs/>
          <w:lang w:val="en-NZ"/>
        </w:rPr>
        <w:t xml:space="preserve">Improve </w:t>
      </w:r>
      <w:r w:rsidR="00194CC0">
        <w:rPr>
          <w:rFonts w:ascii="Times New Roman" w:hAnsi="Times New Roman" w:cs="Times New Roman"/>
          <w:bCs/>
          <w:lang w:val="en-NZ"/>
        </w:rPr>
        <w:t xml:space="preserve">the </w:t>
      </w:r>
      <w:r w:rsidR="00FC154A">
        <w:rPr>
          <w:rFonts w:ascii="Times New Roman" w:hAnsi="Times New Roman" w:cs="Times New Roman"/>
          <w:bCs/>
          <w:lang w:val="en-NZ"/>
        </w:rPr>
        <w:t xml:space="preserve">capacity and coordination </w:t>
      </w:r>
      <w:r w:rsidR="00F915E9">
        <w:rPr>
          <w:rFonts w:ascii="Times New Roman" w:hAnsi="Times New Roman" w:cs="Times New Roman"/>
          <w:bCs/>
          <w:lang w:val="en-NZ"/>
        </w:rPr>
        <w:t>of agencies countering trafficking</w:t>
      </w:r>
      <w:r w:rsidR="00381813">
        <w:rPr>
          <w:rFonts w:ascii="Times New Roman" w:hAnsi="Times New Roman" w:cs="Times New Roman"/>
          <w:bCs/>
          <w:lang w:val="en-NZ"/>
        </w:rPr>
        <w:t>, and a</w:t>
      </w:r>
      <w:r w:rsidR="007C2E68" w:rsidRPr="00FC154A">
        <w:rPr>
          <w:rFonts w:ascii="Times New Roman" w:hAnsi="Times New Roman" w:cs="Times New Roman"/>
          <w:bCs/>
          <w:lang w:val="en-NZ"/>
        </w:rPr>
        <w:t xml:space="preserve">dopt a National </w:t>
      </w:r>
      <w:r w:rsidR="00381813">
        <w:rPr>
          <w:rFonts w:ascii="Times New Roman" w:hAnsi="Times New Roman" w:cs="Times New Roman"/>
          <w:bCs/>
          <w:lang w:val="en-NZ"/>
        </w:rPr>
        <w:t>Action Plan</w:t>
      </w:r>
      <w:r w:rsidR="00CF0D68">
        <w:rPr>
          <w:rFonts w:ascii="Times New Roman" w:hAnsi="Times New Roman" w:cs="Times New Roman"/>
          <w:bCs/>
          <w:lang w:val="en-NZ"/>
        </w:rPr>
        <w:t xml:space="preserve"> that addresses trafficking and forced labour,</w:t>
      </w:r>
    </w:p>
    <w:p w14:paraId="0789FF9A" w14:textId="77777777" w:rsidR="00CB27C8" w:rsidRPr="00CB27C8" w:rsidRDefault="00CB27C8" w:rsidP="00CB27C8">
      <w:pPr>
        <w:pStyle w:val="ListParagraph"/>
        <w:rPr>
          <w:rFonts w:ascii="Times New Roman" w:hAnsi="Times New Roman" w:cs="Times New Roman"/>
          <w:bCs/>
          <w:lang w:val="en-NZ"/>
        </w:rPr>
      </w:pPr>
    </w:p>
    <w:p w14:paraId="4E4D686E" w14:textId="6852D460" w:rsidR="005F4432" w:rsidRDefault="00CB27C8" w:rsidP="00EA48AA">
      <w:pPr>
        <w:pStyle w:val="ListParagraph"/>
        <w:numPr>
          <w:ilvl w:val="0"/>
          <w:numId w:val="23"/>
        </w:num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 w:rsidRPr="00555513">
        <w:rPr>
          <w:rFonts w:ascii="Times New Roman" w:hAnsi="Times New Roman" w:cs="Times New Roman"/>
          <w:bCs/>
          <w:lang w:val="en-NZ"/>
        </w:rPr>
        <w:t xml:space="preserve"> </w:t>
      </w:r>
      <w:r w:rsidR="003E4830">
        <w:rPr>
          <w:rFonts w:ascii="Times New Roman" w:hAnsi="Times New Roman" w:cs="Times New Roman"/>
          <w:bCs/>
          <w:lang w:val="en-NZ"/>
        </w:rPr>
        <w:t>Enhance</w:t>
      </w:r>
      <w:r w:rsidR="0045313F" w:rsidRPr="00555513">
        <w:rPr>
          <w:rFonts w:ascii="Times New Roman" w:hAnsi="Times New Roman" w:cs="Times New Roman"/>
          <w:bCs/>
          <w:lang w:val="en-NZ"/>
        </w:rPr>
        <w:t xml:space="preserve"> child protection </w:t>
      </w:r>
      <w:r w:rsidR="00417916">
        <w:rPr>
          <w:rFonts w:ascii="Times New Roman" w:hAnsi="Times New Roman" w:cs="Times New Roman"/>
          <w:bCs/>
          <w:lang w:val="en-NZ"/>
        </w:rPr>
        <w:t xml:space="preserve">and preventative </w:t>
      </w:r>
      <w:r w:rsidR="0045313F" w:rsidRPr="00555513">
        <w:rPr>
          <w:rFonts w:ascii="Times New Roman" w:hAnsi="Times New Roman" w:cs="Times New Roman"/>
          <w:bCs/>
          <w:lang w:val="en-NZ"/>
        </w:rPr>
        <w:t xml:space="preserve">measures, </w:t>
      </w:r>
      <w:r w:rsidR="00D87D3A" w:rsidRPr="00555513">
        <w:rPr>
          <w:rFonts w:ascii="Times New Roman" w:hAnsi="Times New Roman" w:cs="Times New Roman"/>
          <w:bCs/>
          <w:lang w:val="en-NZ"/>
        </w:rPr>
        <w:t xml:space="preserve">including </w:t>
      </w:r>
      <w:r w:rsidR="00993B0E">
        <w:rPr>
          <w:rFonts w:ascii="Times New Roman" w:hAnsi="Times New Roman" w:cs="Times New Roman"/>
          <w:bCs/>
          <w:lang w:val="en-NZ"/>
        </w:rPr>
        <w:t xml:space="preserve">by </w:t>
      </w:r>
      <w:r w:rsidR="00F52E2D">
        <w:rPr>
          <w:rFonts w:ascii="Times New Roman" w:hAnsi="Times New Roman" w:cs="Times New Roman"/>
          <w:bCs/>
          <w:lang w:val="en-NZ"/>
        </w:rPr>
        <w:t>affording</w:t>
      </w:r>
      <w:r w:rsidR="00094972">
        <w:rPr>
          <w:rFonts w:ascii="Times New Roman" w:hAnsi="Times New Roman" w:cs="Times New Roman"/>
          <w:bCs/>
          <w:lang w:val="en-NZ"/>
        </w:rPr>
        <w:t xml:space="preserve"> technical and financial assistance to NGOs providing services to vulnerable families and children, </w:t>
      </w:r>
    </w:p>
    <w:p w14:paraId="05835586" w14:textId="77777777" w:rsidR="003E4830" w:rsidRPr="003E4830" w:rsidRDefault="003E4830" w:rsidP="003E4830">
      <w:pPr>
        <w:pStyle w:val="ListParagraph"/>
        <w:rPr>
          <w:rFonts w:ascii="Times New Roman" w:hAnsi="Times New Roman" w:cs="Times New Roman"/>
          <w:bCs/>
          <w:lang w:val="en-NZ"/>
        </w:rPr>
      </w:pPr>
    </w:p>
    <w:p w14:paraId="41697391" w14:textId="39AD9B01" w:rsidR="003E4830" w:rsidRDefault="003E4830" w:rsidP="003E4830">
      <w:pPr>
        <w:pStyle w:val="ListParagraph"/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>and</w:t>
      </w:r>
    </w:p>
    <w:p w14:paraId="50CD13CA" w14:textId="77777777" w:rsidR="00555513" w:rsidRPr="00555513" w:rsidRDefault="00555513" w:rsidP="00555513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3F0C19FA" w14:textId="568CDF72" w:rsidR="005F4432" w:rsidRDefault="005F4432" w:rsidP="00ED6A69">
      <w:pPr>
        <w:pStyle w:val="ListParagraph"/>
        <w:numPr>
          <w:ilvl w:val="0"/>
          <w:numId w:val="23"/>
        </w:num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 xml:space="preserve"> Scale-up climate action</w:t>
      </w:r>
      <w:r w:rsidR="003E4830">
        <w:rPr>
          <w:rFonts w:ascii="Times New Roman" w:hAnsi="Times New Roman" w:cs="Times New Roman"/>
          <w:bCs/>
          <w:lang w:val="en-NZ"/>
        </w:rPr>
        <w:t xml:space="preserve"> and strengthen climate policies</w:t>
      </w:r>
      <w:r>
        <w:rPr>
          <w:rFonts w:ascii="Times New Roman" w:hAnsi="Times New Roman" w:cs="Times New Roman"/>
          <w:bCs/>
          <w:lang w:val="en-NZ"/>
        </w:rPr>
        <w:t xml:space="preserve">, with the </w:t>
      </w:r>
      <w:r w:rsidR="008657C2">
        <w:rPr>
          <w:rFonts w:ascii="Times New Roman" w:hAnsi="Times New Roman" w:cs="Times New Roman"/>
          <w:bCs/>
          <w:lang w:val="en-NZ"/>
        </w:rPr>
        <w:t>long-term</w:t>
      </w:r>
      <w:r>
        <w:rPr>
          <w:rFonts w:ascii="Times New Roman" w:hAnsi="Times New Roman" w:cs="Times New Roman"/>
          <w:bCs/>
          <w:lang w:val="en-NZ"/>
        </w:rPr>
        <w:t xml:space="preserve"> goal of reducing carbon emissions.</w:t>
      </w:r>
    </w:p>
    <w:p w14:paraId="5BBCB735" w14:textId="77777777" w:rsidR="007E5675" w:rsidRPr="007E5675" w:rsidRDefault="007E5675" w:rsidP="007E5675">
      <w:pPr>
        <w:pStyle w:val="ListParagraph"/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36CFF73C" w14:textId="77777777" w:rsidR="005E4776" w:rsidRDefault="005E4776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</w:p>
    <w:p w14:paraId="1D9B0069" w14:textId="54B4CAAB" w:rsidR="00D84C7E" w:rsidRPr="00D84C7E" w:rsidRDefault="00D84C7E" w:rsidP="00D84C7E">
      <w:pPr>
        <w:tabs>
          <w:tab w:val="left" w:pos="567"/>
        </w:tabs>
        <w:rPr>
          <w:rFonts w:ascii="Times New Roman" w:hAnsi="Times New Roman" w:cs="Times New Roman"/>
          <w:bCs/>
          <w:lang w:val="en-NZ"/>
        </w:rPr>
      </w:pPr>
      <w:r>
        <w:rPr>
          <w:rFonts w:ascii="Times New Roman" w:hAnsi="Times New Roman" w:cs="Times New Roman"/>
          <w:bCs/>
          <w:lang w:val="en-NZ"/>
        </w:rPr>
        <w:t xml:space="preserve">I thank you </w:t>
      </w:r>
    </w:p>
    <w:sectPr w:rsidR="00D84C7E" w:rsidRPr="00D84C7E" w:rsidSect="00FB252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5D20" w14:textId="77777777" w:rsidR="005E4A63" w:rsidRDefault="005E4A63" w:rsidP="00C74A7C">
      <w:r>
        <w:separator/>
      </w:r>
    </w:p>
  </w:endnote>
  <w:endnote w:type="continuationSeparator" w:id="0">
    <w:p w14:paraId="7CD31A42" w14:textId="77777777" w:rsidR="005E4A63" w:rsidRDefault="005E4A63" w:rsidP="00C7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0DB1" w14:textId="77777777" w:rsidR="00C74A7C" w:rsidRPr="00CD673D" w:rsidRDefault="000427A9" w:rsidP="00CD673D">
    <w:pPr>
      <w:pStyle w:val="Footer"/>
    </w:pPr>
    <w:r w:rsidRPr="00CD673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32F9" w14:textId="77777777" w:rsidR="003B5592" w:rsidRDefault="003B5592" w:rsidP="003B5592">
    <w:pPr>
      <w:pStyle w:val="Footer"/>
    </w:pPr>
  </w:p>
  <w:p w14:paraId="760A11AF" w14:textId="77777777" w:rsidR="003B5592" w:rsidRDefault="003B5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D952" w14:textId="77777777" w:rsidR="005E4A63" w:rsidRDefault="005E4A63" w:rsidP="00C74A7C">
      <w:r>
        <w:separator/>
      </w:r>
    </w:p>
  </w:footnote>
  <w:footnote w:type="continuationSeparator" w:id="0">
    <w:p w14:paraId="7DEEB40F" w14:textId="77777777" w:rsidR="005E4A63" w:rsidRDefault="005E4A63" w:rsidP="00C7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F46D" w14:textId="77777777" w:rsidR="00306668" w:rsidRPr="000F44EC" w:rsidRDefault="000F44EC" w:rsidP="00306668">
    <w:pPr>
      <w:rPr>
        <w:rFonts w:ascii="Cambria" w:hAnsi="Cambria" w:cs="Arial"/>
        <w:sz w:val="18"/>
        <w:szCs w:val="18"/>
      </w:rPr>
    </w:pPr>
    <w:r w:rsidRPr="000F44EC">
      <w:rPr>
        <w:rFonts w:ascii="Cambria" w:hAnsi="Cambria" w:cs="Arial"/>
        <w:sz w:val="18"/>
        <w:szCs w:val="18"/>
      </w:rPr>
      <w:t xml:space="preserve"> </w:t>
    </w:r>
  </w:p>
  <w:p w14:paraId="171CB7AE" w14:textId="77777777" w:rsidR="00FB2528" w:rsidRDefault="00FB2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C34" w14:textId="192D8C96" w:rsidR="008A27F9" w:rsidRDefault="00B43580" w:rsidP="008A27F9">
    <w:pPr>
      <w:pStyle w:val="Header"/>
      <w:rPr>
        <w:rFonts w:ascii="Book Antiqua" w:hAnsi="Book Antiqua"/>
        <w:b/>
        <w:bCs/>
        <w:color w:val="000000" w:themeColor="text1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3B2E2B3" wp14:editId="393229FE">
          <wp:simplePos x="0" y="0"/>
          <wp:positionH relativeFrom="margin">
            <wp:posOffset>2536190</wp:posOffset>
          </wp:positionH>
          <wp:positionV relativeFrom="margin">
            <wp:posOffset>-1800225</wp:posOffset>
          </wp:positionV>
          <wp:extent cx="819150" cy="857250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7961B" w14:textId="38D331E2" w:rsidR="003B5592" w:rsidRDefault="003B5592" w:rsidP="008A27F9">
    <w:pPr>
      <w:pStyle w:val="Header"/>
      <w:rPr>
        <w:rFonts w:ascii="Book Antiqua" w:hAnsi="Book Antiqua"/>
        <w:b/>
        <w:bCs/>
        <w:color w:val="000000" w:themeColor="text1"/>
      </w:rPr>
    </w:pPr>
  </w:p>
  <w:p w14:paraId="1730EF7B" w14:textId="77777777" w:rsidR="00790301" w:rsidRDefault="00790301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</w:p>
  <w:p w14:paraId="3A22E0E4" w14:textId="77777777" w:rsidR="000217A6" w:rsidRDefault="000217A6" w:rsidP="007029B7">
    <w:pPr>
      <w:pStyle w:val="Header"/>
      <w:rPr>
        <w:rFonts w:ascii="Book Antiqua" w:hAnsi="Book Antiqua"/>
        <w:b/>
        <w:bCs/>
        <w:color w:val="000000" w:themeColor="text1"/>
      </w:rPr>
    </w:pPr>
  </w:p>
  <w:p w14:paraId="64BCE8E4" w14:textId="77777777" w:rsidR="007029B7" w:rsidRDefault="007029B7" w:rsidP="007029B7">
    <w:pPr>
      <w:pStyle w:val="Header"/>
      <w:rPr>
        <w:rFonts w:ascii="Book Antiqua" w:hAnsi="Book Antiqua"/>
        <w:b/>
        <w:bCs/>
        <w:color w:val="000000" w:themeColor="text1"/>
      </w:rPr>
    </w:pPr>
  </w:p>
  <w:p w14:paraId="2F3C73C8" w14:textId="25013389" w:rsidR="003B5592" w:rsidRDefault="00B63B57" w:rsidP="003B5592">
    <w:pPr>
      <w:pStyle w:val="Header"/>
      <w:jc w:val="center"/>
      <w:rPr>
        <w:rFonts w:ascii="Book Antiqua" w:hAnsi="Book Antiqua"/>
        <w:b/>
        <w:bCs/>
        <w:color w:val="000000" w:themeColor="text1"/>
      </w:rPr>
    </w:pPr>
    <w:r w:rsidRPr="003B5592">
      <w:rPr>
        <w:rFonts w:ascii="Book Antiqua" w:hAnsi="Book Antiqua"/>
        <w:b/>
        <w:bCs/>
        <w:color w:val="000000" w:themeColor="text1"/>
      </w:rPr>
      <w:t xml:space="preserve">Permanent Mission of </w:t>
    </w:r>
    <w:r w:rsidR="003B5592">
      <w:rPr>
        <w:rFonts w:ascii="Book Antiqua" w:hAnsi="Book Antiqua"/>
        <w:b/>
        <w:bCs/>
        <w:color w:val="000000" w:themeColor="text1"/>
      </w:rPr>
      <w:t xml:space="preserve">the Independent State of </w:t>
    </w:r>
    <w:r w:rsidRPr="003B5592">
      <w:rPr>
        <w:rFonts w:ascii="Book Antiqua" w:hAnsi="Book Antiqua"/>
        <w:b/>
        <w:bCs/>
        <w:color w:val="000000" w:themeColor="text1"/>
      </w:rPr>
      <w:t xml:space="preserve">Samoa </w:t>
    </w:r>
  </w:p>
  <w:p w14:paraId="7D85E88C" w14:textId="28002D7A" w:rsidR="00864303" w:rsidRPr="007029B7" w:rsidRDefault="00B63B57" w:rsidP="007029B7">
    <w:pPr>
      <w:pStyle w:val="Header"/>
      <w:jc w:val="center"/>
      <w:rPr>
        <w:rFonts w:ascii="Californian FB" w:hAnsi="Californian FB"/>
        <w:b/>
        <w:bCs/>
        <w:color w:val="000000" w:themeColor="text1"/>
      </w:rPr>
    </w:pPr>
    <w:r w:rsidRPr="003B5592">
      <w:rPr>
        <w:rFonts w:ascii="Book Antiqua" w:hAnsi="Book Antiqua"/>
        <w:b/>
        <w:bCs/>
        <w:color w:val="000000" w:themeColor="text1"/>
      </w:rPr>
      <w:t>to the</w:t>
    </w:r>
    <w:r w:rsidR="003B5592">
      <w:rPr>
        <w:rFonts w:ascii="Book Antiqua" w:hAnsi="Book Antiqua"/>
        <w:b/>
        <w:bCs/>
        <w:color w:val="000000" w:themeColor="text1"/>
      </w:rPr>
      <w:t xml:space="preserve"> </w:t>
    </w:r>
    <w:r w:rsidR="00790301">
      <w:rPr>
        <w:rFonts w:ascii="Book Antiqua" w:hAnsi="Book Antiqua"/>
        <w:b/>
        <w:bCs/>
        <w:color w:val="000000" w:themeColor="text1"/>
      </w:rPr>
      <w:t>United Nations and other i</w:t>
    </w:r>
    <w:r w:rsidRPr="003B5592">
      <w:rPr>
        <w:rFonts w:ascii="Book Antiqua" w:hAnsi="Book Antiqua"/>
        <w:b/>
        <w:bCs/>
        <w:color w:val="000000" w:themeColor="text1"/>
      </w:rPr>
      <w:t>nternational</w:t>
    </w:r>
    <w:r w:rsidR="003B5592">
      <w:rPr>
        <w:rFonts w:ascii="Book Antiqua" w:hAnsi="Book Antiqua"/>
        <w:b/>
        <w:bCs/>
        <w:color w:val="000000" w:themeColor="text1"/>
      </w:rPr>
      <w:t xml:space="preserve"> </w:t>
    </w:r>
    <w:r w:rsidR="00790301">
      <w:rPr>
        <w:rFonts w:ascii="Book Antiqua" w:hAnsi="Book Antiqua"/>
        <w:b/>
        <w:bCs/>
        <w:color w:val="000000" w:themeColor="text1"/>
      </w:rPr>
      <w:t>o</w:t>
    </w:r>
    <w:r w:rsidRPr="003B5592">
      <w:rPr>
        <w:rFonts w:ascii="Book Antiqua" w:hAnsi="Book Antiqua"/>
        <w:b/>
        <w:bCs/>
        <w:color w:val="000000" w:themeColor="text1"/>
      </w:rPr>
      <w:t>rgani</w:t>
    </w:r>
    <w:r w:rsidR="00F76ED1">
      <w:rPr>
        <w:rFonts w:ascii="Book Antiqua" w:hAnsi="Book Antiqua"/>
        <w:b/>
        <w:bCs/>
        <w:color w:val="000000" w:themeColor="text1"/>
      </w:rPr>
      <w:t>s</w:t>
    </w:r>
    <w:r w:rsidRPr="003B5592">
      <w:rPr>
        <w:rFonts w:ascii="Book Antiqua" w:hAnsi="Book Antiqua"/>
        <w:b/>
        <w:bCs/>
        <w:color w:val="000000" w:themeColor="text1"/>
      </w:rPr>
      <w:t>ations in Geneva</w:t>
    </w:r>
    <w:r w:rsidR="000C1C03">
      <w:rPr>
        <w:rFonts w:ascii="Californian FB" w:hAnsi="Californian FB"/>
        <w:b/>
        <w:bCs/>
        <w:color w:val="000000" w:themeColor="text1"/>
      </w:rPr>
      <w:t xml:space="preserve">                                                             </w:t>
    </w:r>
  </w:p>
  <w:p w14:paraId="44648271" w14:textId="5A8EAA94" w:rsidR="0092704A" w:rsidRDefault="00790301" w:rsidP="00790301">
    <w:pPr>
      <w:ind w:right="-1080"/>
      <w:jc w:val="both"/>
      <w:rPr>
        <w:rFonts w:ascii="Eras Medium ITC" w:eastAsia="Times New Roman" w:hAnsi="Eras Medium ITC" w:cs="Times New Roman"/>
        <w:bCs/>
        <w:sz w:val="18"/>
        <w:szCs w:val="25"/>
        <w:lang w:val="fr-CH"/>
      </w:rPr>
    </w:pP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 xml:space="preserve"> </w:t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="00057260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</w:p>
  <w:p w14:paraId="34A4EB68" w14:textId="6EA01826" w:rsidR="00790301" w:rsidRPr="00790301" w:rsidRDefault="00790301" w:rsidP="00790301">
    <w:pPr>
      <w:ind w:right="-1080"/>
      <w:jc w:val="both"/>
      <w:rPr>
        <w:rFonts w:ascii="Eras Medium ITC" w:eastAsia="Times New Roman" w:hAnsi="Eras Medium ITC" w:cs="Times New Roman"/>
        <w:bCs/>
        <w:sz w:val="18"/>
        <w:szCs w:val="18"/>
        <w:lang w:val="fr-CH"/>
      </w:rPr>
    </w:pP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</w:r>
    <w:r w:rsidRPr="00790301">
      <w:rPr>
        <w:rFonts w:ascii="Eras Medium ITC" w:eastAsia="Times New Roman" w:hAnsi="Eras Medium ITC" w:cs="Times New Roman"/>
        <w:bCs/>
        <w:sz w:val="18"/>
        <w:szCs w:val="25"/>
        <w:lang w:val="fr-CH"/>
      </w:rPr>
      <w:tab/>
      <w:t xml:space="preserve"> </w:t>
    </w:r>
  </w:p>
  <w:p w14:paraId="153732CE" w14:textId="77777777" w:rsidR="00982A89" w:rsidRPr="00790301" w:rsidRDefault="00982A89" w:rsidP="00FB2528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775"/>
    <w:multiLevelType w:val="hybridMultilevel"/>
    <w:tmpl w:val="6178D2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753F"/>
    <w:multiLevelType w:val="hybridMultilevel"/>
    <w:tmpl w:val="710EA7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D98"/>
    <w:multiLevelType w:val="hybridMultilevel"/>
    <w:tmpl w:val="93DE4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5253"/>
    <w:multiLevelType w:val="hybridMultilevel"/>
    <w:tmpl w:val="DE167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D95"/>
    <w:multiLevelType w:val="hybridMultilevel"/>
    <w:tmpl w:val="1A268CA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E3F8B"/>
    <w:multiLevelType w:val="hybridMultilevel"/>
    <w:tmpl w:val="C29675B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16409"/>
    <w:multiLevelType w:val="hybridMultilevel"/>
    <w:tmpl w:val="604EF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7B068A"/>
    <w:multiLevelType w:val="hybridMultilevel"/>
    <w:tmpl w:val="3702AE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37CFE"/>
    <w:multiLevelType w:val="hybridMultilevel"/>
    <w:tmpl w:val="ECDE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11B36"/>
    <w:multiLevelType w:val="hybridMultilevel"/>
    <w:tmpl w:val="2D56A78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E1D2D53"/>
    <w:multiLevelType w:val="hybridMultilevel"/>
    <w:tmpl w:val="03D08CC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F790F"/>
    <w:multiLevelType w:val="hybridMultilevel"/>
    <w:tmpl w:val="EFBA3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E46DE9"/>
    <w:multiLevelType w:val="hybridMultilevel"/>
    <w:tmpl w:val="204EC840"/>
    <w:lvl w:ilvl="0" w:tplc="CA3636AC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FD31AE5"/>
    <w:multiLevelType w:val="hybridMultilevel"/>
    <w:tmpl w:val="13E69E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0555E"/>
    <w:multiLevelType w:val="hybridMultilevel"/>
    <w:tmpl w:val="8E2EF7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A16C9"/>
    <w:multiLevelType w:val="hybridMultilevel"/>
    <w:tmpl w:val="BF7C85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746BE9"/>
    <w:multiLevelType w:val="hybridMultilevel"/>
    <w:tmpl w:val="33244926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7" w15:restartNumberingAfterBreak="0">
    <w:nsid w:val="69151487"/>
    <w:multiLevelType w:val="hybridMultilevel"/>
    <w:tmpl w:val="45ECF976"/>
    <w:lvl w:ilvl="0" w:tplc="D520EB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17DE8"/>
    <w:multiLevelType w:val="hybridMultilevel"/>
    <w:tmpl w:val="F4EE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D771E"/>
    <w:multiLevelType w:val="hybridMultilevel"/>
    <w:tmpl w:val="84449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82607"/>
    <w:multiLevelType w:val="hybridMultilevel"/>
    <w:tmpl w:val="F7C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06BAC"/>
    <w:multiLevelType w:val="hybridMultilevel"/>
    <w:tmpl w:val="E7B49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7B49C7"/>
    <w:multiLevelType w:val="hybridMultilevel"/>
    <w:tmpl w:val="350A26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79925">
    <w:abstractNumId w:val="10"/>
  </w:num>
  <w:num w:numId="2" w16cid:durableId="83958033">
    <w:abstractNumId w:val="12"/>
  </w:num>
  <w:num w:numId="3" w16cid:durableId="1967855800">
    <w:abstractNumId w:val="4"/>
  </w:num>
  <w:num w:numId="4" w16cid:durableId="2136368160">
    <w:abstractNumId w:val="17"/>
  </w:num>
  <w:num w:numId="5" w16cid:durableId="135729125">
    <w:abstractNumId w:val="16"/>
  </w:num>
  <w:num w:numId="6" w16cid:durableId="986014646">
    <w:abstractNumId w:val="3"/>
  </w:num>
  <w:num w:numId="7" w16cid:durableId="2093745370">
    <w:abstractNumId w:val="14"/>
  </w:num>
  <w:num w:numId="8" w16cid:durableId="1488860493">
    <w:abstractNumId w:val="1"/>
  </w:num>
  <w:num w:numId="9" w16cid:durableId="1204177929">
    <w:abstractNumId w:val="7"/>
  </w:num>
  <w:num w:numId="10" w16cid:durableId="1682589865">
    <w:abstractNumId w:val="13"/>
  </w:num>
  <w:num w:numId="11" w16cid:durableId="1944266687">
    <w:abstractNumId w:val="20"/>
  </w:num>
  <w:num w:numId="12" w16cid:durableId="170066104">
    <w:abstractNumId w:val="9"/>
  </w:num>
  <w:num w:numId="13" w16cid:durableId="934437225">
    <w:abstractNumId w:val="8"/>
  </w:num>
  <w:num w:numId="14" w16cid:durableId="1094085652">
    <w:abstractNumId w:val="22"/>
  </w:num>
  <w:num w:numId="15" w16cid:durableId="1578124672">
    <w:abstractNumId w:val="21"/>
  </w:num>
  <w:num w:numId="16" w16cid:durableId="1037973841">
    <w:abstractNumId w:val="6"/>
  </w:num>
  <w:num w:numId="17" w16cid:durableId="1153570211">
    <w:abstractNumId w:val="11"/>
  </w:num>
  <w:num w:numId="18" w16cid:durableId="534386815">
    <w:abstractNumId w:val="18"/>
  </w:num>
  <w:num w:numId="19" w16cid:durableId="2027054747">
    <w:abstractNumId w:val="2"/>
  </w:num>
  <w:num w:numId="20" w16cid:durableId="1063064008">
    <w:abstractNumId w:val="15"/>
  </w:num>
  <w:num w:numId="21" w16cid:durableId="576793026">
    <w:abstractNumId w:val="19"/>
  </w:num>
  <w:num w:numId="22" w16cid:durableId="1746106096">
    <w:abstractNumId w:val="0"/>
  </w:num>
  <w:num w:numId="23" w16cid:durableId="1395549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8D"/>
    <w:rsid w:val="00011713"/>
    <w:rsid w:val="00017BAD"/>
    <w:rsid w:val="000217A6"/>
    <w:rsid w:val="00030F33"/>
    <w:rsid w:val="000339CB"/>
    <w:rsid w:val="000427A9"/>
    <w:rsid w:val="00043F34"/>
    <w:rsid w:val="00051C40"/>
    <w:rsid w:val="000546B7"/>
    <w:rsid w:val="00057260"/>
    <w:rsid w:val="00080F72"/>
    <w:rsid w:val="00086747"/>
    <w:rsid w:val="00094972"/>
    <w:rsid w:val="00096D1E"/>
    <w:rsid w:val="000A21D6"/>
    <w:rsid w:val="000A5602"/>
    <w:rsid w:val="000B1A76"/>
    <w:rsid w:val="000B3AD1"/>
    <w:rsid w:val="000B47A5"/>
    <w:rsid w:val="000C1C03"/>
    <w:rsid w:val="000D1D6B"/>
    <w:rsid w:val="000D672F"/>
    <w:rsid w:val="000E2F20"/>
    <w:rsid w:val="000E5981"/>
    <w:rsid w:val="000F44EC"/>
    <w:rsid w:val="00103E81"/>
    <w:rsid w:val="00113261"/>
    <w:rsid w:val="00114F34"/>
    <w:rsid w:val="0012034E"/>
    <w:rsid w:val="00122128"/>
    <w:rsid w:val="00134A61"/>
    <w:rsid w:val="00141031"/>
    <w:rsid w:val="00147565"/>
    <w:rsid w:val="0015299F"/>
    <w:rsid w:val="001648EF"/>
    <w:rsid w:val="00173244"/>
    <w:rsid w:val="0017428F"/>
    <w:rsid w:val="00187D47"/>
    <w:rsid w:val="00194CC0"/>
    <w:rsid w:val="0019711E"/>
    <w:rsid w:val="001A0431"/>
    <w:rsid w:val="001A657B"/>
    <w:rsid w:val="001B0297"/>
    <w:rsid w:val="001B2617"/>
    <w:rsid w:val="001B4E5E"/>
    <w:rsid w:val="001B5806"/>
    <w:rsid w:val="001D37FA"/>
    <w:rsid w:val="001E6CDB"/>
    <w:rsid w:val="001F69CB"/>
    <w:rsid w:val="002020B4"/>
    <w:rsid w:val="00207A14"/>
    <w:rsid w:val="0021048E"/>
    <w:rsid w:val="00213712"/>
    <w:rsid w:val="00223649"/>
    <w:rsid w:val="002414C2"/>
    <w:rsid w:val="00244087"/>
    <w:rsid w:val="002506FC"/>
    <w:rsid w:val="00253386"/>
    <w:rsid w:val="00254D8E"/>
    <w:rsid w:val="002559B3"/>
    <w:rsid w:val="00280AB2"/>
    <w:rsid w:val="00282542"/>
    <w:rsid w:val="002949E3"/>
    <w:rsid w:val="002A2446"/>
    <w:rsid w:val="002A64BE"/>
    <w:rsid w:val="002A7A59"/>
    <w:rsid w:val="002C58BB"/>
    <w:rsid w:val="002C59AA"/>
    <w:rsid w:val="002D23A2"/>
    <w:rsid w:val="002D297F"/>
    <w:rsid w:val="002D2FCA"/>
    <w:rsid w:val="002D4786"/>
    <w:rsid w:val="002E0B36"/>
    <w:rsid w:val="002E6CAB"/>
    <w:rsid w:val="002F3B77"/>
    <w:rsid w:val="00305329"/>
    <w:rsid w:val="00306668"/>
    <w:rsid w:val="00306D71"/>
    <w:rsid w:val="0030766E"/>
    <w:rsid w:val="00322B26"/>
    <w:rsid w:val="00324FFD"/>
    <w:rsid w:val="00326C2D"/>
    <w:rsid w:val="0033168C"/>
    <w:rsid w:val="00332681"/>
    <w:rsid w:val="003343D4"/>
    <w:rsid w:val="003410BD"/>
    <w:rsid w:val="003443A5"/>
    <w:rsid w:val="00346204"/>
    <w:rsid w:val="003508B2"/>
    <w:rsid w:val="0036418C"/>
    <w:rsid w:val="003747FC"/>
    <w:rsid w:val="00381813"/>
    <w:rsid w:val="003834D3"/>
    <w:rsid w:val="00387BCC"/>
    <w:rsid w:val="003A5027"/>
    <w:rsid w:val="003B5592"/>
    <w:rsid w:val="003C41B5"/>
    <w:rsid w:val="003D43F7"/>
    <w:rsid w:val="003E12A1"/>
    <w:rsid w:val="003E2F2C"/>
    <w:rsid w:val="003E4830"/>
    <w:rsid w:val="00404219"/>
    <w:rsid w:val="00405297"/>
    <w:rsid w:val="00405C0F"/>
    <w:rsid w:val="00414D92"/>
    <w:rsid w:val="00417916"/>
    <w:rsid w:val="004251C4"/>
    <w:rsid w:val="00446383"/>
    <w:rsid w:val="0045313F"/>
    <w:rsid w:val="00461863"/>
    <w:rsid w:val="00464DB3"/>
    <w:rsid w:val="00465314"/>
    <w:rsid w:val="0047293E"/>
    <w:rsid w:val="00480532"/>
    <w:rsid w:val="004851ED"/>
    <w:rsid w:val="00486872"/>
    <w:rsid w:val="00486B35"/>
    <w:rsid w:val="00490954"/>
    <w:rsid w:val="00492871"/>
    <w:rsid w:val="004A3FA1"/>
    <w:rsid w:val="004B2B63"/>
    <w:rsid w:val="004B2D98"/>
    <w:rsid w:val="004C218A"/>
    <w:rsid w:val="004C6248"/>
    <w:rsid w:val="004C7B73"/>
    <w:rsid w:val="004C7E12"/>
    <w:rsid w:val="004D00F7"/>
    <w:rsid w:val="004D47DF"/>
    <w:rsid w:val="004E3821"/>
    <w:rsid w:val="004F571C"/>
    <w:rsid w:val="005011EA"/>
    <w:rsid w:val="00505FBA"/>
    <w:rsid w:val="0050676C"/>
    <w:rsid w:val="00510AD8"/>
    <w:rsid w:val="0051243A"/>
    <w:rsid w:val="00513C72"/>
    <w:rsid w:val="00521686"/>
    <w:rsid w:val="00522032"/>
    <w:rsid w:val="005240D7"/>
    <w:rsid w:val="005302E1"/>
    <w:rsid w:val="00537389"/>
    <w:rsid w:val="0054428D"/>
    <w:rsid w:val="00555513"/>
    <w:rsid w:val="00561E56"/>
    <w:rsid w:val="00561E8C"/>
    <w:rsid w:val="005637CF"/>
    <w:rsid w:val="005775C8"/>
    <w:rsid w:val="005823F2"/>
    <w:rsid w:val="00597E83"/>
    <w:rsid w:val="005A51B8"/>
    <w:rsid w:val="005C552F"/>
    <w:rsid w:val="005D40A3"/>
    <w:rsid w:val="005D761B"/>
    <w:rsid w:val="005E27BF"/>
    <w:rsid w:val="005E4776"/>
    <w:rsid w:val="005E4A63"/>
    <w:rsid w:val="005F4432"/>
    <w:rsid w:val="00604530"/>
    <w:rsid w:val="00614D8A"/>
    <w:rsid w:val="00625106"/>
    <w:rsid w:val="006426C9"/>
    <w:rsid w:val="00656EB9"/>
    <w:rsid w:val="00686934"/>
    <w:rsid w:val="006A3255"/>
    <w:rsid w:val="006B1264"/>
    <w:rsid w:val="006C2283"/>
    <w:rsid w:val="006C433F"/>
    <w:rsid w:val="006C4EE1"/>
    <w:rsid w:val="006C6222"/>
    <w:rsid w:val="006D4DA5"/>
    <w:rsid w:val="006E1AE4"/>
    <w:rsid w:val="006E447F"/>
    <w:rsid w:val="006F0C07"/>
    <w:rsid w:val="006F771B"/>
    <w:rsid w:val="007029B7"/>
    <w:rsid w:val="00703D4E"/>
    <w:rsid w:val="007167DB"/>
    <w:rsid w:val="007253D3"/>
    <w:rsid w:val="00744A6C"/>
    <w:rsid w:val="00750FBB"/>
    <w:rsid w:val="00753B5F"/>
    <w:rsid w:val="00755406"/>
    <w:rsid w:val="007606E8"/>
    <w:rsid w:val="007724F8"/>
    <w:rsid w:val="00774B46"/>
    <w:rsid w:val="00774D1D"/>
    <w:rsid w:val="00776CB7"/>
    <w:rsid w:val="00782FB9"/>
    <w:rsid w:val="00790301"/>
    <w:rsid w:val="007B73FC"/>
    <w:rsid w:val="007C14CF"/>
    <w:rsid w:val="007C2E68"/>
    <w:rsid w:val="007E41B0"/>
    <w:rsid w:val="007E4635"/>
    <w:rsid w:val="007E5675"/>
    <w:rsid w:val="007F2A61"/>
    <w:rsid w:val="007F70EF"/>
    <w:rsid w:val="007F7CFC"/>
    <w:rsid w:val="00805E80"/>
    <w:rsid w:val="00805FA6"/>
    <w:rsid w:val="00830E0E"/>
    <w:rsid w:val="0083368E"/>
    <w:rsid w:val="00842F93"/>
    <w:rsid w:val="00855325"/>
    <w:rsid w:val="008560E1"/>
    <w:rsid w:val="008601F9"/>
    <w:rsid w:val="00864303"/>
    <w:rsid w:val="008657C2"/>
    <w:rsid w:val="00872045"/>
    <w:rsid w:val="008767DA"/>
    <w:rsid w:val="00883EF7"/>
    <w:rsid w:val="00892F35"/>
    <w:rsid w:val="008973BC"/>
    <w:rsid w:val="008A27F9"/>
    <w:rsid w:val="008B0D9E"/>
    <w:rsid w:val="008B7FC8"/>
    <w:rsid w:val="008C1029"/>
    <w:rsid w:val="008D03EC"/>
    <w:rsid w:val="008D0C95"/>
    <w:rsid w:val="008D10ED"/>
    <w:rsid w:val="008D48BE"/>
    <w:rsid w:val="008E5465"/>
    <w:rsid w:val="008F1D0D"/>
    <w:rsid w:val="008F68F6"/>
    <w:rsid w:val="00902931"/>
    <w:rsid w:val="00902ECE"/>
    <w:rsid w:val="00916C1A"/>
    <w:rsid w:val="0092704A"/>
    <w:rsid w:val="00940979"/>
    <w:rsid w:val="00950249"/>
    <w:rsid w:val="00964726"/>
    <w:rsid w:val="00982A89"/>
    <w:rsid w:val="009865A4"/>
    <w:rsid w:val="009902D3"/>
    <w:rsid w:val="00990CDE"/>
    <w:rsid w:val="00990E05"/>
    <w:rsid w:val="00993B0E"/>
    <w:rsid w:val="00996F46"/>
    <w:rsid w:val="009B0ED9"/>
    <w:rsid w:val="009C5CB9"/>
    <w:rsid w:val="009C74AE"/>
    <w:rsid w:val="009D7CCF"/>
    <w:rsid w:val="009E4C7C"/>
    <w:rsid w:val="009E515E"/>
    <w:rsid w:val="00A01B46"/>
    <w:rsid w:val="00A0460B"/>
    <w:rsid w:val="00A146F5"/>
    <w:rsid w:val="00A418AC"/>
    <w:rsid w:val="00A432AF"/>
    <w:rsid w:val="00A52745"/>
    <w:rsid w:val="00A61A9D"/>
    <w:rsid w:val="00A76DA6"/>
    <w:rsid w:val="00AA5FCB"/>
    <w:rsid w:val="00AB0E3C"/>
    <w:rsid w:val="00AB0E4D"/>
    <w:rsid w:val="00AB405F"/>
    <w:rsid w:val="00AD058A"/>
    <w:rsid w:val="00AD5A2C"/>
    <w:rsid w:val="00AD5B35"/>
    <w:rsid w:val="00AD6823"/>
    <w:rsid w:val="00AE38D7"/>
    <w:rsid w:val="00AF353D"/>
    <w:rsid w:val="00B01AC4"/>
    <w:rsid w:val="00B04372"/>
    <w:rsid w:val="00B04445"/>
    <w:rsid w:val="00B044FA"/>
    <w:rsid w:val="00B275CF"/>
    <w:rsid w:val="00B43580"/>
    <w:rsid w:val="00B43C77"/>
    <w:rsid w:val="00B515FA"/>
    <w:rsid w:val="00B55CFE"/>
    <w:rsid w:val="00B6118A"/>
    <w:rsid w:val="00B61BD8"/>
    <w:rsid w:val="00B63B57"/>
    <w:rsid w:val="00B708C2"/>
    <w:rsid w:val="00B77344"/>
    <w:rsid w:val="00B9217D"/>
    <w:rsid w:val="00B93474"/>
    <w:rsid w:val="00B96606"/>
    <w:rsid w:val="00BC3893"/>
    <w:rsid w:val="00BC6219"/>
    <w:rsid w:val="00BD299C"/>
    <w:rsid w:val="00C010F3"/>
    <w:rsid w:val="00C03945"/>
    <w:rsid w:val="00C224CD"/>
    <w:rsid w:val="00C261E7"/>
    <w:rsid w:val="00C3744C"/>
    <w:rsid w:val="00C40045"/>
    <w:rsid w:val="00C40A5A"/>
    <w:rsid w:val="00C411BF"/>
    <w:rsid w:val="00C5061E"/>
    <w:rsid w:val="00C56CEF"/>
    <w:rsid w:val="00C73B18"/>
    <w:rsid w:val="00C74A7C"/>
    <w:rsid w:val="00C76637"/>
    <w:rsid w:val="00C80B4F"/>
    <w:rsid w:val="00C82D67"/>
    <w:rsid w:val="00CA469C"/>
    <w:rsid w:val="00CA48F5"/>
    <w:rsid w:val="00CB27C8"/>
    <w:rsid w:val="00CC0052"/>
    <w:rsid w:val="00CD673D"/>
    <w:rsid w:val="00CE40F7"/>
    <w:rsid w:val="00CF0D68"/>
    <w:rsid w:val="00CF179C"/>
    <w:rsid w:val="00CF1DFB"/>
    <w:rsid w:val="00CF4D9A"/>
    <w:rsid w:val="00D11E9C"/>
    <w:rsid w:val="00D14106"/>
    <w:rsid w:val="00D23A04"/>
    <w:rsid w:val="00D24B10"/>
    <w:rsid w:val="00D3555C"/>
    <w:rsid w:val="00D36A59"/>
    <w:rsid w:val="00D42987"/>
    <w:rsid w:val="00D4320E"/>
    <w:rsid w:val="00D53CC6"/>
    <w:rsid w:val="00D54D3A"/>
    <w:rsid w:val="00D618B0"/>
    <w:rsid w:val="00D62AF7"/>
    <w:rsid w:val="00D74D5A"/>
    <w:rsid w:val="00D84C7E"/>
    <w:rsid w:val="00D85323"/>
    <w:rsid w:val="00D87D3A"/>
    <w:rsid w:val="00D94938"/>
    <w:rsid w:val="00DA32BA"/>
    <w:rsid w:val="00DA35F8"/>
    <w:rsid w:val="00DB06FB"/>
    <w:rsid w:val="00DB4753"/>
    <w:rsid w:val="00DB53AE"/>
    <w:rsid w:val="00DC2130"/>
    <w:rsid w:val="00DC73FD"/>
    <w:rsid w:val="00DE27C1"/>
    <w:rsid w:val="00DE3983"/>
    <w:rsid w:val="00E06143"/>
    <w:rsid w:val="00E273DB"/>
    <w:rsid w:val="00E4193F"/>
    <w:rsid w:val="00E4365A"/>
    <w:rsid w:val="00E4669A"/>
    <w:rsid w:val="00E66A3A"/>
    <w:rsid w:val="00E71B7D"/>
    <w:rsid w:val="00E754FC"/>
    <w:rsid w:val="00E850E7"/>
    <w:rsid w:val="00E851DC"/>
    <w:rsid w:val="00E86D38"/>
    <w:rsid w:val="00E91975"/>
    <w:rsid w:val="00E930FA"/>
    <w:rsid w:val="00E94EB4"/>
    <w:rsid w:val="00EA355A"/>
    <w:rsid w:val="00EB6F43"/>
    <w:rsid w:val="00ED3ABB"/>
    <w:rsid w:val="00EF4FC4"/>
    <w:rsid w:val="00F00AF5"/>
    <w:rsid w:val="00F00B1D"/>
    <w:rsid w:val="00F228FC"/>
    <w:rsid w:val="00F4739E"/>
    <w:rsid w:val="00F52E2D"/>
    <w:rsid w:val="00F57531"/>
    <w:rsid w:val="00F76ED1"/>
    <w:rsid w:val="00F774A6"/>
    <w:rsid w:val="00F80624"/>
    <w:rsid w:val="00F90319"/>
    <w:rsid w:val="00F90346"/>
    <w:rsid w:val="00F915E9"/>
    <w:rsid w:val="00FB2528"/>
    <w:rsid w:val="00FC134B"/>
    <w:rsid w:val="00FC154A"/>
    <w:rsid w:val="00FC7FEB"/>
    <w:rsid w:val="00FD1368"/>
    <w:rsid w:val="00FE40D2"/>
    <w:rsid w:val="00FE7722"/>
    <w:rsid w:val="00FF27B1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3B753"/>
  <w15:docId w15:val="{9F329ED9-7981-48DC-B46E-1589B43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3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7C"/>
  </w:style>
  <w:style w:type="paragraph" w:styleId="Footer">
    <w:name w:val="footer"/>
    <w:basedOn w:val="Normal"/>
    <w:link w:val="FooterChar"/>
    <w:uiPriority w:val="99"/>
    <w:unhideWhenUsed/>
    <w:rsid w:val="00C7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7C"/>
  </w:style>
  <w:style w:type="character" w:styleId="Hyperlink">
    <w:name w:val="Hyperlink"/>
    <w:basedOn w:val="DefaultParagraphFont"/>
    <w:uiPriority w:val="99"/>
    <w:unhideWhenUsed/>
    <w:rsid w:val="00C74A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A7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55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203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68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5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56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43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73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C605683-EA43-4356-A34C-0F7E65FDD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D7E74-13B8-4D27-92C4-D5687D46380C}"/>
</file>

<file path=customXml/itemProps3.xml><?xml version="1.0" encoding="utf-8"?>
<ds:datastoreItem xmlns:ds="http://schemas.openxmlformats.org/officeDocument/2006/customXml" ds:itemID="{FDC1028B-A5AF-473C-851D-08B880E0C8F6}"/>
</file>

<file path=customXml/itemProps4.xml><?xml version="1.0" encoding="utf-8"?>
<ds:datastoreItem xmlns:ds="http://schemas.openxmlformats.org/officeDocument/2006/customXml" ds:itemID="{51B961E1-8694-4DF9-BCCA-F1509E675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Matilda Bartley</dc:creator>
  <cp:lastModifiedBy>Marissa Toomata</cp:lastModifiedBy>
  <cp:revision>3</cp:revision>
  <cp:lastPrinted>2023-11-08T11:33:00Z</cp:lastPrinted>
  <dcterms:created xsi:type="dcterms:W3CDTF">2023-11-13T10:00:00Z</dcterms:created>
  <dcterms:modified xsi:type="dcterms:W3CDTF">2023-11-13T10:28:00Z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