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14" w:rsidRPr="0052140B" w:rsidRDefault="00FB7714" w:rsidP="00FB7714">
      <w:pPr>
        <w:spacing w:after="120" w:line="240" w:lineRule="auto"/>
        <w:jc w:val="right"/>
        <w:rPr>
          <w:i/>
          <w:sz w:val="24"/>
          <w:lang w:val="en-US"/>
        </w:rPr>
      </w:pPr>
      <w:r w:rsidRPr="0052140B">
        <w:rPr>
          <w:i/>
          <w:sz w:val="24"/>
          <w:lang w:val="en-US"/>
        </w:rPr>
        <w:t>Check against delivery</w:t>
      </w:r>
    </w:p>
    <w:p w:rsidR="00FB7714" w:rsidRDefault="00FB7714" w:rsidP="00FB7714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FB7714" w:rsidRDefault="00FB7714" w:rsidP="00FB7714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Universal Periodic Review – 44</w:t>
      </w:r>
      <w:r w:rsidRPr="006C10E0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session</w:t>
      </w:r>
    </w:p>
    <w:p w:rsidR="00FB7714" w:rsidRDefault="00FB7714" w:rsidP="00FB7714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4"/>
          <w:lang w:val="en-US"/>
        </w:rPr>
        <w:t>Russian Federation</w:t>
      </w:r>
    </w:p>
    <w:p w:rsidR="00FB7714" w:rsidRDefault="00FB7714" w:rsidP="00FB7714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Statement by the Republic of Poland</w:t>
      </w:r>
    </w:p>
    <w:p w:rsidR="00FB7714" w:rsidRDefault="00FB7714" w:rsidP="00FB7714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Geneva, 13 November 2023</w:t>
      </w:r>
    </w:p>
    <w:p w:rsidR="00FB7714" w:rsidRDefault="00FB7714" w:rsidP="00FB7714">
      <w:pPr>
        <w:spacing w:after="120" w:line="240" w:lineRule="auto"/>
        <w:jc w:val="center"/>
        <w:rPr>
          <w:sz w:val="24"/>
          <w:lang w:val="en-US"/>
        </w:rPr>
      </w:pPr>
    </w:p>
    <w:p w:rsidR="00FB7714" w:rsidRDefault="00E300EA" w:rsidP="00FB7714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Thank you </w:t>
      </w:r>
      <w:r w:rsidR="00FB7714">
        <w:rPr>
          <w:rFonts w:asciiTheme="minorHAnsi" w:hAnsiTheme="minorHAnsi" w:cstheme="minorHAnsi"/>
          <w:i/>
          <w:sz w:val="24"/>
          <w:szCs w:val="24"/>
          <w:lang w:val="en-US"/>
        </w:rPr>
        <w:t>Mr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. </w:t>
      </w:r>
      <w:r w:rsidR="00FB7714">
        <w:rPr>
          <w:rFonts w:asciiTheme="minorHAnsi" w:hAnsiTheme="minorHAnsi" w:cstheme="minorHAnsi"/>
          <w:i/>
          <w:sz w:val="24"/>
          <w:szCs w:val="24"/>
          <w:lang w:val="en-US"/>
        </w:rPr>
        <w:t>President,</w:t>
      </w:r>
    </w:p>
    <w:p w:rsidR="00E300EA" w:rsidRDefault="00E300EA" w:rsidP="00E300EA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Poland is gravely</w:t>
      </w:r>
      <w:r w:rsidRPr="00FA685B">
        <w:rPr>
          <w:rFonts w:asciiTheme="minorHAnsi" w:hAnsiTheme="minorHAnsi" w:cstheme="minorHAnsi"/>
          <w:sz w:val="24"/>
          <w:szCs w:val="24"/>
          <w:lang w:val="en-US"/>
        </w:rPr>
        <w:t xml:space="preserve"> concerned about the continued deterioration of the human rights situation in Russia</w:t>
      </w:r>
      <w:r w:rsidR="00234F2F">
        <w:rPr>
          <w:rFonts w:asciiTheme="minorHAnsi" w:hAnsiTheme="minorHAnsi" w:cstheme="minorHAnsi"/>
          <w:sz w:val="24"/>
          <w:szCs w:val="24"/>
          <w:lang w:val="en-US"/>
        </w:rPr>
        <w:t>n Federation. The human rights violations, including</w:t>
      </w:r>
      <w:r w:rsidRPr="00FA685B">
        <w:rPr>
          <w:rFonts w:asciiTheme="minorHAnsi" w:hAnsiTheme="minorHAnsi" w:cstheme="minorHAnsi"/>
          <w:sz w:val="24"/>
          <w:szCs w:val="24"/>
          <w:lang w:val="en-US"/>
        </w:rPr>
        <w:t xml:space="preserve"> the systematic crackdown on civil society, human rights defenders, independent media outlets, political opposition and persons belonging to minorities</w:t>
      </w:r>
      <w:r w:rsidR="00234F2F">
        <w:rPr>
          <w:rFonts w:asciiTheme="minorHAnsi" w:hAnsiTheme="minorHAnsi" w:cstheme="minorHAnsi"/>
          <w:sz w:val="24"/>
          <w:szCs w:val="24"/>
          <w:lang w:val="en-US"/>
        </w:rPr>
        <w:t xml:space="preserve">, largely </w:t>
      </w:r>
      <w:r w:rsidRPr="00FA685B">
        <w:rPr>
          <w:rFonts w:asciiTheme="minorHAnsi" w:hAnsiTheme="minorHAnsi" w:cstheme="minorHAnsi"/>
          <w:sz w:val="24"/>
          <w:szCs w:val="24"/>
          <w:lang w:val="en-US"/>
        </w:rPr>
        <w:t>intensifi</w:t>
      </w:r>
      <w:r w:rsidR="00234F2F">
        <w:rPr>
          <w:rFonts w:asciiTheme="minorHAnsi" w:hAnsiTheme="minorHAnsi" w:cstheme="minorHAnsi"/>
          <w:sz w:val="24"/>
          <w:szCs w:val="24"/>
          <w:lang w:val="en-US"/>
        </w:rPr>
        <w:t>ed</w:t>
      </w:r>
      <w:r w:rsidRPr="00FA685B">
        <w:rPr>
          <w:rFonts w:asciiTheme="minorHAnsi" w:hAnsiTheme="minorHAnsi" w:cstheme="minorHAnsi"/>
          <w:sz w:val="24"/>
          <w:szCs w:val="24"/>
          <w:lang w:val="en-US"/>
        </w:rPr>
        <w:t xml:space="preserve"> since </w:t>
      </w:r>
      <w:r w:rsidR="00234F2F">
        <w:rPr>
          <w:rFonts w:asciiTheme="minorHAnsi" w:hAnsiTheme="minorHAnsi" w:cstheme="minorHAnsi"/>
          <w:sz w:val="24"/>
          <w:szCs w:val="24"/>
          <w:lang w:val="en-US"/>
        </w:rPr>
        <w:t>Russia’s</w:t>
      </w:r>
      <w:r w:rsidRPr="00FA685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brutal, unprovoked</w:t>
      </w:r>
      <w:r w:rsidR="00234F2F">
        <w:rPr>
          <w:rFonts w:asciiTheme="minorHAnsi" w:hAnsiTheme="minorHAnsi" w:cstheme="minorHAnsi"/>
          <w:sz w:val="24"/>
          <w:szCs w:val="24"/>
          <w:lang w:val="en-US"/>
        </w:rPr>
        <w:t>, full scale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military </w:t>
      </w:r>
      <w:r w:rsidRPr="00FA685B">
        <w:rPr>
          <w:rFonts w:asciiTheme="minorHAnsi" w:hAnsiTheme="minorHAnsi" w:cstheme="minorHAnsi"/>
          <w:sz w:val="24"/>
          <w:szCs w:val="24"/>
          <w:lang w:val="en-US"/>
        </w:rPr>
        <w:t xml:space="preserve">aggression </w:t>
      </w:r>
      <w:r w:rsidR="005F18B3">
        <w:rPr>
          <w:rFonts w:asciiTheme="minorHAnsi" w:hAnsiTheme="minorHAnsi" w:cstheme="minorHAnsi"/>
          <w:sz w:val="24"/>
          <w:szCs w:val="24"/>
          <w:lang w:val="en-US"/>
        </w:rPr>
        <w:t>against Ukraine</w:t>
      </w:r>
      <w:bookmarkStart w:id="0" w:name="_GoBack"/>
      <w:bookmarkEnd w:id="0"/>
      <w:r w:rsidRPr="00FA685B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:rsidR="00234F2F" w:rsidRDefault="00234F2F" w:rsidP="00FB7714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FB7714" w:rsidRDefault="00FB7714" w:rsidP="00FB7714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We recommend Russia</w:t>
      </w:r>
      <w:r w:rsidR="00E300EA">
        <w:rPr>
          <w:rFonts w:asciiTheme="minorHAnsi" w:hAnsiTheme="minorHAnsi" w:cstheme="minorHAnsi"/>
          <w:sz w:val="24"/>
          <w:szCs w:val="24"/>
          <w:lang w:val="en-US"/>
        </w:rPr>
        <w:t>n Federation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to:</w:t>
      </w:r>
    </w:p>
    <w:p w:rsidR="00FB7714" w:rsidRPr="00E300EA" w:rsidRDefault="00D21D3E" w:rsidP="00E300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r</w:t>
      </w:r>
      <w:r w:rsidR="00FB7714" w:rsidRPr="00E300EA">
        <w:rPr>
          <w:rFonts w:cstheme="minorHAnsi"/>
          <w:b/>
          <w:sz w:val="24"/>
          <w:szCs w:val="24"/>
          <w:lang w:val="en-US"/>
        </w:rPr>
        <w:t>efrain from arbitrary use of the law to limit civic space, political dissent, and freedom of expression and religion;</w:t>
      </w:r>
    </w:p>
    <w:p w:rsidR="00FB7714" w:rsidRPr="00E300EA" w:rsidRDefault="00D21D3E" w:rsidP="00E300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g</w:t>
      </w:r>
      <w:r w:rsidR="00FB7714" w:rsidRPr="00E300EA">
        <w:rPr>
          <w:rFonts w:cstheme="minorHAnsi"/>
          <w:b/>
          <w:sz w:val="24"/>
          <w:szCs w:val="24"/>
          <w:lang w:val="en-US"/>
        </w:rPr>
        <w:t xml:space="preserve">uarantee and protect the right of peaceful assembly </w:t>
      </w:r>
      <w:r w:rsidR="004C77FB">
        <w:rPr>
          <w:rFonts w:cstheme="minorHAnsi"/>
          <w:b/>
          <w:sz w:val="24"/>
          <w:szCs w:val="24"/>
          <w:lang w:val="en-US"/>
        </w:rPr>
        <w:t xml:space="preserve">and expression </w:t>
      </w:r>
      <w:r w:rsidR="00FB7714" w:rsidRPr="00E300EA">
        <w:rPr>
          <w:rFonts w:cstheme="minorHAnsi"/>
          <w:b/>
          <w:sz w:val="24"/>
          <w:szCs w:val="24"/>
          <w:lang w:val="en-US"/>
        </w:rPr>
        <w:t xml:space="preserve">and immediately release all those detained for exercising </w:t>
      </w:r>
      <w:r w:rsidR="004C77FB">
        <w:rPr>
          <w:rFonts w:cstheme="minorHAnsi"/>
          <w:b/>
          <w:sz w:val="24"/>
          <w:szCs w:val="24"/>
          <w:lang w:val="en-US"/>
        </w:rPr>
        <w:t>those rights</w:t>
      </w:r>
      <w:r w:rsidR="00FB7714" w:rsidRPr="00E300EA">
        <w:rPr>
          <w:rFonts w:cstheme="minorHAnsi"/>
          <w:b/>
          <w:sz w:val="24"/>
          <w:szCs w:val="24"/>
          <w:lang w:val="en-US"/>
        </w:rPr>
        <w:t>;</w:t>
      </w:r>
    </w:p>
    <w:p w:rsidR="00FB7714" w:rsidRPr="00E300EA" w:rsidRDefault="00FB7714" w:rsidP="00E300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300EA">
        <w:rPr>
          <w:rFonts w:cstheme="minorHAnsi"/>
          <w:b/>
          <w:sz w:val="24"/>
          <w:szCs w:val="24"/>
          <w:lang w:val="en-US"/>
        </w:rPr>
        <w:t xml:space="preserve">release political prisoners and ensure </w:t>
      </w:r>
      <w:r w:rsidR="00FA5EFB">
        <w:rPr>
          <w:rFonts w:cstheme="minorHAnsi"/>
          <w:b/>
          <w:sz w:val="24"/>
          <w:szCs w:val="24"/>
          <w:lang w:val="en-US"/>
        </w:rPr>
        <w:t>humane</w:t>
      </w:r>
      <w:r w:rsidR="00FA5EFB" w:rsidRPr="00E300EA">
        <w:rPr>
          <w:rFonts w:cstheme="minorHAnsi"/>
          <w:b/>
          <w:sz w:val="24"/>
          <w:szCs w:val="24"/>
          <w:lang w:val="en-US"/>
        </w:rPr>
        <w:t xml:space="preserve"> treatment </w:t>
      </w:r>
      <w:r w:rsidR="00FA5EFB">
        <w:rPr>
          <w:rFonts w:cstheme="minorHAnsi"/>
          <w:b/>
          <w:sz w:val="24"/>
          <w:szCs w:val="24"/>
          <w:lang w:val="en-US"/>
        </w:rPr>
        <w:t>of</w:t>
      </w:r>
      <w:r w:rsidRPr="00E300EA">
        <w:rPr>
          <w:rFonts w:cstheme="minorHAnsi"/>
          <w:b/>
          <w:sz w:val="24"/>
          <w:szCs w:val="24"/>
          <w:lang w:val="en-US"/>
        </w:rPr>
        <w:t xml:space="preserve"> </w:t>
      </w:r>
      <w:r w:rsidR="007B312E" w:rsidRPr="00E300EA">
        <w:rPr>
          <w:rFonts w:cstheme="minorHAnsi"/>
          <w:b/>
          <w:sz w:val="24"/>
          <w:szCs w:val="24"/>
          <w:lang w:val="en-US"/>
        </w:rPr>
        <w:t xml:space="preserve">all </w:t>
      </w:r>
      <w:r w:rsidRPr="00E300EA">
        <w:rPr>
          <w:rFonts w:cstheme="minorHAnsi"/>
          <w:b/>
          <w:sz w:val="24"/>
          <w:szCs w:val="24"/>
          <w:lang w:val="en-US"/>
        </w:rPr>
        <w:t xml:space="preserve">detainees </w:t>
      </w:r>
      <w:r w:rsidR="00FA5EFB">
        <w:rPr>
          <w:rFonts w:cstheme="minorHAnsi"/>
          <w:b/>
          <w:sz w:val="24"/>
          <w:szCs w:val="24"/>
          <w:lang w:val="en-US"/>
        </w:rPr>
        <w:t>and prisoners</w:t>
      </w:r>
      <w:r w:rsidRPr="00E300EA">
        <w:rPr>
          <w:rFonts w:cstheme="minorHAnsi"/>
          <w:b/>
          <w:sz w:val="24"/>
          <w:szCs w:val="24"/>
          <w:lang w:val="en-US"/>
        </w:rPr>
        <w:t>;</w:t>
      </w:r>
    </w:p>
    <w:p w:rsidR="00B608F5" w:rsidRPr="00E300EA" w:rsidRDefault="00C63DAF" w:rsidP="00E300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300EA">
        <w:rPr>
          <w:rFonts w:cstheme="minorHAnsi"/>
          <w:b/>
          <w:sz w:val="24"/>
          <w:szCs w:val="24"/>
          <w:lang w:val="en-US"/>
        </w:rPr>
        <w:t xml:space="preserve">start cooperation with the </w:t>
      </w:r>
      <w:r w:rsidR="00B608F5" w:rsidRPr="00E300EA">
        <w:rPr>
          <w:rFonts w:cstheme="minorHAnsi"/>
          <w:b/>
          <w:sz w:val="24"/>
          <w:szCs w:val="24"/>
          <w:lang w:val="en-US"/>
        </w:rPr>
        <w:t>UN Special Rapporteur on the situation of human rights in the Russian Federation,</w:t>
      </w:r>
    </w:p>
    <w:p w:rsidR="00FB7714" w:rsidRPr="00D97012" w:rsidRDefault="00FB7714" w:rsidP="00FB7714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FB7714" w:rsidRPr="00DA6EDC" w:rsidRDefault="00E300EA" w:rsidP="00FB7714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T</w:t>
      </w:r>
      <w:r w:rsidR="00FB7714" w:rsidRPr="00DA6EDC">
        <w:rPr>
          <w:rFonts w:asciiTheme="minorHAnsi" w:hAnsiTheme="minorHAnsi" w:cstheme="minorHAnsi"/>
          <w:i/>
          <w:sz w:val="24"/>
          <w:szCs w:val="24"/>
          <w:lang w:val="en-US"/>
        </w:rPr>
        <w:t>hank you,</w:t>
      </w:r>
    </w:p>
    <w:p w:rsidR="007D5149" w:rsidRDefault="007D5149"/>
    <w:sectPr w:rsidR="007D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5F4"/>
    <w:multiLevelType w:val="hybridMultilevel"/>
    <w:tmpl w:val="2892DED0"/>
    <w:lvl w:ilvl="0" w:tplc="74647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721B"/>
    <w:multiLevelType w:val="hybridMultilevel"/>
    <w:tmpl w:val="AF2A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14"/>
    <w:rsid w:val="000E75B1"/>
    <w:rsid w:val="0011722D"/>
    <w:rsid w:val="00234F2F"/>
    <w:rsid w:val="004C77FB"/>
    <w:rsid w:val="005F18B3"/>
    <w:rsid w:val="00686BF0"/>
    <w:rsid w:val="007846BC"/>
    <w:rsid w:val="007B312E"/>
    <w:rsid w:val="007D5149"/>
    <w:rsid w:val="008B0D34"/>
    <w:rsid w:val="00AD2617"/>
    <w:rsid w:val="00B608F5"/>
    <w:rsid w:val="00C63DAF"/>
    <w:rsid w:val="00CF5B48"/>
    <w:rsid w:val="00D21D3E"/>
    <w:rsid w:val="00D649C0"/>
    <w:rsid w:val="00E300EA"/>
    <w:rsid w:val="00FA5EFB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210"/>
  <w15:chartTrackingRefBased/>
  <w15:docId w15:val="{14A5FBDF-1EE7-4D87-899B-273838F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ny"/>
    <w:link w:val="AkapitzlistZnak"/>
    <w:uiPriority w:val="34"/>
    <w:qFormat/>
    <w:rsid w:val="00FB771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aliases w:val="Dot pt Znak,List Paragraph1 Znak,Colorful List - Accent 11 Znak,No Spacing1 Znak,List Paragraph Char Char Char Znak,Indicator Text Znak,Numbered Para 1 Znak,Bullet 1 Znak,F5 List Paragraph Znak,Bullet Points Znak,List Paragraph2 Znak"/>
    <w:basedOn w:val="Domylnaczcionkaakapitu"/>
    <w:link w:val="Akapitzlist"/>
    <w:uiPriority w:val="34"/>
    <w:qFormat/>
    <w:locked/>
    <w:rsid w:val="00FB7714"/>
    <w:rPr>
      <w:rFonts w:asciiTheme="minorHAnsi" w:hAnsiTheme="minorHAnsi"/>
      <w:sz w:val="22"/>
    </w:rPr>
  </w:style>
  <w:style w:type="paragraph" w:customStyle="1" w:styleId="Default">
    <w:name w:val="Default"/>
    <w:rsid w:val="00FB7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8BC5EB-CC17-4D65-B362-0EF265E14882}"/>
</file>

<file path=customXml/itemProps2.xml><?xml version="1.0" encoding="utf-8"?>
<ds:datastoreItem xmlns:ds="http://schemas.openxmlformats.org/officeDocument/2006/customXml" ds:itemID="{D5A9DDFE-A159-41F2-9CBA-C228154BD315}"/>
</file>

<file path=customXml/itemProps3.xml><?xml version="1.0" encoding="utf-8"?>
<ds:datastoreItem xmlns:ds="http://schemas.openxmlformats.org/officeDocument/2006/customXml" ds:itemID="{9725D81C-E031-4378-A817-7E25BE2F0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 Sebastian</dc:creator>
  <cp:keywords/>
  <dc:description/>
  <cp:lastModifiedBy>Autor</cp:lastModifiedBy>
  <cp:revision>7</cp:revision>
  <dcterms:created xsi:type="dcterms:W3CDTF">2023-11-09T16:00:00Z</dcterms:created>
  <dcterms:modified xsi:type="dcterms:W3CDTF">2023-11-10T13:21:00Z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