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149" w:rsidRPr="008E1DB7" w:rsidRDefault="001E3149" w:rsidP="001E3149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8E1DB7">
        <w:rPr>
          <w:rFonts w:eastAsia="Times New Roman" w:cstheme="minorHAnsi"/>
          <w:i/>
          <w:noProof/>
          <w:color w:val="808000"/>
          <w:sz w:val="24"/>
          <w:szCs w:val="24"/>
          <w:lang w:val="fr-FR" w:eastAsia="fr-FR"/>
        </w:rPr>
        <w:drawing>
          <wp:inline distT="0" distB="0" distL="0" distR="0" wp14:anchorId="6A6AAF60" wp14:editId="19D6DE67">
            <wp:extent cx="822060" cy="84772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151" cy="85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3149" w:rsidRPr="008E1DB7" w:rsidRDefault="001E3149" w:rsidP="001E3149">
      <w:pPr>
        <w:jc w:val="center"/>
        <w:rPr>
          <w:rFonts w:cstheme="minorHAnsi"/>
          <w:b/>
          <w:sz w:val="24"/>
          <w:szCs w:val="24"/>
        </w:rPr>
      </w:pPr>
    </w:p>
    <w:p w:rsidR="001E3149" w:rsidRPr="0010461D" w:rsidRDefault="001E3149" w:rsidP="0010461D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center"/>
        <w:rPr>
          <w:rStyle w:val="Aucun"/>
          <w:rFonts w:asciiTheme="minorHAnsi" w:eastAsia="Arial" w:hAnsiTheme="minorHAnsi" w:cs="Arial"/>
          <w:b/>
          <w:bCs/>
          <w:sz w:val="26"/>
          <w:szCs w:val="26"/>
        </w:rPr>
      </w:pPr>
      <w:r w:rsidRPr="0010461D">
        <w:rPr>
          <w:rStyle w:val="Aucun"/>
          <w:rFonts w:asciiTheme="minorHAnsi" w:hAnsiTheme="minorHAnsi"/>
          <w:b/>
          <w:bCs/>
          <w:sz w:val="26"/>
          <w:szCs w:val="26"/>
        </w:rPr>
        <w:t>44</w:t>
      </w:r>
      <w:r w:rsidRPr="0010461D">
        <w:rPr>
          <w:rStyle w:val="Aucun"/>
          <w:rFonts w:asciiTheme="minorHAnsi" w:hAnsiTheme="minorHAnsi"/>
          <w:b/>
          <w:bCs/>
          <w:sz w:val="26"/>
          <w:szCs w:val="26"/>
          <w:vertAlign w:val="superscript"/>
        </w:rPr>
        <w:t>ème</w:t>
      </w:r>
      <w:r w:rsidRPr="0010461D">
        <w:rPr>
          <w:rStyle w:val="Aucun"/>
          <w:rFonts w:asciiTheme="minorHAnsi" w:hAnsiTheme="minorHAnsi"/>
          <w:b/>
          <w:bCs/>
          <w:sz w:val="26"/>
          <w:szCs w:val="26"/>
        </w:rPr>
        <w:t xml:space="preserve"> Session du Groupe de Travail de l’Examen Périodique Universel</w:t>
      </w:r>
    </w:p>
    <w:p w:rsidR="001E3149" w:rsidRPr="0010461D" w:rsidRDefault="001E3149" w:rsidP="0010461D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10461D">
        <w:rPr>
          <w:rStyle w:val="Aucun"/>
          <w:b/>
          <w:bCs/>
          <w:sz w:val="26"/>
          <w:szCs w:val="26"/>
        </w:rPr>
        <w:t>Déclaration du Royaume du Maroc</w:t>
      </w:r>
    </w:p>
    <w:p w:rsidR="001E3149" w:rsidRPr="0010461D" w:rsidRDefault="001E3149" w:rsidP="0010461D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10461D">
        <w:rPr>
          <w:rFonts w:cstheme="minorHAnsi"/>
          <w:b/>
          <w:sz w:val="26"/>
          <w:szCs w:val="26"/>
        </w:rPr>
        <w:t>Examen de la Fédération de Russie</w:t>
      </w:r>
    </w:p>
    <w:p w:rsidR="001E3149" w:rsidRPr="0010461D" w:rsidRDefault="001E3149" w:rsidP="0010461D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10461D">
        <w:rPr>
          <w:rFonts w:cstheme="minorHAnsi"/>
          <w:b/>
          <w:sz w:val="26"/>
          <w:szCs w:val="26"/>
        </w:rPr>
        <w:t>Genève, le 13 novembre 2023</w:t>
      </w:r>
    </w:p>
    <w:p w:rsidR="001E3149" w:rsidRPr="0010461D" w:rsidRDefault="001E3149" w:rsidP="001E3149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1E3149" w:rsidRPr="0010461D" w:rsidRDefault="001E3149" w:rsidP="001E3149">
      <w:pPr>
        <w:jc w:val="both"/>
        <w:rPr>
          <w:b/>
          <w:bCs/>
          <w:sz w:val="24"/>
          <w:szCs w:val="24"/>
        </w:rPr>
      </w:pPr>
    </w:p>
    <w:p w:rsidR="001E3149" w:rsidRPr="0010461D" w:rsidRDefault="001E3149" w:rsidP="0010461D">
      <w:pPr>
        <w:spacing w:before="240" w:after="240" w:line="240" w:lineRule="auto"/>
        <w:jc w:val="both"/>
        <w:rPr>
          <w:b/>
          <w:bCs/>
          <w:sz w:val="24"/>
          <w:szCs w:val="24"/>
        </w:rPr>
      </w:pPr>
      <w:r w:rsidRPr="0010461D">
        <w:rPr>
          <w:b/>
          <w:bCs/>
          <w:sz w:val="24"/>
          <w:szCs w:val="24"/>
        </w:rPr>
        <w:t xml:space="preserve">Mr </w:t>
      </w:r>
      <w:proofErr w:type="spellStart"/>
      <w:r w:rsidRPr="0010461D">
        <w:rPr>
          <w:b/>
          <w:bCs/>
          <w:sz w:val="24"/>
          <w:szCs w:val="24"/>
        </w:rPr>
        <w:t>President</w:t>
      </w:r>
      <w:proofErr w:type="spellEnd"/>
      <w:r w:rsidRPr="0010461D">
        <w:rPr>
          <w:b/>
          <w:bCs/>
          <w:sz w:val="24"/>
          <w:szCs w:val="24"/>
        </w:rPr>
        <w:t>,</w:t>
      </w:r>
    </w:p>
    <w:p w:rsidR="001E3149" w:rsidRPr="0010461D" w:rsidRDefault="001E3149" w:rsidP="0010461D">
      <w:pPr>
        <w:spacing w:before="240" w:after="240" w:line="240" w:lineRule="auto"/>
        <w:jc w:val="both"/>
        <w:rPr>
          <w:sz w:val="24"/>
          <w:szCs w:val="24"/>
          <w:lang w:val="en-US"/>
        </w:rPr>
      </w:pPr>
      <w:r w:rsidRPr="0010461D">
        <w:rPr>
          <w:sz w:val="24"/>
          <w:szCs w:val="24"/>
          <w:lang w:val="en-US"/>
        </w:rPr>
        <w:t>The Kingdom of Morocco welcomes the delegation of the Russian Federation at the UPR’s Session and thanks it for presenting its National Report.</w:t>
      </w:r>
    </w:p>
    <w:p w:rsidR="002F5227" w:rsidRPr="0010461D" w:rsidRDefault="00346AD2" w:rsidP="0010461D">
      <w:pPr>
        <w:spacing w:before="240" w:after="240" w:line="240" w:lineRule="auto"/>
        <w:jc w:val="both"/>
        <w:rPr>
          <w:sz w:val="24"/>
          <w:szCs w:val="24"/>
          <w:lang w:val="en-US"/>
        </w:rPr>
      </w:pPr>
      <w:r w:rsidRPr="0010461D">
        <w:rPr>
          <w:sz w:val="24"/>
          <w:szCs w:val="24"/>
          <w:lang w:val="en-US"/>
        </w:rPr>
        <w:t xml:space="preserve">My delegation </w:t>
      </w:r>
      <w:r w:rsidR="001E3149" w:rsidRPr="0010461D">
        <w:rPr>
          <w:sz w:val="24"/>
          <w:szCs w:val="24"/>
          <w:lang w:val="en-US"/>
        </w:rPr>
        <w:t xml:space="preserve">commends the efforts of </w:t>
      </w:r>
      <w:r w:rsidRPr="0010461D">
        <w:rPr>
          <w:sz w:val="24"/>
          <w:szCs w:val="24"/>
          <w:lang w:val="en-US"/>
        </w:rPr>
        <w:t xml:space="preserve">the Russian Federation </w:t>
      </w:r>
      <w:r w:rsidR="001E3149" w:rsidRPr="0010461D">
        <w:rPr>
          <w:sz w:val="24"/>
          <w:szCs w:val="24"/>
          <w:lang w:val="en-US"/>
        </w:rPr>
        <w:t>invested in responding to the recommendations from the last UPR process. We welcome the</w:t>
      </w:r>
      <w:r w:rsidRPr="0010461D">
        <w:rPr>
          <w:sz w:val="24"/>
          <w:szCs w:val="24"/>
          <w:lang w:val="en-US"/>
        </w:rPr>
        <w:t xml:space="preserve"> sustained work to improve and strengthen mechanisms for the protection of human rights.</w:t>
      </w:r>
    </w:p>
    <w:p w:rsidR="00346AD2" w:rsidRPr="0010461D" w:rsidRDefault="00346AD2" w:rsidP="0010461D">
      <w:pPr>
        <w:spacing w:before="240" w:after="240" w:line="240" w:lineRule="auto"/>
        <w:jc w:val="both"/>
        <w:rPr>
          <w:sz w:val="24"/>
          <w:szCs w:val="24"/>
          <w:lang w:val="en-US"/>
        </w:rPr>
      </w:pPr>
      <w:r w:rsidRPr="0010461D">
        <w:rPr>
          <w:sz w:val="24"/>
          <w:szCs w:val="24"/>
          <w:lang w:val="en-US"/>
        </w:rPr>
        <w:t>In spirit of constructive exchange, my delegation recommends the following:</w:t>
      </w:r>
    </w:p>
    <w:p w:rsidR="00346AD2" w:rsidRPr="0010461D" w:rsidRDefault="00346AD2" w:rsidP="0010461D">
      <w:pPr>
        <w:pStyle w:val="Paragraphedeliste"/>
        <w:numPr>
          <w:ilvl w:val="0"/>
          <w:numId w:val="2"/>
        </w:numPr>
        <w:spacing w:before="240" w:after="240" w:line="240" w:lineRule="auto"/>
        <w:ind w:left="709"/>
        <w:contextualSpacing w:val="0"/>
        <w:jc w:val="both"/>
        <w:rPr>
          <w:b/>
          <w:bCs/>
          <w:sz w:val="24"/>
          <w:szCs w:val="24"/>
          <w:lang w:val="en-US"/>
        </w:rPr>
      </w:pPr>
      <w:r w:rsidRPr="0010461D">
        <w:rPr>
          <w:b/>
          <w:bCs/>
          <w:sz w:val="24"/>
          <w:szCs w:val="24"/>
          <w:lang w:val="en-US"/>
        </w:rPr>
        <w:t>Pursue efforts aiming at the ratification of International treaties and Conventions that the Russian Federation is not yet party to;</w:t>
      </w:r>
    </w:p>
    <w:p w:rsidR="000D1208" w:rsidRPr="0010461D" w:rsidRDefault="000D1208" w:rsidP="0010461D">
      <w:pPr>
        <w:pStyle w:val="Paragraphedeliste"/>
        <w:numPr>
          <w:ilvl w:val="0"/>
          <w:numId w:val="2"/>
        </w:numPr>
        <w:spacing w:before="240" w:after="240" w:line="240" w:lineRule="auto"/>
        <w:ind w:left="709"/>
        <w:contextualSpacing w:val="0"/>
        <w:jc w:val="both"/>
        <w:rPr>
          <w:b/>
          <w:bCs/>
          <w:sz w:val="24"/>
          <w:szCs w:val="24"/>
          <w:lang w:val="en-US"/>
        </w:rPr>
      </w:pPr>
      <w:r w:rsidRPr="0010461D">
        <w:rPr>
          <w:b/>
          <w:bCs/>
          <w:sz w:val="24"/>
          <w:szCs w:val="24"/>
          <w:lang w:val="en-US"/>
        </w:rPr>
        <w:t xml:space="preserve">Continue to strengthen the role of High Commissioner for Human Rights, in conformity with the Paris Principles. </w:t>
      </w:r>
    </w:p>
    <w:p w:rsidR="00346AD2" w:rsidRPr="0010461D" w:rsidRDefault="00346AD2" w:rsidP="0010461D">
      <w:pPr>
        <w:spacing w:before="240" w:after="240" w:line="240" w:lineRule="auto"/>
        <w:jc w:val="both"/>
        <w:rPr>
          <w:sz w:val="24"/>
          <w:szCs w:val="24"/>
          <w:lang w:val="en-US"/>
        </w:rPr>
      </w:pPr>
      <w:r w:rsidRPr="0010461D">
        <w:rPr>
          <w:sz w:val="24"/>
          <w:szCs w:val="24"/>
          <w:lang w:val="en-US"/>
        </w:rPr>
        <w:t xml:space="preserve">Morocco wishes the Russian Federation a successful and fruitful review process. </w:t>
      </w:r>
    </w:p>
    <w:p w:rsidR="000D1208" w:rsidRPr="0010461D" w:rsidRDefault="000D1208" w:rsidP="0010461D">
      <w:pPr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6AD2" w:rsidRPr="0010461D" w:rsidRDefault="000D1208" w:rsidP="0010461D">
      <w:pPr>
        <w:spacing w:before="240" w:after="240" w:line="240" w:lineRule="auto"/>
        <w:jc w:val="both"/>
        <w:rPr>
          <w:b/>
          <w:bCs/>
          <w:sz w:val="24"/>
          <w:szCs w:val="24"/>
          <w:lang w:val="en-US"/>
        </w:rPr>
      </w:pPr>
      <w:r w:rsidRPr="0010461D">
        <w:rPr>
          <w:b/>
          <w:bCs/>
          <w:sz w:val="24"/>
          <w:szCs w:val="24"/>
          <w:lang w:val="en-US"/>
        </w:rPr>
        <w:t xml:space="preserve">I thank you </w:t>
      </w:r>
      <w:proofErr w:type="spellStart"/>
      <w:r w:rsidRPr="0010461D">
        <w:rPr>
          <w:b/>
          <w:bCs/>
          <w:sz w:val="24"/>
          <w:szCs w:val="24"/>
          <w:lang w:val="en-US"/>
        </w:rPr>
        <w:t>Mr</w:t>
      </w:r>
      <w:proofErr w:type="spellEnd"/>
      <w:r w:rsidRPr="0010461D">
        <w:rPr>
          <w:b/>
          <w:bCs/>
          <w:sz w:val="24"/>
          <w:szCs w:val="24"/>
          <w:lang w:val="en-US"/>
        </w:rPr>
        <w:t xml:space="preserve"> President. </w:t>
      </w:r>
    </w:p>
    <w:sectPr w:rsidR="00346AD2" w:rsidRPr="0010461D" w:rsidSect="000D120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E0D"/>
    <w:multiLevelType w:val="hybridMultilevel"/>
    <w:tmpl w:val="1EA4F87C"/>
    <w:lvl w:ilvl="0" w:tplc="10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F46363"/>
    <w:multiLevelType w:val="hybridMultilevel"/>
    <w:tmpl w:val="BDE8EB34"/>
    <w:lvl w:ilvl="0" w:tplc="C3702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49"/>
    <w:rsid w:val="000D1208"/>
    <w:rsid w:val="0010461D"/>
    <w:rsid w:val="001E3149"/>
    <w:rsid w:val="00346AD2"/>
    <w:rsid w:val="009447DA"/>
    <w:rsid w:val="00B41568"/>
    <w:rsid w:val="00B9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B19C6-D649-49B3-912B-4475BA7A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1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3149"/>
    <w:pPr>
      <w:ind w:left="720"/>
      <w:contextualSpacing/>
    </w:pPr>
  </w:style>
  <w:style w:type="paragraph" w:customStyle="1" w:styleId="Pardfaut">
    <w:name w:val="Par défaut"/>
    <w:rsid w:val="001E314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fr-FR"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sid w:val="001E3149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1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226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9B61496-84EF-40C0-9633-69A1053A631D}"/>
</file>

<file path=customXml/itemProps2.xml><?xml version="1.0" encoding="utf-8"?>
<ds:datastoreItem xmlns:ds="http://schemas.openxmlformats.org/officeDocument/2006/customXml" ds:itemID="{FF4C0A49-8813-4EF8-8836-47DCC5A88F28}"/>
</file>

<file path=customXml/itemProps3.xml><?xml version="1.0" encoding="utf-8"?>
<ds:datastoreItem xmlns:ds="http://schemas.openxmlformats.org/officeDocument/2006/customXml" ds:itemID="{FCFFF573-27E6-4478-832D-D25B785489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yassine  KABBAJ</dc:creator>
  <cp:keywords/>
  <dc:description/>
  <cp:lastModifiedBy>Ali JAAKIK</cp:lastModifiedBy>
  <cp:revision>3</cp:revision>
  <cp:lastPrinted>2023-11-02T09:53:00Z</cp:lastPrinted>
  <dcterms:created xsi:type="dcterms:W3CDTF">2023-11-03T09:28:00Z</dcterms:created>
  <dcterms:modified xsi:type="dcterms:W3CDTF">2023-11-03T10:23:00Z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