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after="160"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الاستعراض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الدوري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الشامل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لدولة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ألمانيا</w:t>
      </w:r>
    </w:p>
    <w:p w:rsidR="00000000" w:rsidDel="00000000" w:rsidP="00000000" w:rsidRDefault="00000000" w:rsidRPr="00000000" w14:paraId="00000003">
      <w:pPr>
        <w:shd w:fill="ffffff" w:val="clear"/>
        <w:bidi w:val="1"/>
        <w:spacing w:line="240" w:lineRule="auto"/>
        <w:jc w:val="center"/>
        <w:rPr>
          <w:rFonts w:ascii="Calibri" w:cs="Calibri" w:eastAsia="Calibri" w:hAnsi="Calibri"/>
          <w:b w:val="1"/>
          <w:color w:val="222222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مداخلة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البعثة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الدائمة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للمملكة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العربية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السعودية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لدى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الأمم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المتحدة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جنيف</w:t>
      </w:r>
    </w:p>
    <w:p w:rsidR="00000000" w:rsidDel="00000000" w:rsidP="00000000" w:rsidRDefault="00000000" w:rsidRPr="00000000" w14:paraId="00000004">
      <w:pPr>
        <w:shd w:fill="ffffff" w:val="clear"/>
        <w:bidi w:val="1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9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نوفمبر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after="160"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after="16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السيد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الرئيس</w:t>
      </w:r>
      <w:r w:rsidDel="00000000" w:rsidR="00000000" w:rsidRPr="00000000">
        <w:rPr>
          <w:sz w:val="26"/>
          <w:szCs w:val="26"/>
          <w:rtl w:val="1"/>
        </w:rPr>
        <w:t xml:space="preserve">،</w:t>
      </w:r>
    </w:p>
    <w:p w:rsidR="00000000" w:rsidDel="00000000" w:rsidP="00000000" w:rsidRDefault="00000000" w:rsidRPr="00000000" w14:paraId="00000007">
      <w:pPr>
        <w:bidi w:val="1"/>
        <w:spacing w:after="16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أود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البداية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أرحب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برئيسة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وفد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ألمانيا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الاتحادية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والوفد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المرافق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لها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وقد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اطلع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وفد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بلادي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التقرير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المقدم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يقدر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جاء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استعراض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حول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مسائل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حقوق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الإنسان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والجهود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المبذولة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لتعزيزها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spacing w:after="16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وفي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هذا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الشأن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فإنه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المقلق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ازدياد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مظاهر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التمييز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العنصري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خطاب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الكراهية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ألمانيا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ومن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المؤسف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ايضا</w:t>
      </w:r>
      <w:r w:rsidDel="00000000" w:rsidR="00000000" w:rsidRPr="00000000">
        <w:rPr>
          <w:sz w:val="26"/>
          <w:szCs w:val="26"/>
          <w:rtl w:val="1"/>
        </w:rPr>
        <w:t xml:space="preserve">ً </w:t>
      </w:r>
      <w:r w:rsidDel="00000000" w:rsidR="00000000" w:rsidRPr="00000000">
        <w:rPr>
          <w:sz w:val="26"/>
          <w:szCs w:val="26"/>
          <w:rtl w:val="1"/>
        </w:rPr>
        <w:t xml:space="preserve">ما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يمارس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ازدواجية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معايير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فيما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يتعلق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بممارسة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الحق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حرية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الرأي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والتعبير</w:t>
      </w:r>
      <w:r w:rsidDel="00000000" w:rsidR="00000000" w:rsidRPr="00000000">
        <w:rPr>
          <w:sz w:val="26"/>
          <w:szCs w:val="26"/>
          <w:rtl w:val="1"/>
        </w:rPr>
        <w:t xml:space="preserve">.  </w:t>
      </w:r>
    </w:p>
    <w:p w:rsidR="00000000" w:rsidDel="00000000" w:rsidP="00000000" w:rsidRDefault="00000000" w:rsidRPr="00000000" w14:paraId="00000009">
      <w:pPr>
        <w:bidi w:val="1"/>
        <w:spacing w:after="16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وفي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إطار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التعاون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البناء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نوصي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بما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يلي</w:t>
      </w:r>
      <w:r w:rsidDel="00000000" w:rsidR="00000000" w:rsidRPr="00000000">
        <w:rPr>
          <w:sz w:val="26"/>
          <w:szCs w:val="26"/>
          <w:rtl w:val="1"/>
        </w:rPr>
        <w:t xml:space="preserve">: </w:t>
      </w:r>
    </w:p>
    <w:p w:rsidR="00000000" w:rsidDel="00000000" w:rsidP="00000000" w:rsidRDefault="00000000" w:rsidRPr="00000000" w14:paraId="0000000A">
      <w:pPr>
        <w:bidi w:val="1"/>
        <w:spacing w:after="16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أولا</w:t>
      </w:r>
      <w:r w:rsidDel="00000000" w:rsidR="00000000" w:rsidRPr="00000000">
        <w:rPr>
          <w:sz w:val="26"/>
          <w:szCs w:val="26"/>
          <w:rtl w:val="1"/>
        </w:rPr>
        <w:t xml:space="preserve">ً/</w:t>
      </w:r>
      <w:r w:rsidDel="00000000" w:rsidR="00000000" w:rsidRPr="00000000">
        <w:rPr>
          <w:sz w:val="26"/>
          <w:szCs w:val="26"/>
          <w:rtl w:val="1"/>
        </w:rPr>
        <w:t xml:space="preserve">اعتماد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تشريعات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لمكافحة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العنصرية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والتمييز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العنصري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وكره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الأجانب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وما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يتصل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بذلك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تعصب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0B">
      <w:pPr>
        <w:bidi w:val="1"/>
        <w:spacing w:after="16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ثانيا</w:t>
      </w:r>
      <w:r w:rsidDel="00000000" w:rsidR="00000000" w:rsidRPr="00000000">
        <w:rPr>
          <w:sz w:val="26"/>
          <w:szCs w:val="26"/>
          <w:rtl w:val="1"/>
        </w:rPr>
        <w:t xml:space="preserve">ً/ </w:t>
      </w:r>
      <w:r w:rsidDel="00000000" w:rsidR="00000000" w:rsidRPr="00000000">
        <w:rPr>
          <w:sz w:val="26"/>
          <w:szCs w:val="26"/>
          <w:rtl w:val="1"/>
        </w:rPr>
        <w:t xml:space="preserve">اتخاذ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التدابير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اللازمة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تضمن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التعاطي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مواضيع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حقوق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الإنسان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بشمولية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وموضوعية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بعيدا</w:t>
      </w:r>
      <w:r w:rsidDel="00000000" w:rsidR="00000000" w:rsidRPr="00000000">
        <w:rPr>
          <w:sz w:val="26"/>
          <w:szCs w:val="26"/>
          <w:rtl w:val="1"/>
        </w:rPr>
        <w:t xml:space="preserve">ً </w:t>
      </w:r>
      <w:r w:rsidDel="00000000" w:rsidR="00000000" w:rsidRPr="00000000">
        <w:rPr>
          <w:sz w:val="26"/>
          <w:szCs w:val="26"/>
          <w:rtl w:val="1"/>
        </w:rPr>
        <w:t xml:space="preserve">عن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ازدواجية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المعايير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والانتقائية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0C">
      <w:pPr>
        <w:bidi w:val="1"/>
        <w:spacing w:after="16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ثالثا</w:t>
      </w:r>
      <w:r w:rsidDel="00000000" w:rsidR="00000000" w:rsidRPr="00000000">
        <w:rPr>
          <w:sz w:val="26"/>
          <w:szCs w:val="26"/>
          <w:rtl w:val="1"/>
        </w:rPr>
        <w:t xml:space="preserve">ً/ </w:t>
      </w:r>
      <w:r w:rsidDel="00000000" w:rsidR="00000000" w:rsidRPr="00000000">
        <w:rPr>
          <w:sz w:val="26"/>
          <w:szCs w:val="26"/>
          <w:rtl w:val="1"/>
        </w:rPr>
        <w:t xml:space="preserve">تكثيف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الجهود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لمكافحة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خطاب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الكراهية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واتخاذ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يكفي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الضمانات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القانونية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لمنعه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0D">
      <w:pPr>
        <w:bidi w:val="1"/>
        <w:spacing w:after="16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وفي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الختام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تتمنى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بعثة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بلادي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كل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التوفيق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لألمانيا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استعراضها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الدوري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الشامل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0E">
      <w:pPr>
        <w:bidi w:val="1"/>
        <w:spacing w:after="16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وشكرا</w:t>
      </w:r>
      <w:r w:rsidDel="00000000" w:rsidR="00000000" w:rsidRPr="00000000">
        <w:rPr>
          <w:sz w:val="26"/>
          <w:szCs w:val="26"/>
          <w:rtl w:val="1"/>
        </w:rPr>
        <w:t xml:space="preserve">ً </w:t>
      </w:r>
      <w:r w:rsidDel="00000000" w:rsidR="00000000" w:rsidRPr="00000000">
        <w:rPr>
          <w:sz w:val="26"/>
          <w:szCs w:val="26"/>
          <w:rtl w:val="1"/>
        </w:rPr>
        <w:t xml:space="preserve">السيد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الرئيس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EC2770A9744889A48DB3B2F39197" ma:contentTypeVersion="3" ma:contentTypeDescription="Create a new document." ma:contentTypeScope="" ma:versionID="95b52da4c493c2dd6f134dcdd9abce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853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0CBF92E-434F-4CBD-B136-609D99C488E2}"/>
</file>

<file path=customXml/itemProps2.xml><?xml version="1.0" encoding="utf-8"?>
<ds:datastoreItem xmlns:ds="http://schemas.openxmlformats.org/officeDocument/2006/customXml" ds:itemID="{5D6C46E6-2350-4532-897C-1AACA32A0AC2}"/>
</file>

<file path=customXml/itemProps3.xml><?xml version="1.0" encoding="utf-8"?>
<ds:datastoreItem xmlns:ds="http://schemas.openxmlformats.org/officeDocument/2006/customXml" ds:itemID="{1D61CECB-DE79-429B-B629-D6472BC6C3F2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0x0101005D94EC2770A9744889A48DB3B2F39197</vt:lpwstr>
  </property>
</Properties>
</file>