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B7" w:rsidRDefault="008B28F3"/>
    <w:p w:rsidR="008B28F3" w:rsidRDefault="008B28F3"/>
    <w:p w:rsidR="008B28F3" w:rsidRDefault="008B28F3"/>
    <w:p w:rsidR="008B28F3" w:rsidRDefault="008B28F3"/>
    <w:p w:rsidR="008B28F3" w:rsidRDefault="008B28F3">
      <w:pPr>
        <w:rPr>
          <w:rFonts w:hint="eastAsia"/>
        </w:rPr>
      </w:pPr>
    </w:p>
    <w:p w:rsidR="008B28F3" w:rsidRPr="000F7A7F" w:rsidRDefault="008B28F3" w:rsidP="008B28F3">
      <w:pPr>
        <w:widowControl/>
        <w:wordWrap/>
        <w:snapToGrid w:val="0"/>
        <w:jc w:val="center"/>
        <w:rPr>
          <w:rFonts w:ascii="Arial" w:hAnsi="Arial" w:cs="Arial"/>
          <w:b/>
          <w:sz w:val="26"/>
          <w:szCs w:val="26"/>
        </w:rPr>
      </w:pPr>
      <w:r w:rsidRPr="000F7A7F">
        <w:rPr>
          <w:rFonts w:ascii="Arial" w:hAnsi="Arial" w:cs="Arial"/>
          <w:b/>
          <w:bCs/>
          <w:sz w:val="26"/>
          <w:szCs w:val="26"/>
        </w:rPr>
        <w:t>Draft Statement</w:t>
      </w:r>
      <w:r>
        <w:rPr>
          <w:rFonts w:ascii="Arial" w:hAnsi="Arial" w:cs="Arial"/>
          <w:b/>
          <w:bCs/>
          <w:sz w:val="26"/>
          <w:szCs w:val="26"/>
        </w:rPr>
        <w:t xml:space="preserve"> of the Republic of Korea</w:t>
      </w:r>
      <w:r w:rsidRPr="000F7A7F">
        <w:rPr>
          <w:rFonts w:ascii="Arial" w:hAnsi="Arial" w:cs="Arial"/>
          <w:b/>
          <w:sz w:val="26"/>
          <w:szCs w:val="26"/>
        </w:rPr>
        <w:t xml:space="preserve"> </w:t>
      </w:r>
    </w:p>
    <w:p w:rsidR="008B28F3" w:rsidRDefault="008B28F3" w:rsidP="008B28F3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4"/>
        </w:rPr>
      </w:pPr>
      <w:r w:rsidRPr="00EA0867">
        <w:rPr>
          <w:rFonts w:ascii="Arial" w:hAnsi="Arial" w:cs="Arial"/>
          <w:b/>
          <w:bCs/>
          <w:sz w:val="24"/>
        </w:rPr>
        <w:t xml:space="preserve">The </w:t>
      </w:r>
      <w:r>
        <w:rPr>
          <w:rFonts w:ascii="Arial" w:hAnsi="Arial" w:cs="Arial"/>
          <w:b/>
          <w:bCs/>
          <w:sz w:val="24"/>
        </w:rPr>
        <w:t>44</w:t>
      </w:r>
      <w:r>
        <w:rPr>
          <w:rFonts w:ascii="Arial" w:hAnsi="Arial" w:cs="Arial"/>
          <w:b/>
          <w:bCs/>
          <w:sz w:val="24"/>
          <w:vertAlign w:val="superscript"/>
        </w:rPr>
        <w:t>th</w:t>
      </w:r>
      <w:r w:rsidRPr="00EA0867">
        <w:rPr>
          <w:rFonts w:ascii="Arial" w:hAnsi="Arial" w:cs="Arial"/>
          <w:b/>
          <w:bCs/>
          <w:sz w:val="24"/>
        </w:rPr>
        <w:t xml:space="preserve"> Session of the UPR Working Group</w:t>
      </w:r>
    </w:p>
    <w:p w:rsidR="008B28F3" w:rsidRPr="00EA0867" w:rsidRDefault="008B28F3" w:rsidP="008B28F3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4"/>
        </w:rPr>
      </w:pPr>
      <w:r w:rsidRPr="00EA0867">
        <w:rPr>
          <w:rFonts w:ascii="Arial" w:hAnsi="Arial" w:cs="Arial"/>
          <w:b/>
          <w:bCs/>
          <w:sz w:val="24"/>
        </w:rPr>
        <w:t xml:space="preserve"> Review of </w:t>
      </w:r>
      <w:r>
        <w:rPr>
          <w:rFonts w:ascii="Arial" w:hAnsi="Arial" w:cs="Arial"/>
          <w:b/>
          <w:bCs/>
          <w:sz w:val="24"/>
        </w:rPr>
        <w:t>Germany</w:t>
      </w:r>
    </w:p>
    <w:p w:rsidR="008B28F3" w:rsidRPr="0040013C" w:rsidRDefault="008B28F3" w:rsidP="008B28F3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(Thursday, 9 November</w:t>
      </w:r>
      <w:r w:rsidRPr="0040013C">
        <w:rPr>
          <w:rFonts w:ascii="Arial" w:hAnsi="Arial" w:cs="Arial"/>
          <w:b/>
          <w:bCs/>
          <w:sz w:val="26"/>
          <w:szCs w:val="26"/>
        </w:rPr>
        <w:t xml:space="preserve"> 2023)</w:t>
      </w:r>
    </w:p>
    <w:p w:rsidR="008B28F3" w:rsidRDefault="008B28F3" w:rsidP="008B28F3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:rsidR="008B28F3" w:rsidRPr="00001C8D" w:rsidRDefault="008B28F3" w:rsidP="008B28F3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:rsidR="008B28F3" w:rsidRPr="006A3FA6" w:rsidRDefault="008B28F3" w:rsidP="008B28F3">
      <w:pPr>
        <w:wordWrap/>
        <w:snapToGrid w:val="0"/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6A3FA6">
        <w:rPr>
          <w:rFonts w:ascii="Arial" w:hAnsi="Arial" w:cs="Arial"/>
          <w:bCs/>
          <w:sz w:val="26"/>
          <w:szCs w:val="26"/>
        </w:rPr>
        <w:t>Thank you, Mr. President.</w:t>
      </w:r>
    </w:p>
    <w:p w:rsidR="008B28F3" w:rsidRPr="006A3FA6" w:rsidRDefault="008B28F3" w:rsidP="008B28F3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:rsidR="008B28F3" w:rsidRPr="006A3FA6" w:rsidRDefault="008B28F3" w:rsidP="008B28F3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Republic of Korea appreciates that Germany had made immense efforts to implement the recommendations of its last review</w:t>
      </w:r>
      <w:r w:rsidRPr="006A3FA6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in particular in the fields of providing access to education to persons in vulnerable situations, including migrants and persons with disabilities. My delegation also commends Germany’s decision to accommodate more than 1 million Ukrainian refugees who were forced to flee their homeland.</w:t>
      </w:r>
    </w:p>
    <w:p w:rsidR="008B28F3" w:rsidRPr="006A3FA6" w:rsidRDefault="008B28F3" w:rsidP="008B28F3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:rsidR="008B28F3" w:rsidRPr="006A3FA6" w:rsidRDefault="008B28F3" w:rsidP="008B28F3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>With such progress in mind, we would like to make the following recommendations:</w:t>
      </w:r>
    </w:p>
    <w:p w:rsidR="008B28F3" w:rsidRPr="006A3FA6" w:rsidRDefault="008B28F3" w:rsidP="008B28F3">
      <w:pPr>
        <w:tabs>
          <w:tab w:val="left" w:pos="5340"/>
        </w:tabs>
        <w:wordWrap/>
        <w:snapToGrid w:val="0"/>
        <w:spacing w:line="360" w:lineRule="auto"/>
        <w:jc w:val="left"/>
        <w:rPr>
          <w:rFonts w:ascii="Arial" w:hAnsi="Arial" w:cs="Arial"/>
          <w:sz w:val="26"/>
          <w:szCs w:val="26"/>
        </w:rPr>
      </w:pPr>
    </w:p>
    <w:p w:rsidR="008B28F3" w:rsidRDefault="008B28F3" w:rsidP="008B28F3">
      <w:pPr>
        <w:pStyle w:val="a3"/>
        <w:numPr>
          <w:ilvl w:val="0"/>
          <w:numId w:val="1"/>
        </w:numPr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Strengthen awareness-raising campaigns geared to foster</w:t>
      </w:r>
      <w:r>
        <w:rPr>
          <w:rFonts w:ascii="Arial" w:hAnsi="Arial" w:cs="Arial" w:hint="eastAsia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respect, tolerance and understanding amongst different ethnic and racial groups;</w:t>
      </w:r>
    </w:p>
    <w:p w:rsidR="008B28F3" w:rsidRDefault="008B28F3" w:rsidP="008B28F3">
      <w:pPr>
        <w:pStyle w:val="a3"/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</w:p>
    <w:p w:rsidR="008B28F3" w:rsidRDefault="008B28F3" w:rsidP="008B28F3">
      <w:pPr>
        <w:pStyle w:val="a3"/>
        <w:numPr>
          <w:ilvl w:val="0"/>
          <w:numId w:val="1"/>
        </w:numPr>
        <w:tabs>
          <w:tab w:val="left" w:pos="2085"/>
        </w:tabs>
        <w:wordWrap/>
        <w:snapToGrid w:val="0"/>
        <w:spacing w:line="360" w:lineRule="auto"/>
        <w:ind w:leftChars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cerning violence against children, s</w:t>
      </w:r>
      <w:r>
        <w:rPr>
          <w:rFonts w:ascii="Arial" w:hAnsi="Arial" w:cs="Arial" w:hint="eastAsia"/>
          <w:sz w:val="26"/>
          <w:szCs w:val="26"/>
        </w:rPr>
        <w:t xml:space="preserve">tep up efforts </w:t>
      </w:r>
      <w:r>
        <w:rPr>
          <w:rFonts w:ascii="Arial" w:hAnsi="Arial" w:cs="Arial"/>
          <w:sz w:val="26"/>
          <w:szCs w:val="26"/>
        </w:rPr>
        <w:t xml:space="preserve">to provide more comprehensive support to </w:t>
      </w:r>
      <w:r>
        <w:rPr>
          <w:rFonts w:ascii="Arial" w:hAnsi="Arial" w:cs="Arial" w:hint="eastAsia"/>
          <w:sz w:val="26"/>
          <w:szCs w:val="26"/>
        </w:rPr>
        <w:t>child victims and witnesses of violence</w:t>
      </w:r>
      <w:r>
        <w:rPr>
          <w:rFonts w:ascii="Arial" w:hAnsi="Arial" w:cs="Arial"/>
          <w:sz w:val="26"/>
          <w:szCs w:val="26"/>
        </w:rPr>
        <w:t>;</w:t>
      </w:r>
    </w:p>
    <w:p w:rsidR="008B28F3" w:rsidRPr="00F006AE" w:rsidRDefault="008B28F3" w:rsidP="008B28F3">
      <w:pPr>
        <w:tabs>
          <w:tab w:val="left" w:pos="2085"/>
        </w:tabs>
        <w:wordWrap/>
        <w:snapToGrid w:val="0"/>
        <w:spacing w:line="360" w:lineRule="auto"/>
        <w:rPr>
          <w:rFonts w:ascii="Arial" w:hAnsi="Arial" w:cs="Arial" w:hint="eastAsia"/>
          <w:sz w:val="26"/>
          <w:szCs w:val="26"/>
        </w:rPr>
      </w:pPr>
    </w:p>
    <w:p w:rsidR="008B28F3" w:rsidRPr="00997A36" w:rsidRDefault="008B28F3" w:rsidP="008B28F3">
      <w:pPr>
        <w:tabs>
          <w:tab w:val="left" w:pos="5340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>
        <w:rPr>
          <w:rFonts w:ascii="Arial" w:hAnsi="Arial" w:cs="Arial" w:hint="eastAsia"/>
          <w:sz w:val="26"/>
          <w:szCs w:val="26"/>
        </w:rPr>
        <w:t xml:space="preserve">e </w:t>
      </w:r>
      <w:r>
        <w:rPr>
          <w:rFonts w:ascii="Arial" w:hAnsi="Arial" w:cs="Arial"/>
          <w:sz w:val="26"/>
          <w:szCs w:val="26"/>
        </w:rPr>
        <w:t>wish Germany a successful review.</w:t>
      </w:r>
    </w:p>
    <w:p w:rsidR="008B28F3" w:rsidRPr="006A3FA6" w:rsidRDefault="008B28F3" w:rsidP="008B28F3">
      <w:pPr>
        <w:tabs>
          <w:tab w:val="left" w:pos="4670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ab/>
      </w:r>
    </w:p>
    <w:p w:rsidR="008B28F3" w:rsidRPr="006A3FA6" w:rsidRDefault="008B28F3" w:rsidP="008B28F3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>I thank you.</w:t>
      </w:r>
    </w:p>
    <w:p w:rsidR="008B28F3" w:rsidRPr="006A3FA6" w:rsidRDefault="008B28F3" w:rsidP="008B28F3">
      <w:pPr>
        <w:wordWrap/>
        <w:snapToGrid w:val="0"/>
        <w:spacing w:line="36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8B28F3" w:rsidRDefault="008B28F3" w:rsidP="008B28F3">
      <w:pPr>
        <w:wordWrap/>
        <w:snapToGrid w:val="0"/>
        <w:spacing w:line="360" w:lineRule="auto"/>
        <w:rPr>
          <w:rFonts w:hint="eastAsia"/>
        </w:rPr>
      </w:pPr>
      <w:r w:rsidRPr="000F7A7F">
        <w:rPr>
          <w:rFonts w:ascii="Arial" w:hAnsi="Arial" w:cs="Arial"/>
          <w:sz w:val="26"/>
          <w:szCs w:val="26"/>
        </w:rPr>
        <w:t>*   *   *</w:t>
      </w:r>
    </w:p>
    <w:sectPr w:rsidR="008B28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5092A"/>
    <w:multiLevelType w:val="hybridMultilevel"/>
    <w:tmpl w:val="4372C104"/>
    <w:lvl w:ilvl="0" w:tplc="66C28C84">
      <w:start w:val="1"/>
      <w:numFmt w:val="decimal"/>
      <w:lvlText w:val="%1."/>
      <w:lvlJc w:val="left"/>
      <w:pPr>
        <w:ind w:left="800" w:hanging="400"/>
      </w:pPr>
      <w:rPr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F3"/>
    <w:rsid w:val="008B28F3"/>
    <w:rsid w:val="008C45B2"/>
    <w:rsid w:val="00D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204B1"/>
  <w15:chartTrackingRefBased/>
  <w15:docId w15:val="{B88F3F98-DDB4-498F-8347-EC765937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F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8F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128E891-69CF-4A19-AE43-DB6164F91306}"/>
</file>

<file path=customXml/itemProps2.xml><?xml version="1.0" encoding="utf-8"?>
<ds:datastoreItem xmlns:ds="http://schemas.openxmlformats.org/officeDocument/2006/customXml" ds:itemID="{C09F5E28-DFB9-45D9-93D7-50460ED60D77}"/>
</file>

<file path=customXml/itemProps3.xml><?xml version="1.0" encoding="utf-8"?>
<ds:datastoreItem xmlns:ds="http://schemas.openxmlformats.org/officeDocument/2006/customXml" ds:itemID="{C118545E-342F-4433-8B2A-549C9D3E3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Yena Yoo</dc:creator>
  <cp:keywords/>
  <dc:description/>
  <cp:lastModifiedBy>Yena Yoo</cp:lastModifiedBy>
  <cp:revision>1</cp:revision>
  <dcterms:created xsi:type="dcterms:W3CDTF">2023-11-09T08:16:00Z</dcterms:created>
  <dcterms:modified xsi:type="dcterms:W3CDTF">2023-11-09T08:17:00Z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