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2E5E" w14:textId="77777777" w:rsidR="00976EE2" w:rsidRPr="00F200EA" w:rsidRDefault="00976EE2" w:rsidP="00976EE2">
      <w:pPr>
        <w:jc w:val="right"/>
        <w:rPr>
          <w:rFonts w:ascii="Arial" w:hAnsi="Arial" w:cs="Arial"/>
          <w:i/>
          <w:iCs/>
          <w:lang w:val="en-US"/>
        </w:rPr>
      </w:pPr>
      <w:r w:rsidRPr="00F200EA">
        <w:rPr>
          <w:rFonts w:ascii="Arial" w:hAnsi="Arial" w:cs="Arial"/>
          <w:i/>
          <w:iCs/>
          <w:lang w:val="en-US"/>
        </w:rPr>
        <w:t xml:space="preserve">Check against </w:t>
      </w:r>
      <w:proofErr w:type="gramStart"/>
      <w:r w:rsidRPr="00F200EA">
        <w:rPr>
          <w:rFonts w:ascii="Arial" w:hAnsi="Arial" w:cs="Arial"/>
          <w:i/>
          <w:iCs/>
          <w:lang w:val="en-US"/>
        </w:rPr>
        <w:t>delivery</w:t>
      </w:r>
      <w:proofErr w:type="gramEnd"/>
    </w:p>
    <w:p w14:paraId="14C38E8A" w14:textId="0FCE4A1C" w:rsidR="00976EE2" w:rsidRPr="00F200EA" w:rsidRDefault="00976EE2" w:rsidP="00976EE2">
      <w:pPr>
        <w:jc w:val="center"/>
        <w:rPr>
          <w:rFonts w:ascii="Arial" w:hAnsi="Arial" w:cs="Arial"/>
          <w:b/>
          <w:bCs/>
          <w:lang w:val="en-US"/>
        </w:rPr>
      </w:pPr>
      <w:r>
        <w:rPr>
          <w:noProof/>
        </w:rPr>
        <w:drawing>
          <wp:inline distT="0" distB="0" distL="0" distR="0" wp14:anchorId="77FDC459" wp14:editId="5D6282AA">
            <wp:extent cx="993011" cy="1104900"/>
            <wp:effectExtent l="0" t="0" r="0" b="0"/>
            <wp:docPr id="1" name="Picture 1" descr="Герб Монголи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нголи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14" cy="11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FF510" w14:textId="77777777" w:rsidR="00976EE2" w:rsidRPr="00C4235C" w:rsidRDefault="00976EE2" w:rsidP="00976EE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>44</w:t>
      </w:r>
      <w:r w:rsidRPr="00C4235C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 SESSION OF THE UPR WORKING GROUP</w:t>
      </w:r>
    </w:p>
    <w:p w14:paraId="09A931BF" w14:textId="77777777" w:rsidR="00976EE2" w:rsidRDefault="00976EE2" w:rsidP="00976EE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MONGOLIA’S STATEMENT AT THE REVIEW OF </w:t>
      </w:r>
      <w:r>
        <w:rPr>
          <w:rFonts w:ascii="Arial" w:hAnsi="Arial" w:cs="Arial"/>
          <w:b/>
          <w:bCs/>
          <w:sz w:val="24"/>
          <w:szCs w:val="24"/>
          <w:lang w:val="en-US"/>
        </w:rPr>
        <w:t>THE</w:t>
      </w:r>
    </w:p>
    <w:p w14:paraId="3AE61214" w14:textId="77777777" w:rsidR="00976EE2" w:rsidRPr="00C4235C" w:rsidRDefault="00976EE2" w:rsidP="00976EE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FEDERAL REPUBLIC OF GERMANY</w:t>
      </w:r>
    </w:p>
    <w:p w14:paraId="27504AC1" w14:textId="77777777" w:rsidR="00976EE2" w:rsidRPr="00C4235C" w:rsidRDefault="00976EE2" w:rsidP="00976EE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E509E83" w14:textId="77777777" w:rsidR="00976EE2" w:rsidRPr="00C4235C" w:rsidRDefault="00976EE2" w:rsidP="00976EE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9</w:t>
      </w: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 November 2023</w:t>
      </w:r>
    </w:p>
    <w:p w14:paraId="05DDDD9D" w14:textId="77777777" w:rsidR="00976EE2" w:rsidRPr="004847B0" w:rsidRDefault="00976EE2" w:rsidP="00976EE2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B8B713B" w14:textId="77777777" w:rsidR="00976EE2" w:rsidRPr="004847B0" w:rsidRDefault="00976EE2" w:rsidP="00976EE2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4847B0">
        <w:rPr>
          <w:rFonts w:ascii="Arial" w:hAnsi="Arial" w:cs="Arial"/>
          <w:sz w:val="24"/>
          <w:szCs w:val="24"/>
          <w:lang w:val="en-US"/>
        </w:rPr>
        <w:t>Mongolia warmly welcomes and thanks the delegation of Germany for the presentation of their fourth national report.</w:t>
      </w:r>
    </w:p>
    <w:p w14:paraId="1F83A9D2" w14:textId="77777777" w:rsidR="00976EE2" w:rsidRPr="004847B0" w:rsidRDefault="00976EE2" w:rsidP="00976EE2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4847B0">
        <w:rPr>
          <w:rFonts w:ascii="Arial" w:hAnsi="Arial" w:cs="Arial"/>
          <w:sz w:val="24"/>
          <w:szCs w:val="24"/>
          <w:lang w:val="en-US"/>
        </w:rPr>
        <w:t xml:space="preserve">Mongolia commends Germany for ratifying the </w:t>
      </w:r>
      <w:r w:rsidRPr="004847B0">
        <w:rPr>
          <w:rFonts w:ascii="Arial" w:hAnsi="Arial" w:cs="Arial"/>
          <w:sz w:val="24"/>
          <w:szCs w:val="24"/>
        </w:rPr>
        <w:t>Optional Protocol to the International Covenant on Economic, Social and Cultural Rights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19169869" w14:textId="77777777" w:rsidR="00976EE2" w:rsidRPr="004847B0" w:rsidRDefault="00976EE2" w:rsidP="00976EE2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4847B0">
        <w:rPr>
          <w:rFonts w:ascii="Arial" w:hAnsi="Arial" w:cs="Arial"/>
          <w:sz w:val="24"/>
          <w:szCs w:val="24"/>
          <w:lang w:val="en-US"/>
        </w:rPr>
        <w:t xml:space="preserve">My delegation welcomes </w:t>
      </w:r>
      <w:r>
        <w:rPr>
          <w:rFonts w:ascii="Arial" w:hAnsi="Arial" w:cs="Arial"/>
          <w:sz w:val="24"/>
          <w:szCs w:val="24"/>
          <w:lang w:val="en-US"/>
        </w:rPr>
        <w:t>its</w:t>
      </w:r>
      <w:r w:rsidRPr="004847B0">
        <w:rPr>
          <w:rFonts w:ascii="Arial" w:hAnsi="Arial" w:cs="Arial"/>
          <w:sz w:val="24"/>
          <w:szCs w:val="24"/>
          <w:lang w:val="en-US"/>
        </w:rPr>
        <w:t xml:space="preserve"> </w:t>
      </w:r>
      <w:r w:rsidRPr="004847B0">
        <w:rPr>
          <w:rFonts w:ascii="Arial" w:hAnsi="Arial" w:cs="Arial"/>
          <w:sz w:val="24"/>
          <w:szCs w:val="24"/>
        </w:rPr>
        <w:t>establishment of the National Council on Combating Sexual Violence against Children and Young People</w:t>
      </w:r>
      <w:r w:rsidRPr="004847B0">
        <w:rPr>
          <w:rFonts w:ascii="Arial" w:hAnsi="Arial" w:cs="Arial"/>
          <w:sz w:val="24"/>
          <w:szCs w:val="24"/>
          <w:lang w:val="en-US"/>
        </w:rPr>
        <w:t xml:space="preserve"> in 2019</w:t>
      </w:r>
      <w:r w:rsidRPr="004847B0">
        <w:rPr>
          <w:rFonts w:ascii="Arial" w:hAnsi="Arial" w:cs="Arial"/>
          <w:sz w:val="24"/>
          <w:szCs w:val="24"/>
        </w:rPr>
        <w:t xml:space="preserve">, </w:t>
      </w:r>
      <w:r w:rsidRPr="004847B0">
        <w:rPr>
          <w:rFonts w:ascii="Arial" w:hAnsi="Arial" w:cs="Arial"/>
          <w:sz w:val="24"/>
          <w:szCs w:val="24"/>
          <w:lang w:val="en-US"/>
        </w:rPr>
        <w:t xml:space="preserve">and the launch of the </w:t>
      </w:r>
      <w:r w:rsidRPr="004847B0">
        <w:rPr>
          <w:rFonts w:ascii="Arial" w:hAnsi="Arial" w:cs="Arial"/>
          <w:sz w:val="24"/>
          <w:szCs w:val="24"/>
        </w:rPr>
        <w:t xml:space="preserve">nationwide awareness-raising campaign </w:t>
      </w:r>
      <w:r w:rsidRPr="004847B0">
        <w:rPr>
          <w:rFonts w:ascii="Arial" w:hAnsi="Arial" w:cs="Arial"/>
          <w:sz w:val="24"/>
          <w:szCs w:val="24"/>
          <w:lang w:val="en-US"/>
        </w:rPr>
        <w:t xml:space="preserve">for </w:t>
      </w:r>
      <w:r w:rsidRPr="004847B0">
        <w:rPr>
          <w:rFonts w:ascii="Arial" w:hAnsi="Arial" w:cs="Arial"/>
          <w:sz w:val="24"/>
          <w:szCs w:val="24"/>
        </w:rPr>
        <w:t xml:space="preserve">action on sexual violence against children and young people </w:t>
      </w:r>
      <w:r w:rsidRPr="004847B0">
        <w:rPr>
          <w:rFonts w:ascii="Arial" w:hAnsi="Arial" w:cs="Arial"/>
          <w:sz w:val="24"/>
          <w:szCs w:val="24"/>
          <w:lang w:val="en-US"/>
        </w:rPr>
        <w:t>thereof</w:t>
      </w:r>
      <w:r w:rsidRPr="004847B0">
        <w:rPr>
          <w:rFonts w:ascii="Arial" w:hAnsi="Arial" w:cs="Arial"/>
          <w:sz w:val="24"/>
          <w:szCs w:val="24"/>
        </w:rPr>
        <w:t>.</w:t>
      </w:r>
    </w:p>
    <w:p w14:paraId="12E1B3B0" w14:textId="77777777" w:rsidR="00976EE2" w:rsidRPr="007D5A8B" w:rsidRDefault="00976EE2" w:rsidP="00976EE2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4847B0">
        <w:rPr>
          <w:rFonts w:ascii="Arial" w:hAnsi="Arial" w:cs="Arial"/>
          <w:sz w:val="24"/>
          <w:szCs w:val="24"/>
          <w:lang w:val="en-US"/>
        </w:rPr>
        <w:t>Mongolia</w:t>
      </w:r>
      <w:r>
        <w:rPr>
          <w:rFonts w:ascii="Arial" w:hAnsi="Arial" w:cs="Arial"/>
          <w:sz w:val="24"/>
          <w:szCs w:val="24"/>
          <w:lang w:val="en-US"/>
        </w:rPr>
        <w:t xml:space="preserve"> seizes this opportunity to</w:t>
      </w:r>
      <w:r w:rsidRPr="004847B0">
        <w:rPr>
          <w:rFonts w:ascii="Arial" w:hAnsi="Arial" w:cs="Arial"/>
          <w:sz w:val="24"/>
          <w:szCs w:val="24"/>
          <w:lang w:val="en-US"/>
        </w:rPr>
        <w:t xml:space="preserve"> recommend </w:t>
      </w: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Pr="004847B0">
        <w:rPr>
          <w:rFonts w:ascii="Arial" w:hAnsi="Arial" w:cs="Arial"/>
          <w:sz w:val="24"/>
          <w:szCs w:val="24"/>
          <w:lang w:val="en-US"/>
        </w:rPr>
        <w:t xml:space="preserve">Federal Republic of </w:t>
      </w:r>
      <w:r w:rsidRPr="008F653E">
        <w:rPr>
          <w:rFonts w:ascii="Arial" w:hAnsi="Arial" w:cs="Arial"/>
          <w:sz w:val="24"/>
          <w:szCs w:val="24"/>
          <w:lang w:val="en-US"/>
        </w:rPr>
        <w:t xml:space="preserve">Germany to continue to ensure the effective implementation of its </w:t>
      </w:r>
      <w:r w:rsidRPr="008F653E">
        <w:rPr>
          <w:rFonts w:ascii="Arial" w:hAnsi="Arial" w:cs="Arial"/>
          <w:sz w:val="24"/>
          <w:szCs w:val="24"/>
        </w:rPr>
        <w:t>Gender Equality</w:t>
      </w:r>
      <w:r w:rsidRPr="004847B0">
        <w:rPr>
          <w:rFonts w:ascii="Arial" w:hAnsi="Arial" w:cs="Arial"/>
          <w:sz w:val="24"/>
          <w:szCs w:val="24"/>
        </w:rPr>
        <w:t xml:space="preserve"> Strategy</w:t>
      </w:r>
      <w:r w:rsidRPr="007D5A8B">
        <w:rPr>
          <w:rFonts w:ascii="Arial" w:hAnsi="Arial" w:cs="Arial"/>
          <w:sz w:val="24"/>
          <w:szCs w:val="24"/>
          <w:lang w:val="en-US"/>
        </w:rPr>
        <w:t>.</w:t>
      </w:r>
    </w:p>
    <w:p w14:paraId="77B71B9C" w14:textId="77777777" w:rsidR="00976EE2" w:rsidRPr="004847B0" w:rsidRDefault="00976EE2" w:rsidP="00976EE2">
      <w:pPr>
        <w:spacing w:after="240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4847B0">
        <w:rPr>
          <w:rFonts w:ascii="Arial" w:hAnsi="Arial" w:cs="Arial"/>
          <w:sz w:val="24"/>
          <w:szCs w:val="24"/>
          <w:lang w:val="en-US"/>
        </w:rPr>
        <w:t xml:space="preserve">I thank you, Mr. President. </w:t>
      </w:r>
    </w:p>
    <w:p w14:paraId="46AB241C" w14:textId="77777777" w:rsidR="00976EE2" w:rsidRPr="004847B0" w:rsidRDefault="00976EE2" w:rsidP="00976EE2">
      <w:pPr>
        <w:spacing w:after="240"/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2E952A81" w14:textId="77777777" w:rsidR="00976EE2" w:rsidRPr="004847B0" w:rsidRDefault="00976EE2" w:rsidP="00976EE2">
      <w:pPr>
        <w:ind w:left="720"/>
        <w:jc w:val="center"/>
        <w:rPr>
          <w:rFonts w:ascii="Arial" w:hAnsi="Arial" w:cs="Arial"/>
          <w:sz w:val="24"/>
          <w:szCs w:val="24"/>
          <w:lang w:val="en-US"/>
        </w:rPr>
      </w:pPr>
      <w:r w:rsidRPr="004847B0">
        <w:rPr>
          <w:rFonts w:ascii="Arial" w:hAnsi="Arial" w:cs="Arial"/>
          <w:sz w:val="24"/>
          <w:szCs w:val="24"/>
          <w:lang w:val="en-US"/>
        </w:rPr>
        <w:t>---</w:t>
      </w:r>
      <w:proofErr w:type="spellStart"/>
      <w:r w:rsidRPr="004847B0">
        <w:rPr>
          <w:rFonts w:ascii="Arial" w:hAnsi="Arial" w:cs="Arial"/>
          <w:sz w:val="24"/>
          <w:szCs w:val="24"/>
          <w:lang w:val="en-US"/>
        </w:rPr>
        <w:t>oOo</w:t>
      </w:r>
      <w:proofErr w:type="spellEnd"/>
      <w:r w:rsidRPr="004847B0">
        <w:rPr>
          <w:rFonts w:ascii="Arial" w:hAnsi="Arial" w:cs="Arial"/>
          <w:sz w:val="24"/>
          <w:szCs w:val="24"/>
          <w:lang w:val="en-US"/>
        </w:rPr>
        <w:t>---</w:t>
      </w:r>
    </w:p>
    <w:p w14:paraId="2B8C52A8" w14:textId="77777777" w:rsidR="00976EE2" w:rsidRDefault="00976EE2" w:rsidP="00976EE2"/>
    <w:p w14:paraId="414BCEEC" w14:textId="77777777" w:rsidR="00976EE2" w:rsidRDefault="00976EE2" w:rsidP="00976EE2"/>
    <w:p w14:paraId="5A82BDFA" w14:textId="77777777" w:rsidR="00A83616" w:rsidRDefault="00A83616"/>
    <w:sectPr w:rsidR="00A83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E2"/>
    <w:rsid w:val="00976EE2"/>
    <w:rsid w:val="00A8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6869"/>
  <w15:chartTrackingRefBased/>
  <w15:docId w15:val="{6D99E14D-AC04-474D-87CC-8F45DCE2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874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B9EC105-7F1E-4569-91EC-02858E4E34E6}"/>
</file>

<file path=customXml/itemProps2.xml><?xml version="1.0" encoding="utf-8"?>
<ds:datastoreItem xmlns:ds="http://schemas.openxmlformats.org/officeDocument/2006/customXml" ds:itemID="{AFB5F619-E68E-4D71-8452-529423A6B29F}"/>
</file>

<file path=customXml/itemProps3.xml><?xml version="1.0" encoding="utf-8"?>
<ds:datastoreItem xmlns:ds="http://schemas.openxmlformats.org/officeDocument/2006/customXml" ds:itemID="{E718EA7F-4248-4560-B9B9-DF942DC68C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Work</dc:creator>
  <cp:keywords/>
  <dc:description/>
  <cp:lastModifiedBy>Work Work</cp:lastModifiedBy>
  <cp:revision>1</cp:revision>
  <dcterms:created xsi:type="dcterms:W3CDTF">2023-11-07T14:45:00Z</dcterms:created>
  <dcterms:modified xsi:type="dcterms:W3CDTF">2023-11-07T14:46:00Z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