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39367" w14:textId="77777777" w:rsidR="00867831" w:rsidRDefault="00146C8B" w:rsidP="00AA2A5D">
      <w:pPr>
        <w:spacing w:after="0" w:line="360" w:lineRule="auto"/>
        <w:rPr>
          <w:b/>
        </w:rPr>
      </w:pPr>
    </w:p>
    <w:p w14:paraId="340AB56E" w14:textId="77777777" w:rsidR="00482E7A" w:rsidRPr="006612D8" w:rsidRDefault="007D0FDD" w:rsidP="00482E7A">
      <w:pPr>
        <w:spacing w:after="0" w:line="360" w:lineRule="auto"/>
        <w:jc w:val="right"/>
        <w:rPr>
          <w:i/>
          <w:u w:val="single"/>
          <w:lang w:val="en-US"/>
        </w:rPr>
      </w:pPr>
      <w:r w:rsidRPr="006612D8">
        <w:rPr>
          <w:i/>
          <w:u w:val="single"/>
          <w:lang w:val="en-US"/>
        </w:rPr>
        <w:t>Check against delivery</w:t>
      </w:r>
    </w:p>
    <w:p w14:paraId="19DEFCBA" w14:textId="77777777" w:rsidR="00482E7A" w:rsidRPr="006612D8" w:rsidRDefault="00146C8B" w:rsidP="00482E7A">
      <w:pPr>
        <w:spacing w:after="0" w:line="360" w:lineRule="auto"/>
        <w:jc w:val="right"/>
        <w:rPr>
          <w:b/>
          <w:i/>
          <w:lang w:val="en-US"/>
        </w:rPr>
      </w:pPr>
    </w:p>
    <w:p w14:paraId="1A923527" w14:textId="77777777" w:rsidR="00482E7A" w:rsidRPr="006612D8" w:rsidRDefault="007D0FDD" w:rsidP="00482E7A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6612D8">
        <w:rPr>
          <w:b/>
          <w:sz w:val="32"/>
          <w:szCs w:val="32"/>
          <w:lang w:val="en-US"/>
        </w:rPr>
        <w:t>Un</w:t>
      </w:r>
      <w:r>
        <w:rPr>
          <w:b/>
          <w:sz w:val="32"/>
          <w:szCs w:val="32"/>
          <w:lang w:val="en-US"/>
        </w:rPr>
        <w:t xml:space="preserve">iversal Periodic Review of </w:t>
      </w:r>
      <w:r w:rsidR="00567D50">
        <w:rPr>
          <w:b/>
          <w:sz w:val="32"/>
          <w:szCs w:val="32"/>
          <w:lang w:val="en-US"/>
        </w:rPr>
        <w:t>Germany</w:t>
      </w:r>
    </w:p>
    <w:p w14:paraId="760DDAE1" w14:textId="77777777" w:rsidR="00482E7A" w:rsidRPr="006612D8" w:rsidRDefault="00567D50" w:rsidP="00482E7A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9 November 2023</w:t>
      </w:r>
    </w:p>
    <w:p w14:paraId="0C92CF0B" w14:textId="77777777" w:rsidR="00482E7A" w:rsidRPr="006612D8" w:rsidRDefault="00146C8B" w:rsidP="00482E7A">
      <w:pPr>
        <w:spacing w:after="0" w:line="360" w:lineRule="auto"/>
        <w:jc w:val="center"/>
        <w:rPr>
          <w:lang w:val="en-US"/>
        </w:rPr>
      </w:pPr>
    </w:p>
    <w:p w14:paraId="771DA2A6" w14:textId="77777777" w:rsidR="00482E7A" w:rsidRPr="00841A6C" w:rsidRDefault="007D0FDD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>Intervention by H.E. Ambassador Kurt Jäger</w:t>
      </w:r>
    </w:p>
    <w:p w14:paraId="46F5A959" w14:textId="77777777" w:rsidR="00482E7A" w:rsidRDefault="007D0FDD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>Permanent Representative of Liechtenstein</w:t>
      </w:r>
    </w:p>
    <w:p w14:paraId="596E9CAA" w14:textId="77777777" w:rsidR="00567D50" w:rsidRPr="00567D50" w:rsidRDefault="00567D50" w:rsidP="00482E7A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Speaking time: 55 seconds / Speaking slot: 19</w:t>
      </w:r>
    </w:p>
    <w:p w14:paraId="037CFDBA" w14:textId="77777777" w:rsidR="00482E7A" w:rsidRPr="00482E7A" w:rsidRDefault="00146C8B" w:rsidP="00482E7A">
      <w:pPr>
        <w:pBdr>
          <w:bottom w:val="single" w:sz="4" w:space="1" w:color="auto"/>
        </w:pBdr>
        <w:spacing w:after="0" w:line="360" w:lineRule="auto"/>
        <w:jc w:val="left"/>
        <w:rPr>
          <w:lang w:val="en-US"/>
        </w:rPr>
      </w:pPr>
    </w:p>
    <w:p w14:paraId="6D1E857C" w14:textId="77777777" w:rsidR="0024171A" w:rsidRPr="00482E7A" w:rsidRDefault="00146C8B" w:rsidP="00482E7A">
      <w:pPr>
        <w:spacing w:after="0" w:line="360" w:lineRule="auto"/>
        <w:jc w:val="left"/>
        <w:rPr>
          <w:lang w:val="en-US"/>
        </w:rPr>
      </w:pPr>
    </w:p>
    <w:p w14:paraId="46F3D9BC" w14:textId="77777777" w:rsidR="00482E7A" w:rsidRDefault="007D0FDD" w:rsidP="00482E7A">
      <w:pPr>
        <w:spacing w:after="0" w:line="360" w:lineRule="auto"/>
        <w:jc w:val="left"/>
        <w:rPr>
          <w:shd w:val="clear" w:color="auto" w:fill="FFFFFF"/>
          <w:lang w:val="en-US"/>
        </w:rPr>
      </w:pPr>
      <w:r>
        <w:rPr>
          <w:lang w:val="en-US"/>
        </w:rPr>
        <w:t xml:space="preserve">Liechtenstein welcomes the distinguished delegation of </w:t>
      </w:r>
      <w:r w:rsidR="00567D50">
        <w:rPr>
          <w:lang w:val="en-US"/>
        </w:rPr>
        <w:t>Germany</w:t>
      </w:r>
      <w:r>
        <w:rPr>
          <w:lang w:val="en-US"/>
        </w:rPr>
        <w:t xml:space="preserve"> and wishes to thank for the information provided in the introductory statement and in the national report. </w:t>
      </w:r>
      <w:r w:rsidR="00567D50">
        <w:rPr>
          <w:lang w:val="en-US"/>
        </w:rPr>
        <w:t>In addition, we thank Germany for its genuine commitment to human rights and for the excellent cooperation at the United Nations.</w:t>
      </w:r>
    </w:p>
    <w:p w14:paraId="13F4EC86" w14:textId="77777777" w:rsidR="008866DB" w:rsidRDefault="00146C8B" w:rsidP="00482E7A">
      <w:pPr>
        <w:spacing w:after="0" w:line="360" w:lineRule="auto"/>
        <w:jc w:val="left"/>
        <w:rPr>
          <w:lang w:val="en-US"/>
        </w:rPr>
      </w:pPr>
    </w:p>
    <w:p w14:paraId="36228162" w14:textId="77777777" w:rsidR="00482E7A" w:rsidRPr="00482E7A" w:rsidRDefault="007D0FDD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In a constructive spirit, Liechtenstein recommends that </w:t>
      </w:r>
      <w:r w:rsidR="00567D50">
        <w:rPr>
          <w:lang w:val="en-US"/>
        </w:rPr>
        <w:t>Germany</w:t>
      </w:r>
    </w:p>
    <w:p w14:paraId="64CA68FC" w14:textId="77777777" w:rsidR="0024171A" w:rsidRDefault="00146C8B" w:rsidP="00482E7A">
      <w:pPr>
        <w:spacing w:after="0" w:line="360" w:lineRule="auto"/>
        <w:jc w:val="left"/>
        <w:rPr>
          <w:lang w:val="en-US"/>
        </w:rPr>
      </w:pPr>
    </w:p>
    <w:p w14:paraId="442A8A53" w14:textId="77777777" w:rsidR="0013510E" w:rsidRDefault="007D0FDD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1. </w:t>
      </w:r>
      <w:r w:rsidR="00A0125A">
        <w:rPr>
          <w:lang w:val="en-US"/>
        </w:rPr>
        <w:t>Strengthen efforts to incorporate children’s rights explicitly into the Basic Law.</w:t>
      </w:r>
    </w:p>
    <w:p w14:paraId="2F0978E1" w14:textId="561B4823" w:rsidR="0013510E" w:rsidRDefault="007D0FDD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2. </w:t>
      </w:r>
      <w:r w:rsidR="00A0125A">
        <w:rPr>
          <w:lang w:val="en-US"/>
        </w:rPr>
        <w:t xml:space="preserve">Take all necessary steps to ensure the effective investigation of allegations of excessive use of force </w:t>
      </w:r>
      <w:r w:rsidR="00524C3B">
        <w:rPr>
          <w:lang w:val="en-US"/>
        </w:rPr>
        <w:t xml:space="preserve">by law enforcement officials </w:t>
      </w:r>
      <w:r w:rsidR="00A0125A">
        <w:rPr>
          <w:lang w:val="en-US"/>
        </w:rPr>
        <w:t>and the prosecution and punishment of those responsible.</w:t>
      </w:r>
    </w:p>
    <w:p w14:paraId="196F2AB4" w14:textId="77777777" w:rsidR="00347937" w:rsidRPr="009D60C7" w:rsidRDefault="007D0FDD" w:rsidP="00482E7A">
      <w:pPr>
        <w:spacing w:after="0" w:line="360" w:lineRule="auto"/>
        <w:jc w:val="left"/>
        <w:rPr>
          <w:lang w:val="en-GB"/>
        </w:rPr>
      </w:pPr>
      <w:r>
        <w:rPr>
          <w:lang w:val="en-US"/>
        </w:rPr>
        <w:t xml:space="preserve">3. </w:t>
      </w:r>
      <w:r w:rsidR="00A0125A">
        <w:rPr>
          <w:lang w:val="en-US"/>
        </w:rPr>
        <w:t>Provide adequate shelter for victims of trafficking, including child victims, to ensure support and protection as well as appropriate services of victims.</w:t>
      </w:r>
      <w:bookmarkStart w:id="0" w:name="_GoBack"/>
      <w:bookmarkEnd w:id="0"/>
    </w:p>
    <w:p w14:paraId="58C6027F" w14:textId="77777777" w:rsidR="005279B9" w:rsidRDefault="00146C8B" w:rsidP="00D17C04">
      <w:pPr>
        <w:spacing w:after="0" w:line="360" w:lineRule="auto"/>
        <w:jc w:val="left"/>
        <w:rPr>
          <w:lang w:val="en-US"/>
        </w:rPr>
      </w:pPr>
    </w:p>
    <w:p w14:paraId="3F5AAA70" w14:textId="77777777" w:rsidR="00D12094" w:rsidRPr="00482E7A" w:rsidRDefault="007D0FDD" w:rsidP="00D17C04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We </w:t>
      </w:r>
      <w:r w:rsidR="00567D50">
        <w:rPr>
          <w:lang w:val="en-US"/>
        </w:rPr>
        <w:t xml:space="preserve">wish Germany a successful UPR. I </w:t>
      </w:r>
      <w:r>
        <w:rPr>
          <w:lang w:val="en-US"/>
        </w:rPr>
        <w:t>thank you.</w:t>
      </w:r>
    </w:p>
    <w:sectPr w:rsidR="00D12094" w:rsidRPr="00482E7A" w:rsidSect="00506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701" w:bottom="1985" w:left="1361" w:header="850" w:footer="482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0BFE8" w14:textId="77777777" w:rsidR="00146C8B" w:rsidRDefault="00146C8B">
      <w:pPr>
        <w:spacing w:after="0"/>
      </w:pPr>
      <w:r>
        <w:separator/>
      </w:r>
    </w:p>
  </w:endnote>
  <w:endnote w:type="continuationSeparator" w:id="0">
    <w:p w14:paraId="21D7EDFD" w14:textId="77777777" w:rsidR="00146C8B" w:rsidRDefault="00146C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yant Medium"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Bryant Regular"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D0D1C" w14:textId="77777777" w:rsidR="00841A6C" w:rsidRDefault="00146C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B62E2" w14:textId="77777777" w:rsidR="00506A00" w:rsidRPr="00482E7A" w:rsidRDefault="007D0FDD" w:rsidP="00506A00">
    <w:pPr>
      <w:pStyle w:val="Fuzeile"/>
      <w:tabs>
        <w:tab w:val="right" w:pos="9918"/>
      </w:tabs>
      <w:jc w:val="center"/>
      <w:rPr>
        <w:lang w:val="fr-CH"/>
      </w:rPr>
    </w:pPr>
    <w:r w:rsidRPr="00482E7A">
      <w:rPr>
        <w:lang w:val="fr-CH"/>
      </w:rPr>
      <w:t>35-37, av. Giuseppe-Motta | Case postale 158 | 1211 Genève 20 | Suisse | T +41 22 734 29</w:t>
    </w:r>
    <w:r>
      <w:rPr>
        <w:lang w:val="fr-CH"/>
      </w:rPr>
      <w:t xml:space="preserve"> 00 | mission.liechtenstein@</w:t>
    </w:r>
    <w:r w:rsidRPr="00482E7A">
      <w:rPr>
        <w:lang w:val="fr-CH"/>
      </w:rPr>
      <w:t>llv.li</w:t>
    </w:r>
  </w:p>
  <w:p w14:paraId="482D4C05" w14:textId="77777777" w:rsidR="00506A00" w:rsidRPr="00506A00" w:rsidRDefault="00146C8B">
    <w:pPr>
      <w:pStyle w:val="Fuzeile"/>
      <w:rPr>
        <w:lang w:val="fr-CH"/>
      </w:rPr>
    </w:pPr>
  </w:p>
  <w:p w14:paraId="0CCA4671" w14:textId="77777777" w:rsidR="00506A00" w:rsidRPr="00506A00" w:rsidRDefault="00146C8B">
    <w:pPr>
      <w:pStyle w:val="Fuzeile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DB7D7" w14:textId="77777777" w:rsidR="00BC4509" w:rsidRPr="00482E7A" w:rsidRDefault="007D0FDD" w:rsidP="003F075A">
    <w:pPr>
      <w:pStyle w:val="Fuzeile"/>
      <w:tabs>
        <w:tab w:val="right" w:pos="9918"/>
      </w:tabs>
      <w:jc w:val="center"/>
      <w:rPr>
        <w:lang w:val="fr-CH"/>
      </w:rPr>
    </w:pPr>
    <w:bookmarkStart w:id="1" w:name="MetaTool_Script6"/>
    <w:r w:rsidRPr="00482E7A">
      <w:rPr>
        <w:lang w:val="fr-CH"/>
      </w:rPr>
      <w:t>35-37, av. Giuseppe-Motta | Case postale 158 | 1211 Genève 20 | Suisse | T +41 22 734 29 00 | liechtenstein.geneva@llv.li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D9BE7" w14:textId="77777777" w:rsidR="00146C8B" w:rsidRDefault="00146C8B">
      <w:pPr>
        <w:spacing w:after="0"/>
      </w:pPr>
      <w:r>
        <w:separator/>
      </w:r>
    </w:p>
  </w:footnote>
  <w:footnote w:type="continuationSeparator" w:id="0">
    <w:p w14:paraId="00FB0F7F" w14:textId="77777777" w:rsidR="00146C8B" w:rsidRDefault="00146C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E6D04" w14:textId="77777777" w:rsidR="00841A6C" w:rsidRDefault="00146C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24AEC" w14:textId="77777777" w:rsidR="00BC4509" w:rsidRDefault="007D0FDD" w:rsidP="008A28DF">
    <w:pPr>
      <w:pStyle w:val="Kopfzeil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146C8B">
      <w:fldChar w:fldCharType="begin"/>
    </w:r>
    <w:r w:rsidR="00146C8B">
      <w:instrText xml:space="preserve"> NUMPAGES </w:instrText>
    </w:r>
    <w:r w:rsidR="00146C8B">
      <w:fldChar w:fldCharType="separate"/>
    </w:r>
    <w:r>
      <w:rPr>
        <w:noProof/>
      </w:rPr>
      <w:t>1</w:t>
    </w:r>
    <w:r w:rsidR="00146C8B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52" w:type="dxa"/>
      <w:tblCellMar>
        <w:right w:w="0" w:type="dxa"/>
      </w:tblCellMar>
      <w:tblLook w:val="00A0" w:firstRow="1" w:lastRow="0" w:firstColumn="1" w:lastColumn="0" w:noHBand="0" w:noVBand="0"/>
    </w:tblPr>
    <w:tblGrid>
      <w:gridCol w:w="9752"/>
    </w:tblGrid>
    <w:tr w:rsidR="00B428D0" w:rsidRPr="00DA3C29" w14:paraId="2AE6F9FC" w14:textId="77777777" w:rsidTr="0082180C">
      <w:trPr>
        <w:trHeight w:hRule="exact" w:val="2041"/>
      </w:trPr>
      <w:tc>
        <w:tcPr>
          <w:tcW w:w="9060" w:type="dxa"/>
          <w:tcBorders>
            <w:top w:val="nil"/>
            <w:left w:val="nil"/>
            <w:bottom w:val="nil"/>
            <w:right w:val="nil"/>
          </w:tcBorders>
        </w:tcPr>
        <w:p w14:paraId="782A5D49" w14:textId="77777777" w:rsidR="00AA2A5D" w:rsidRDefault="007D0FDD" w:rsidP="00AA2A5D">
          <w:pPr>
            <w:pStyle w:val="Kopfzeile"/>
            <w:spacing w:after="600"/>
            <w:rPr>
              <w:noProof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1" locked="0" layoutInCell="1" allowOverlap="1" wp14:anchorId="491E3267" wp14:editId="26807595">
                <wp:simplePos x="0" y="0"/>
                <wp:positionH relativeFrom="column">
                  <wp:posOffset>-2540</wp:posOffset>
                </wp:positionH>
                <wp:positionV relativeFrom="paragraph">
                  <wp:posOffset>-539715</wp:posOffset>
                </wp:positionV>
                <wp:extent cx="730250" cy="774700"/>
                <wp:effectExtent l="0" t="0" r="0" b="6350"/>
                <wp:wrapNone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250" cy="77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0C49B54E" w14:textId="77777777" w:rsidR="00AA2A5D" w:rsidRDefault="007D0FDD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STÄNDIGE MISSION</w:t>
          </w:r>
        </w:p>
        <w:p w14:paraId="02BD2783" w14:textId="77777777" w:rsidR="00AA2A5D" w:rsidRDefault="007D0FDD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</w:rPr>
          </w:pPr>
          <w:r>
            <w:rPr>
              <w:rFonts w:ascii="Bryant Regular" w:hAnsi="Bryant Regular" w:cs="Times New Roman"/>
              <w:sz w:val="16"/>
              <w:szCs w:val="16"/>
            </w:rPr>
            <w:t>DES FÜRSTENTUMS LIECHTENSTEIN</w:t>
          </w:r>
        </w:p>
        <w:p w14:paraId="2DA18C94" w14:textId="77777777" w:rsidR="00AA2A5D" w:rsidRDefault="00146C8B" w:rsidP="00AA2A5D">
          <w:pPr>
            <w:tabs>
              <w:tab w:val="center" w:pos="4320"/>
              <w:tab w:val="right" w:pos="8640"/>
            </w:tabs>
            <w:spacing w:after="0"/>
            <w:rPr>
              <w:rFonts w:cs="Times New Roman"/>
              <w:sz w:val="16"/>
              <w:szCs w:val="16"/>
            </w:rPr>
          </w:pPr>
        </w:p>
        <w:p w14:paraId="299AE841" w14:textId="77777777" w:rsidR="00AA2A5D" w:rsidRDefault="007D0FDD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MISSION PERMANENTE</w:t>
          </w:r>
        </w:p>
        <w:p w14:paraId="36CCD1F7" w14:textId="77777777" w:rsidR="00AA2A5D" w:rsidRDefault="007D0FDD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  <w:lang w:val="fr-FR"/>
            </w:rPr>
          </w:pPr>
          <w:r>
            <w:rPr>
              <w:rFonts w:ascii="Bryant Regular" w:hAnsi="Bryant Regular" w:cs="Times New Roman"/>
              <w:sz w:val="16"/>
              <w:szCs w:val="16"/>
              <w:lang w:val="fr-FR"/>
            </w:rPr>
            <w:t xml:space="preserve">DE LA PRINCIPAUTÉ DE LIECHTENSTEIN </w:t>
          </w:r>
        </w:p>
        <w:p w14:paraId="6A9FCE17" w14:textId="77777777" w:rsidR="00AA2A5D" w:rsidRDefault="00146C8B" w:rsidP="00AA2A5D">
          <w:pPr>
            <w:tabs>
              <w:tab w:val="center" w:pos="4320"/>
              <w:tab w:val="right" w:pos="8640"/>
            </w:tabs>
            <w:spacing w:after="0"/>
            <w:rPr>
              <w:rFonts w:ascii="CG Omega" w:hAnsi="Estrangelo Edessa" w:cs="Times New Roman"/>
              <w:sz w:val="16"/>
              <w:szCs w:val="16"/>
              <w:lang w:val="fr-FR"/>
            </w:rPr>
          </w:pPr>
        </w:p>
        <w:p w14:paraId="0FB22EA3" w14:textId="77777777" w:rsidR="00AA2A5D" w:rsidRDefault="007D0FDD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  <w:lang w:val="fr-CH"/>
            </w:rPr>
          </w:pPr>
          <w:r>
            <w:rPr>
              <w:rFonts w:ascii="Bryant Medium" w:hAnsi="Bryant Medium" w:cs="Times New Roman"/>
              <w:sz w:val="16"/>
              <w:szCs w:val="16"/>
              <w:lang w:val="fr-CH"/>
            </w:rPr>
            <w:t>PERMANENT MISSION</w:t>
          </w:r>
        </w:p>
        <w:p w14:paraId="41B3D45E" w14:textId="77777777" w:rsidR="00CD302A" w:rsidRPr="00482E7A" w:rsidRDefault="007D0FDD" w:rsidP="00AA2A5D">
          <w:pPr>
            <w:tabs>
              <w:tab w:val="center" w:pos="4320"/>
              <w:tab w:val="right" w:pos="8640"/>
            </w:tabs>
            <w:spacing w:after="0"/>
            <w:rPr>
              <w:lang w:val="en-US"/>
            </w:rPr>
          </w:pPr>
          <w:r>
            <w:rPr>
              <w:rFonts w:ascii="Bryant Regular" w:hAnsi="Bryant Regular" w:cs="Times New Roman"/>
              <w:sz w:val="16"/>
              <w:szCs w:val="16"/>
              <w:lang w:val="en-GB"/>
            </w:rPr>
            <w:t>OF THE PRINCIPALITY OF LIECHTENSTEIN</w:t>
          </w:r>
        </w:p>
      </w:tc>
    </w:tr>
  </w:tbl>
  <w:p w14:paraId="7A10F83C" w14:textId="77777777" w:rsidR="00BC4509" w:rsidRPr="00482E7A" w:rsidRDefault="00146C8B" w:rsidP="005B1DE4">
    <w:pPr>
      <w:spacing w:after="0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D36FF"/>
    <w:multiLevelType w:val="multilevel"/>
    <w:tmpl w:val="9A903646"/>
    <w:lvl w:ilvl="0">
      <w:start w:val="1"/>
      <w:numFmt w:val="bullet"/>
      <w:pStyle w:val="Aufzhlungszeichen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bullet"/>
      <w:lvlRestart w:val="0"/>
      <w:pStyle w:val="Aufzhlungszeichen2"/>
      <w:lvlText w:val="-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</w:rPr>
    </w:lvl>
    <w:lvl w:ilvl="2">
      <w:start w:val="1"/>
      <w:numFmt w:val="bullet"/>
      <w:lvlRestart w:val="0"/>
      <w:pStyle w:val="Aufzhlungszeichen3"/>
      <w:lvlText w:val="-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bullet"/>
      <w:lvlRestart w:val="0"/>
      <w:pStyle w:val="Aufzhlungszeichen4"/>
      <w:lvlText w:val="-"/>
      <w:lvlJc w:val="lef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20473BB"/>
    <w:multiLevelType w:val="hybridMultilevel"/>
    <w:tmpl w:val="396E9B5E"/>
    <w:lvl w:ilvl="0" w:tplc="EA1838C8">
      <w:start w:val="1"/>
      <w:numFmt w:val="decimal"/>
      <w:lvlText w:val="%1)"/>
      <w:lvlJc w:val="left"/>
      <w:pPr>
        <w:ind w:left="720" w:hanging="360"/>
      </w:pPr>
    </w:lvl>
    <w:lvl w:ilvl="1" w:tplc="B02E5686">
      <w:start w:val="1"/>
      <w:numFmt w:val="lowerLetter"/>
      <w:lvlText w:val="%2."/>
      <w:lvlJc w:val="left"/>
      <w:pPr>
        <w:ind w:left="1440" w:hanging="360"/>
      </w:pPr>
    </w:lvl>
    <w:lvl w:ilvl="2" w:tplc="BD2265E2">
      <w:start w:val="1"/>
      <w:numFmt w:val="lowerRoman"/>
      <w:lvlText w:val="%3."/>
      <w:lvlJc w:val="right"/>
      <w:pPr>
        <w:ind w:left="2160" w:hanging="180"/>
      </w:pPr>
    </w:lvl>
    <w:lvl w:ilvl="3" w:tplc="10B2CD4A">
      <w:start w:val="1"/>
      <w:numFmt w:val="decimal"/>
      <w:lvlText w:val="%4."/>
      <w:lvlJc w:val="left"/>
      <w:pPr>
        <w:ind w:left="2880" w:hanging="360"/>
      </w:pPr>
    </w:lvl>
    <w:lvl w:ilvl="4" w:tplc="23D641C6">
      <w:start w:val="1"/>
      <w:numFmt w:val="lowerLetter"/>
      <w:lvlText w:val="%5."/>
      <w:lvlJc w:val="left"/>
      <w:pPr>
        <w:ind w:left="3600" w:hanging="360"/>
      </w:pPr>
    </w:lvl>
    <w:lvl w:ilvl="5" w:tplc="C9DC8F48">
      <w:start w:val="1"/>
      <w:numFmt w:val="lowerRoman"/>
      <w:lvlText w:val="%6."/>
      <w:lvlJc w:val="right"/>
      <w:pPr>
        <w:ind w:left="4320" w:hanging="180"/>
      </w:pPr>
    </w:lvl>
    <w:lvl w:ilvl="6" w:tplc="3C7815A6">
      <w:start w:val="1"/>
      <w:numFmt w:val="decimal"/>
      <w:lvlText w:val="%7."/>
      <w:lvlJc w:val="left"/>
      <w:pPr>
        <w:ind w:left="5040" w:hanging="360"/>
      </w:pPr>
    </w:lvl>
    <w:lvl w:ilvl="7" w:tplc="DF705CBE">
      <w:start w:val="1"/>
      <w:numFmt w:val="lowerLetter"/>
      <w:lvlText w:val="%8."/>
      <w:lvlJc w:val="left"/>
      <w:pPr>
        <w:ind w:left="5760" w:hanging="360"/>
      </w:pPr>
    </w:lvl>
    <w:lvl w:ilvl="8" w:tplc="6CF6917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5805"/>
    <w:multiLevelType w:val="multilevel"/>
    <w:tmpl w:val="BC76898A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397" w:hanging="113"/>
      </w:pPr>
      <w:rPr>
        <w:rFonts w:ascii="Calibri" w:hAnsi="Calibri" w:hint="default"/>
      </w:rPr>
    </w:lvl>
    <w:lvl w:ilvl="2">
      <w:start w:val="1"/>
      <w:numFmt w:val="lowerRoman"/>
      <w:lvlText w:val="%3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decimal"/>
      <w:lvlText w:val="%4"/>
      <w:lvlJc w:val="righ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lowerLetter"/>
      <w:pStyle w:val="Aufzhlungszeichen5"/>
      <w:lvlText w:val="%5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46D06C5E"/>
    <w:multiLevelType w:val="hybridMultilevel"/>
    <w:tmpl w:val="224042EA"/>
    <w:lvl w:ilvl="0" w:tplc="6B0E8C6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E0B8A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45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CA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A80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7A7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64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606A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27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F6465"/>
    <w:multiLevelType w:val="hybridMultilevel"/>
    <w:tmpl w:val="AB705FDC"/>
    <w:lvl w:ilvl="0" w:tplc="D8FCB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3CC4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AAD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E3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431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D25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22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25F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BED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F5C69"/>
    <w:multiLevelType w:val="multilevel"/>
    <w:tmpl w:val="3AD8F090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lowerLetter"/>
      <w:pStyle w:val="Listennummer2"/>
      <w:lvlText w:val="%2."/>
      <w:lvlJc w:val="left"/>
      <w:pPr>
        <w:tabs>
          <w:tab w:val="num" w:pos="567"/>
        </w:tabs>
        <w:ind w:left="567" w:hanging="227"/>
      </w:pPr>
      <w:rPr>
        <w:rFonts w:ascii="Calibri" w:hAnsi="Calibri" w:hint="default"/>
      </w:rPr>
    </w:lvl>
    <w:lvl w:ilvl="2">
      <w:start w:val="1"/>
      <w:numFmt w:val="lowerRoman"/>
      <w:pStyle w:val="Listennummer3"/>
      <w:lvlText w:val="%3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</w:rPr>
    </w:lvl>
    <w:lvl w:ilvl="3">
      <w:start w:val="1"/>
      <w:numFmt w:val="decimal"/>
      <w:pStyle w:val="Listennummer4"/>
      <w:lvlText w:val="%4"/>
      <w:lvlJc w:val="right"/>
      <w:pPr>
        <w:tabs>
          <w:tab w:val="num" w:pos="1247"/>
        </w:tabs>
        <w:ind w:left="1247" w:hanging="340"/>
      </w:pPr>
      <w:rPr>
        <w:rFonts w:ascii="Calibri" w:hAnsi="Calibri" w:hint="default"/>
      </w:rPr>
    </w:lvl>
    <w:lvl w:ilvl="4">
      <w:start w:val="1"/>
      <w:numFmt w:val="lowerLetter"/>
      <w:pStyle w:val="Listennummer5"/>
      <w:lvlText w:val="%5"/>
      <w:lvlJc w:val="left"/>
      <w:pPr>
        <w:tabs>
          <w:tab w:val="num" w:pos="1361"/>
        </w:tabs>
        <w:ind w:left="1361" w:hanging="227"/>
      </w:pPr>
      <w:rPr>
        <w:rFonts w:ascii="Calibri" w:hAnsi="Calibri" w:hint="default"/>
      </w:r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5E1D4403"/>
    <w:multiLevelType w:val="multilevel"/>
    <w:tmpl w:val="D5E8C098"/>
    <w:styleLink w:val="Liste-Strich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5756222"/>
    <w:multiLevelType w:val="multilevel"/>
    <w:tmpl w:val="9438BACC"/>
    <w:styleLink w:val="111111"/>
    <w:lvl w:ilvl="0">
      <w:start w:val="1"/>
      <w:numFmt w:val="decimal"/>
      <w:pStyle w:val="berschrift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berschrift3"/>
      <w:suff w:val="space"/>
      <w:lvlText w:val="%2.%1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7"/>
  </w:num>
  <w:num w:numId="31">
    <w:abstractNumId w:val="7"/>
  </w:num>
  <w:num w:numId="32">
    <w:abstractNumId w:val="7"/>
  </w:num>
  <w:num w:numId="33">
    <w:abstractNumId w:val="4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LLV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Kopfzeile initialisieren _x000d__x000a__x0009__x0009__x0009_string kopf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Kopfzeile Brief zu aktuellem Benutzer auslesen_x000d__x000a__x0009__x0009__x0009_if (benutzer.CustomBriefKopfzeile != null)_x000d__x000a__x0009__x0009__x0009_{_x000d__x000a__x0009__x0009__x0009__x0009_kopfzeile = benutzer.CustomBriefKopfzeile.ToString();_x0009__x0009__x0009__x0009__x0009__x0009__x0009__x0009__x0009__x0009__x0009__x0009__x0009__x0009__x0009__x0009__x000d__x000a__x0009__x0009__x0009_}_x000d__x000a__x0009__x0009__x0009_return kopfzeile;_x000d__x000a_       }_x000d__x000a_   }_x000d__x000a_}_x000d__x000a_"/>
    <w:docVar w:name="MetaTool_Script2_Report" w:val="using System;_x000d__x000a_using CMI.MetaTool.Generated;_x000d__x000a_using CMI.DomainModel;_x000d__x000a_using CMI.DomainModel.MappingInterfaces;_x000d__x000a_using System.Collections;_x000d__x000a_using System.Text;_x000d__x000a__x000d__x000a__x000d__x000a_namespace CMI.MetaTool.Generated.TemplateScript_x000d__x000a_{_x000d__x000a_   public class TemplateScript_x000d__x000a_   {_x000d__x000a_       public string Eval(Dokument obj)_x000d__x000a_       {_x000d__x000a__x0009__x0009_return CMI.DomainModel.MappingInterfaces.MapperSingleton.Instance.UserId;_x0009__x000d__x000a_       }_x000d__x000a_   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&quot;);_x000d__x000a__x0009__x0009__x0009__x0009__x0009__x0009__x0009__x000d__x000a_        return datum;_x000d__x000a_       }_x000d__x000a_   }_x000d__x000a_}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_x0009__x0009_public string Eval(Dokument obj)_x000d__x000a__x0009__x0009_{         _x000d__x000a__x0009__x0009__x0009_if (obj.Geschaeft == null)_x000d__x000a__x0009__x0009__x0009_{_x000d__x000a__x0009__x0009__x0009__x0009_return String.Empty;_x000d__x000a__x0009__x0009__x0009_}_x000d__x000a__x0009__x0009__x0009__x0009__x0009__x0009__x0009__x0009__x0009__x000d__x000a__x0009__x0009__x0009_if (obj.Geschaeft is Geschaeft)_x000d__x000a__x0009__x0009__x0009_{_x000d__x000a__x0009__x0009__x0009__x0009_Geschaeft ges = (Geschaeft) obj.Geschaeft;_x000d__x000a__x0009__x0009__x0009__x0009__x0009__x0009__x0009__x0009__x000d__x000a__x0009__x0009__x0009__x0009_if (ges.CustomAktenzeichenLLV == null)_x000d__x000a__x0009__x0009__x0009__x0009_{_x000d__x000a__x0009__x0009__x0009__x0009__x0009_return string.Empty;_x000d__x000a__x0009__x0009__x0009__x0009_}_x000d__x000a__x0009__x0009__x0009__x0009__x000d__x000a__x0009__x0009__x0009__x0009_return ges.CustomAktenzeichenLLV.ToString() + &quot;/&quot; + ges.Laufnummer.ToString();_x000d__x000a__x0009__x0009__x0009_}_x000d__x000a__x0009__x0009__x0009_else_x000d__x000a__x0009__x0009__x0009_{_x000d__x000a__x0009__x0009__x0009__x0009_return String.Empty;_x000d__x000a__x0009__x0009__x0009_}_x000d__x000a__x0009__x0009_}_x000d__x000a__x0009_}_x000d__x000a_}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, h:mm&quot;);_x000d__x000a__x0009__x0009__x0009__x0009__x0009__x0009__x0009__x000d__x000a_        return datum;_x000d__x000a_       }_x000d__x000a_   }_x000d__x000a_}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Fusszeile initialisieren _x000d__x000a__x0009__x0009__x0009_string fuss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Fusszeile Brief zu aktuellem Benutzer auslesen_x000d__x000a__x0009__x0009__x0009_if (benutzer.CustomBriefFusszeile != null)_x000d__x000a__x0009__x0009__x0009_{_x000d__x000a__x0009__x0009__x0009__x0009_fusszeile = benutzer.CustomBriefFusszeile.ToString();_x0009__x0009__x0009__x0009__x0009__x0009__x0009__x0009__x0009__x0009__x0009__x0009__x0009__x0009__x0009__x0009__x000d__x000a__x0009__x0009__x0009_}_x000d__x000a__x0009__x0009__x0009_return fusszeile;_x000d__x000a_       }_x000d__x000a_   }_x000d__x000a_}_x000d__x000a_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Organisation == null)_x000d__x000a_                        return string.Empty;_x000d__x000a_                  _x000d__x000a_                return benutzer.Organisation.CurrentValue;  _x0009__x0009__x0009__x0009__x000d__x000a_       }_x000d__x000a_   }_x000d__x000a_}_x000d__x000a_"/>
    <w:docVar w:name="MetaTool_TypeDefinition" w:val="Dokument"/>
  </w:docVars>
  <w:rsids>
    <w:rsidRoot w:val="00B428D0"/>
    <w:rsid w:val="00146C8B"/>
    <w:rsid w:val="00167206"/>
    <w:rsid w:val="004964E5"/>
    <w:rsid w:val="00524C3B"/>
    <w:rsid w:val="00567D50"/>
    <w:rsid w:val="007D0FDD"/>
    <w:rsid w:val="00A0125A"/>
    <w:rsid w:val="00B428D0"/>
    <w:rsid w:val="00DA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8B984F"/>
  <w15:docId w15:val="{E55D8EEA-2FB3-4DD0-93F7-603E9A1B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846C7"/>
    <w:pPr>
      <w:spacing w:after="240"/>
      <w:jc w:val="both"/>
    </w:pPr>
    <w:rPr>
      <w:rFonts w:ascii="Calibri" w:hAnsi="Calibri" w:cs="Arial"/>
      <w:sz w:val="24"/>
      <w:szCs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5846C7"/>
    <w:pPr>
      <w:keepNext/>
      <w:numPr>
        <w:numId w:val="32"/>
      </w:numPr>
      <w:outlineLvl w:val="0"/>
    </w:pPr>
    <w:rPr>
      <w:bCs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5846C7"/>
    <w:pPr>
      <w:keepNext/>
      <w:numPr>
        <w:ilvl w:val="1"/>
        <w:numId w:val="32"/>
      </w:numPr>
      <w:outlineLvl w:val="1"/>
    </w:pPr>
    <w:rPr>
      <w:bCs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5846C7"/>
    <w:pPr>
      <w:keepNext/>
      <w:numPr>
        <w:ilvl w:val="2"/>
        <w:numId w:val="32"/>
      </w:num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rsid w:val="005846C7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qFormat/>
    <w:rsid w:val="005846C7"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846C7"/>
    <w:pPr>
      <w:spacing w:before="240" w:after="60"/>
      <w:outlineLvl w:val="5"/>
    </w:pPr>
    <w:rPr>
      <w:rFonts w:cs="Times New Roman"/>
      <w:bCs/>
    </w:rPr>
  </w:style>
  <w:style w:type="paragraph" w:styleId="berschrift7">
    <w:name w:val="heading 7"/>
    <w:basedOn w:val="Standard"/>
    <w:next w:val="Standard"/>
    <w:qFormat/>
    <w:rsid w:val="005846C7"/>
    <w:pPr>
      <w:spacing w:before="240" w:after="60"/>
      <w:outlineLvl w:val="6"/>
    </w:pPr>
    <w:rPr>
      <w:rFonts w:cs="Times New Roman"/>
      <w:szCs w:val="24"/>
    </w:rPr>
  </w:style>
  <w:style w:type="paragraph" w:styleId="berschrift8">
    <w:name w:val="heading 8"/>
    <w:basedOn w:val="Standard"/>
    <w:next w:val="Standard"/>
    <w:qFormat/>
    <w:rsid w:val="005846C7"/>
    <w:pPr>
      <w:spacing w:before="240" w:after="60"/>
      <w:outlineLvl w:val="7"/>
    </w:pPr>
    <w:rPr>
      <w:rFonts w:cs="Times New Roman"/>
      <w:iCs/>
      <w:szCs w:val="24"/>
    </w:rPr>
  </w:style>
  <w:style w:type="paragraph" w:styleId="berschrift9">
    <w:name w:val="heading 9"/>
    <w:basedOn w:val="Standard"/>
    <w:next w:val="Standard"/>
    <w:qFormat/>
    <w:rsid w:val="005846C7"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846C7"/>
    <w:pPr>
      <w:spacing w:after="100" w:afterAutospacing="1"/>
      <w:contextualSpacing/>
    </w:pPr>
    <w:rPr>
      <w:rFonts w:ascii="Calibri" w:hAnsi="Calibri"/>
      <w:sz w:val="24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</w:tblCellMar>
    </w:tblPr>
  </w:style>
  <w:style w:type="numbering" w:styleId="111111">
    <w:name w:val="Outline List 2"/>
    <w:basedOn w:val="KeineListe"/>
    <w:rsid w:val="005846C7"/>
    <w:pPr>
      <w:numPr>
        <w:numId w:val="2"/>
      </w:numPr>
    </w:pPr>
  </w:style>
  <w:style w:type="paragraph" w:customStyle="1" w:styleId="Referenzinfos">
    <w:name w:val="Referenzinfos"/>
    <w:basedOn w:val="Standard"/>
    <w:rsid w:val="005846C7"/>
    <w:pPr>
      <w:spacing w:after="0"/>
      <w:jc w:val="left"/>
    </w:pPr>
    <w:rPr>
      <w:rFonts w:cs="Times New Roman"/>
      <w:sz w:val="16"/>
      <w:szCs w:val="20"/>
    </w:rPr>
  </w:style>
  <w:style w:type="paragraph" w:styleId="Kopfzeile">
    <w:name w:val="header"/>
    <w:basedOn w:val="Standard"/>
    <w:link w:val="KopfzeileZchn"/>
    <w:rsid w:val="005846C7"/>
    <w:pPr>
      <w:tabs>
        <w:tab w:val="right" w:pos="9639"/>
      </w:tabs>
      <w:spacing w:after="0"/>
      <w:jc w:val="lef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5846C7"/>
    <w:pPr>
      <w:tabs>
        <w:tab w:val="center" w:pos="4153"/>
        <w:tab w:val="right" w:pos="9639"/>
      </w:tabs>
      <w:spacing w:after="0"/>
      <w:jc w:val="left"/>
    </w:pPr>
    <w:rPr>
      <w:sz w:val="16"/>
      <w:szCs w:val="16"/>
    </w:rPr>
  </w:style>
  <w:style w:type="paragraph" w:customStyle="1" w:styleId="LLVAmt">
    <w:name w:val="LLV Amt"/>
    <w:basedOn w:val="Standard"/>
    <w:rsid w:val="005846C7"/>
    <w:pPr>
      <w:spacing w:after="0"/>
      <w:jc w:val="left"/>
    </w:pPr>
    <w:rPr>
      <w:rFonts w:ascii="Bryant Medium" w:hAnsi="Bryant Medium"/>
      <w:caps/>
      <w:sz w:val="15"/>
      <w:szCs w:val="15"/>
    </w:rPr>
  </w:style>
  <w:style w:type="paragraph" w:styleId="Unterschrift">
    <w:name w:val="Signature"/>
    <w:basedOn w:val="UnterschriftGruss"/>
    <w:rsid w:val="005846C7"/>
    <w:pPr>
      <w:spacing w:before="720" w:after="480"/>
    </w:pPr>
  </w:style>
  <w:style w:type="paragraph" w:styleId="Titel">
    <w:name w:val="Title"/>
    <w:basedOn w:val="Standard"/>
    <w:qFormat/>
    <w:rsid w:val="005846C7"/>
    <w:pPr>
      <w:spacing w:before="240" w:after="60"/>
      <w:jc w:val="left"/>
      <w:outlineLvl w:val="0"/>
    </w:pPr>
    <w:rPr>
      <w:b/>
      <w:bCs/>
      <w:kern w:val="28"/>
      <w:sz w:val="40"/>
      <w:szCs w:val="32"/>
    </w:rPr>
  </w:style>
  <w:style w:type="paragraph" w:customStyle="1" w:styleId="Betreff">
    <w:name w:val="Betreff"/>
    <w:basedOn w:val="Standard"/>
    <w:rsid w:val="005846C7"/>
    <w:pPr>
      <w:jc w:val="left"/>
    </w:pPr>
    <w:rPr>
      <w:b/>
    </w:rPr>
  </w:style>
  <w:style w:type="paragraph" w:customStyle="1" w:styleId="LLVLand">
    <w:name w:val="LLV Land"/>
    <w:basedOn w:val="Standard"/>
    <w:rsid w:val="005846C7"/>
    <w:pPr>
      <w:spacing w:after="0"/>
      <w:jc w:val="left"/>
    </w:pPr>
    <w:rPr>
      <w:rFonts w:ascii="Bryant Regular" w:hAnsi="Bryant Regular"/>
      <w:caps/>
      <w:sz w:val="15"/>
    </w:rPr>
  </w:style>
  <w:style w:type="paragraph" w:styleId="Sprechblasentext">
    <w:name w:val="Balloon Text"/>
    <w:basedOn w:val="Standard"/>
    <w:semiHidden/>
    <w:rsid w:val="005846C7"/>
    <w:rPr>
      <w:rFonts w:ascii="Tahoma" w:hAnsi="Tahoma" w:cs="Tahoma"/>
      <w:sz w:val="16"/>
      <w:szCs w:val="16"/>
    </w:rPr>
  </w:style>
  <w:style w:type="paragraph" w:customStyle="1" w:styleId="UnterschriftGruss">
    <w:name w:val="Unterschrift Gruss"/>
    <w:basedOn w:val="Standard"/>
    <w:rsid w:val="005846C7"/>
    <w:pPr>
      <w:tabs>
        <w:tab w:val="left" w:pos="3969"/>
      </w:tabs>
      <w:spacing w:before="480"/>
      <w:jc w:val="left"/>
    </w:pPr>
  </w:style>
  <w:style w:type="paragraph" w:customStyle="1" w:styleId="DokumentTyp">
    <w:name w:val="Dokument Typ"/>
    <w:basedOn w:val="Standard"/>
    <w:autoRedefine/>
    <w:rsid w:val="00AA2A5D"/>
    <w:pPr>
      <w:spacing w:after="120" w:afterAutospacing="1"/>
      <w:contextualSpacing/>
      <w:jc w:val="left"/>
    </w:pPr>
    <w:rPr>
      <w:b/>
      <w:sz w:val="28"/>
    </w:rPr>
  </w:style>
  <w:style w:type="character" w:styleId="Hyperlink">
    <w:name w:val="Hyperlink"/>
    <w:basedOn w:val="Absatz-Standardschriftart"/>
    <w:rsid w:val="005846C7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5846C7"/>
    <w:pPr>
      <w:ind w:left="220" w:hanging="220"/>
    </w:pPr>
  </w:style>
  <w:style w:type="numbering" w:customStyle="1" w:styleId="Liste-Strich">
    <w:name w:val="Liste - Strich"/>
    <w:rsid w:val="005B1DE4"/>
    <w:pPr>
      <w:numPr>
        <w:numId w:val="1"/>
      </w:numPr>
    </w:pPr>
  </w:style>
  <w:style w:type="paragraph" w:styleId="NurText">
    <w:name w:val="Plain Text"/>
    <w:basedOn w:val="Standard"/>
    <w:rsid w:val="005B1DE4"/>
    <w:pPr>
      <w:spacing w:after="0"/>
    </w:pPr>
    <w:rPr>
      <w:rFonts w:cs="Courier New"/>
      <w:szCs w:val="20"/>
    </w:rPr>
  </w:style>
  <w:style w:type="character" w:styleId="Seitenzahl">
    <w:name w:val="page number"/>
    <w:basedOn w:val="Absatz-Standardschriftart"/>
    <w:rsid w:val="005B1DE4"/>
    <w:rPr>
      <w:rFonts w:ascii="Calibri" w:hAnsi="Calibri"/>
    </w:rPr>
  </w:style>
  <w:style w:type="paragraph" w:styleId="Untertitel">
    <w:name w:val="Subtitle"/>
    <w:basedOn w:val="Standard"/>
    <w:autoRedefine/>
    <w:qFormat/>
    <w:rsid w:val="005846C7"/>
    <w:pPr>
      <w:spacing w:after="60"/>
      <w:jc w:val="left"/>
      <w:outlineLvl w:val="1"/>
    </w:pPr>
    <w:rPr>
      <w:sz w:val="40"/>
      <w:szCs w:val="24"/>
    </w:rPr>
  </w:style>
  <w:style w:type="paragraph" w:styleId="Verzeichnis1">
    <w:name w:val="toc 1"/>
    <w:basedOn w:val="Standard"/>
    <w:next w:val="Standard"/>
    <w:autoRedefine/>
    <w:rsid w:val="00EC1326"/>
    <w:pPr>
      <w:tabs>
        <w:tab w:val="left" w:pos="440"/>
        <w:tab w:val="right" w:leader="underscore" w:pos="8834"/>
      </w:tabs>
    </w:pPr>
    <w:rPr>
      <w:color w:val="000000"/>
    </w:rPr>
  </w:style>
  <w:style w:type="character" w:styleId="Zeilennummer">
    <w:name w:val="line number"/>
    <w:basedOn w:val="Absatz-Standardschriftart"/>
    <w:rsid w:val="005B1DE4"/>
    <w:rPr>
      <w:rFonts w:ascii="Calibri" w:hAnsi="Calibri"/>
      <w:sz w:val="22"/>
    </w:rPr>
  </w:style>
  <w:style w:type="character" w:styleId="Funotenzeichen">
    <w:name w:val="footnote reference"/>
    <w:basedOn w:val="Absatz-Standardschriftart"/>
    <w:semiHidden/>
    <w:rsid w:val="005846C7"/>
    <w:rPr>
      <w:vertAlign w:val="superscript"/>
    </w:rPr>
  </w:style>
  <w:style w:type="paragraph" w:styleId="Funotentext">
    <w:name w:val="footnote text"/>
    <w:basedOn w:val="Standard"/>
    <w:semiHidden/>
    <w:rsid w:val="005846C7"/>
    <w:pPr>
      <w:spacing w:after="0"/>
    </w:pPr>
    <w:rPr>
      <w:sz w:val="16"/>
      <w:szCs w:val="20"/>
    </w:rPr>
  </w:style>
  <w:style w:type="paragraph" w:styleId="Aufzhlungszeichen">
    <w:name w:val="List Bullet"/>
    <w:basedOn w:val="Standard"/>
    <w:autoRedefine/>
    <w:rsid w:val="005846C7"/>
    <w:pPr>
      <w:numPr>
        <w:numId w:val="24"/>
      </w:numPr>
      <w:spacing w:after="0"/>
    </w:pPr>
  </w:style>
  <w:style w:type="paragraph" w:styleId="Aufzhlungszeichen2">
    <w:name w:val="List Bullet 2"/>
    <w:basedOn w:val="Standard"/>
    <w:autoRedefine/>
    <w:rsid w:val="005846C7"/>
    <w:pPr>
      <w:numPr>
        <w:ilvl w:val="1"/>
        <w:numId w:val="24"/>
      </w:numPr>
      <w:spacing w:after="0"/>
    </w:pPr>
  </w:style>
  <w:style w:type="paragraph" w:styleId="Aufzhlungszeichen3">
    <w:name w:val="List Bullet 3"/>
    <w:basedOn w:val="Standard"/>
    <w:autoRedefine/>
    <w:rsid w:val="005846C7"/>
    <w:pPr>
      <w:numPr>
        <w:ilvl w:val="2"/>
        <w:numId w:val="24"/>
      </w:numPr>
      <w:spacing w:after="0"/>
    </w:pPr>
  </w:style>
  <w:style w:type="paragraph" w:styleId="Aufzhlungszeichen4">
    <w:name w:val="List Bullet 4"/>
    <w:basedOn w:val="Standard"/>
    <w:autoRedefine/>
    <w:rsid w:val="005846C7"/>
    <w:pPr>
      <w:numPr>
        <w:ilvl w:val="3"/>
        <w:numId w:val="24"/>
      </w:numPr>
      <w:spacing w:after="0"/>
    </w:pPr>
  </w:style>
  <w:style w:type="paragraph" w:styleId="Aufzhlungszeichen5">
    <w:name w:val="List Bullet 5"/>
    <w:basedOn w:val="Standard"/>
    <w:autoRedefine/>
    <w:rsid w:val="00CC3E74"/>
    <w:pPr>
      <w:numPr>
        <w:ilvl w:val="4"/>
        <w:numId w:val="5"/>
      </w:numPr>
      <w:spacing w:after="0"/>
    </w:pPr>
  </w:style>
  <w:style w:type="paragraph" w:styleId="Listennummer">
    <w:name w:val="List Number"/>
    <w:basedOn w:val="Standard"/>
    <w:autoRedefine/>
    <w:rsid w:val="005846C7"/>
    <w:pPr>
      <w:numPr>
        <w:numId w:val="29"/>
      </w:numPr>
      <w:spacing w:after="0"/>
    </w:pPr>
  </w:style>
  <w:style w:type="paragraph" w:styleId="Listennummer2">
    <w:name w:val="List Number 2"/>
    <w:basedOn w:val="Standard"/>
    <w:autoRedefine/>
    <w:rsid w:val="005846C7"/>
    <w:pPr>
      <w:numPr>
        <w:ilvl w:val="1"/>
        <w:numId w:val="29"/>
      </w:numPr>
      <w:spacing w:after="0"/>
    </w:pPr>
  </w:style>
  <w:style w:type="paragraph" w:styleId="Listennummer3">
    <w:name w:val="List Number 3"/>
    <w:basedOn w:val="Standard"/>
    <w:autoRedefine/>
    <w:rsid w:val="005846C7"/>
    <w:pPr>
      <w:numPr>
        <w:ilvl w:val="2"/>
        <w:numId w:val="29"/>
      </w:numPr>
      <w:spacing w:after="0"/>
    </w:pPr>
  </w:style>
  <w:style w:type="paragraph" w:styleId="Listennummer4">
    <w:name w:val="List Number 4"/>
    <w:basedOn w:val="Standard"/>
    <w:autoRedefine/>
    <w:rsid w:val="005846C7"/>
    <w:pPr>
      <w:numPr>
        <w:ilvl w:val="3"/>
        <w:numId w:val="29"/>
      </w:numPr>
      <w:spacing w:after="0"/>
    </w:pPr>
  </w:style>
  <w:style w:type="paragraph" w:styleId="Listennummer5">
    <w:name w:val="List Number 5"/>
    <w:basedOn w:val="Standard"/>
    <w:autoRedefine/>
    <w:rsid w:val="005846C7"/>
    <w:pPr>
      <w:numPr>
        <w:ilvl w:val="4"/>
        <w:numId w:val="29"/>
      </w:numPr>
      <w:spacing w:after="0"/>
    </w:pPr>
  </w:style>
  <w:style w:type="paragraph" w:styleId="Verzeichnis2">
    <w:name w:val="toc 2"/>
    <w:basedOn w:val="Standard"/>
    <w:next w:val="Standard"/>
    <w:autoRedefine/>
    <w:rsid w:val="005846C7"/>
    <w:pPr>
      <w:ind w:left="220"/>
    </w:pPr>
  </w:style>
  <w:style w:type="paragraph" w:styleId="Verzeichnis3">
    <w:name w:val="toc 3"/>
    <w:basedOn w:val="Standard"/>
    <w:next w:val="Standard"/>
    <w:autoRedefine/>
    <w:rsid w:val="005846C7"/>
    <w:pPr>
      <w:ind w:left="440"/>
    </w:pPr>
  </w:style>
  <w:style w:type="paragraph" w:customStyle="1" w:styleId="FormatvorlageFettNach0pt">
    <w:name w:val="Formatvorlage Fett Nach:  0 pt"/>
    <w:basedOn w:val="Standard"/>
    <w:rsid w:val="005846C7"/>
    <w:pPr>
      <w:spacing w:after="0"/>
    </w:pPr>
    <w:rPr>
      <w:rFonts w:cs="Times New Roman"/>
      <w:b/>
      <w:bCs/>
      <w:szCs w:val="20"/>
    </w:rPr>
  </w:style>
  <w:style w:type="paragraph" w:customStyle="1" w:styleId="FormatvorlageNach0pt">
    <w:name w:val="Formatvorlage Nach:  0 pt"/>
    <w:basedOn w:val="Standard"/>
    <w:rsid w:val="005846C7"/>
    <w:pPr>
      <w:spacing w:after="0"/>
    </w:pPr>
    <w:rPr>
      <w:rFonts w:cs="Times New Roman"/>
      <w:szCs w:val="20"/>
    </w:rPr>
  </w:style>
  <w:style w:type="paragraph" w:styleId="Listenabsatz">
    <w:name w:val="List Paragraph"/>
    <w:basedOn w:val="Standard"/>
    <w:uiPriority w:val="34"/>
    <w:qFormat/>
    <w:rsid w:val="0024171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AA2A5D"/>
    <w:rPr>
      <w:rFonts w:ascii="Calibri" w:hAnsi="Calibri" w:cs="Arial"/>
      <w:sz w:val="16"/>
      <w:szCs w:val="22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F9095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909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90955"/>
    <w:rPr>
      <w:rFonts w:ascii="Calibri" w:hAnsi="Calibri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909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90955"/>
    <w:rPr>
      <w:rFonts w:ascii="Calibri" w:hAnsi="Calibri" w:cs="Arial"/>
      <w:b/>
      <w:bCs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06A00"/>
    <w:rPr>
      <w:rFonts w:ascii="Calibri" w:hAnsi="Calibri" w:cs="Arial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504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B690D3F-1F14-442A-B22B-CEB6FCF23113}"/>
</file>

<file path=customXml/itemProps2.xml><?xml version="1.0" encoding="utf-8"?>
<ds:datastoreItem xmlns:ds="http://schemas.openxmlformats.org/officeDocument/2006/customXml" ds:itemID="{ACF5459B-F9C4-4250-A39B-E12581AAB855}"/>
</file>

<file path=customXml/itemProps3.xml><?xml version="1.0" encoding="utf-8"?>
<ds:datastoreItem xmlns:ds="http://schemas.openxmlformats.org/officeDocument/2006/customXml" ds:itemID="{EE64642E-32D2-4663-BE8D-BFFD900EB4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LLV Aktennotiz</vt:lpstr>
    </vt:vector>
  </TitlesOfParts>
  <Company>Liechtensteinische Landesverwaltung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LLV Aktennotiz</dc:title>
  <dc:creator>Jäggi Monique</dc:creator>
  <cp:lastModifiedBy>Batliner Daniel</cp:lastModifiedBy>
  <cp:revision>7</cp:revision>
  <cp:lastPrinted>2020-11-12T10:34:00Z</cp:lastPrinted>
  <dcterms:created xsi:type="dcterms:W3CDTF">2020-11-12T10:35:00Z</dcterms:created>
  <dcterms:modified xsi:type="dcterms:W3CDTF">2023-11-09T10:35:00Z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