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6EAE" w14:textId="77777777" w:rsidR="00EE3884" w:rsidRDefault="00EE3884" w:rsidP="00EE3884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 xml:space="preserve">QUARANTE QUATRIEME SESSION DU GROUPE DE TRAVAIL DE </w:t>
      </w:r>
    </w:p>
    <w:p w14:paraId="486FBCFC" w14:textId="77777777" w:rsidR="006B1426" w:rsidRDefault="00EE3884" w:rsidP="00EE3884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L’EXAMEN</w:t>
      </w:r>
      <w:r w:rsidRPr="00EE3884">
        <w:rPr>
          <w:rFonts w:ascii="Arial" w:hAnsi="Arial" w:cs="Arial"/>
          <w:b/>
          <w:sz w:val="28"/>
          <w:szCs w:val="28"/>
          <w:lang w:val="fr-FR"/>
        </w:rPr>
        <w:t xml:space="preserve"> PERIODIQUE UNIVERSEL</w:t>
      </w:r>
    </w:p>
    <w:p w14:paraId="01B1FD19" w14:textId="77777777" w:rsidR="00EE3884" w:rsidRDefault="00EE3884" w:rsidP="00EE3884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(6 au 17 novembre 2023)</w:t>
      </w:r>
    </w:p>
    <w:p w14:paraId="24474AA0" w14:textId="77777777" w:rsidR="00EE3884" w:rsidRDefault="00EE3884" w:rsidP="00EE3884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Allemagne</w:t>
      </w:r>
    </w:p>
    <w:p w14:paraId="5E06ABD9" w14:textId="77777777" w:rsidR="00EE3884" w:rsidRDefault="00EE3884" w:rsidP="00EE3884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Déclaration du Congo</w:t>
      </w:r>
    </w:p>
    <w:p w14:paraId="40FB9EDD" w14:textId="77777777" w:rsidR="00EE3884" w:rsidRDefault="00EE3884" w:rsidP="00EE3884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64AC08EA" w14:textId="74BDBABD" w:rsidR="00085FFC" w:rsidRPr="00085FFC" w:rsidRDefault="00085FFC" w:rsidP="00EE3884">
      <w:pPr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 w:rsidRPr="00085FFC">
        <w:rPr>
          <w:rFonts w:ascii="Arial" w:hAnsi="Arial" w:cs="Arial"/>
          <w:b/>
          <w:bCs/>
          <w:sz w:val="28"/>
          <w:szCs w:val="28"/>
          <w:lang w:val="fr-FR"/>
        </w:rPr>
        <w:t>Monsieur le Président,</w:t>
      </w:r>
    </w:p>
    <w:p w14:paraId="1D993D04" w14:textId="77777777" w:rsidR="00085FFC" w:rsidRDefault="00085FFC" w:rsidP="00EE3884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100A67DE" w14:textId="36DED4DF" w:rsidR="00EE3884" w:rsidRDefault="00653D8F" w:rsidP="00EE3884">
      <w:pPr>
        <w:jc w:val="both"/>
        <w:rPr>
          <w:rFonts w:ascii="Arial" w:hAnsi="Arial" w:cs="Arial"/>
          <w:sz w:val="28"/>
          <w:szCs w:val="28"/>
          <w:lang w:val="fr-FR"/>
        </w:rPr>
      </w:pPr>
      <w:r w:rsidRPr="00653D8F">
        <w:rPr>
          <w:rFonts w:ascii="Arial" w:hAnsi="Arial" w:cs="Arial"/>
          <w:sz w:val="28"/>
          <w:szCs w:val="28"/>
          <w:lang w:val="fr-FR"/>
        </w:rPr>
        <w:t>La délégation du Congo souhaite une cordiale bienvenue à la délégation de l’Allemagne et la félicite pour la présentation de son rapport.</w:t>
      </w:r>
    </w:p>
    <w:p w14:paraId="7A3F727B" w14:textId="235912FA" w:rsidR="00AF12AA" w:rsidRDefault="00AF12AA" w:rsidP="00EE3884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 Congo voudrait saluer</w:t>
      </w:r>
      <w:r w:rsidR="006A2BF5">
        <w:rPr>
          <w:rFonts w:ascii="Arial" w:hAnsi="Arial" w:cs="Arial"/>
          <w:sz w:val="28"/>
          <w:szCs w:val="28"/>
          <w:lang w:val="fr-FR"/>
        </w:rPr>
        <w:t xml:space="preserve"> l</w:t>
      </w:r>
      <w:r w:rsidR="00ED2B66">
        <w:rPr>
          <w:rFonts w:ascii="Arial" w:hAnsi="Arial" w:cs="Arial"/>
          <w:sz w:val="28"/>
          <w:szCs w:val="28"/>
          <w:lang w:val="fr-FR"/>
        </w:rPr>
        <w:t xml:space="preserve">es efforts constants de </w:t>
      </w:r>
      <w:r w:rsidR="006A2BF5">
        <w:rPr>
          <w:rFonts w:ascii="Arial" w:hAnsi="Arial" w:cs="Arial"/>
          <w:sz w:val="28"/>
          <w:szCs w:val="28"/>
          <w:lang w:val="fr-FR"/>
        </w:rPr>
        <w:t xml:space="preserve">l’Allemagne </w:t>
      </w:r>
      <w:r w:rsidR="00ED2B66">
        <w:rPr>
          <w:rFonts w:ascii="Arial" w:hAnsi="Arial" w:cs="Arial"/>
          <w:sz w:val="28"/>
          <w:szCs w:val="28"/>
          <w:lang w:val="fr-FR"/>
        </w:rPr>
        <w:t>pour élever le niveau de protection</w:t>
      </w:r>
      <w:r w:rsidR="006A2BF5">
        <w:rPr>
          <w:rFonts w:ascii="Arial" w:hAnsi="Arial" w:cs="Arial"/>
          <w:sz w:val="28"/>
          <w:szCs w:val="28"/>
          <w:lang w:val="fr-FR"/>
        </w:rPr>
        <w:t xml:space="preserve"> des droits de l’homme et son engagement de </w:t>
      </w:r>
      <w:r w:rsidR="00ED2B66">
        <w:rPr>
          <w:rFonts w:ascii="Arial" w:hAnsi="Arial" w:cs="Arial"/>
          <w:sz w:val="28"/>
          <w:szCs w:val="28"/>
          <w:lang w:val="fr-FR"/>
        </w:rPr>
        <w:t>combler les lacunes dans des domaines où se révèlent certaines faiblesses</w:t>
      </w:r>
      <w:r w:rsidR="006A2BF5">
        <w:rPr>
          <w:rFonts w:ascii="Arial" w:hAnsi="Arial" w:cs="Arial"/>
          <w:sz w:val="28"/>
          <w:szCs w:val="28"/>
          <w:lang w:val="fr-FR"/>
        </w:rPr>
        <w:t xml:space="preserve">. Ainsi en est-il </w:t>
      </w:r>
      <w:r w:rsidR="00C21507">
        <w:rPr>
          <w:rFonts w:ascii="Arial" w:hAnsi="Arial" w:cs="Arial"/>
          <w:sz w:val="28"/>
          <w:szCs w:val="28"/>
          <w:lang w:val="fr-FR"/>
        </w:rPr>
        <w:t>des différentes mesures adoptées de nature à lutter contre le racisme structurel.</w:t>
      </w:r>
    </w:p>
    <w:p w14:paraId="75B9BB0F" w14:textId="0683478A" w:rsidR="00C21507" w:rsidRDefault="00C21507" w:rsidP="00EE3884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Dans le même cadre, le Congo encourage l’Allemagne à élaborer, adopter et mettre en œuvre son plan national pour la prévention et la suppression de toutes les formes de traite des êtres humains.</w:t>
      </w:r>
    </w:p>
    <w:p w14:paraId="6E1C57D7" w14:textId="6A38F84C" w:rsidR="00C21507" w:rsidRDefault="00C21507" w:rsidP="00EE3884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Pour terminer, le Congo souhaiterait faire les recommandations suivantes :</w:t>
      </w:r>
    </w:p>
    <w:p w14:paraId="1CB8B5C5" w14:textId="424E355E" w:rsidR="003B182D" w:rsidRDefault="003B182D" w:rsidP="003B182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Prendre des mesures appropriées pour assurer à tous les enfants </w:t>
      </w:r>
      <w:proofErr w:type="gramStart"/>
      <w:r w:rsidR="00293B53">
        <w:rPr>
          <w:rFonts w:ascii="Arial" w:hAnsi="Arial" w:cs="Arial"/>
          <w:sz w:val="28"/>
          <w:szCs w:val="28"/>
          <w:lang w:val="fr-FR"/>
        </w:rPr>
        <w:t>une</w:t>
      </w:r>
      <w:proofErr w:type="gramEnd"/>
      <w:r w:rsidR="00293B53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éducation scolaire</w:t>
      </w:r>
      <w:r w:rsidR="00293B53">
        <w:rPr>
          <w:rFonts w:ascii="Arial" w:hAnsi="Arial" w:cs="Arial"/>
          <w:sz w:val="28"/>
          <w:szCs w:val="28"/>
          <w:lang w:val="fr-FR"/>
        </w:rPr>
        <w:t xml:space="preserve"> de qualité</w:t>
      </w:r>
      <w:r>
        <w:rPr>
          <w:rFonts w:ascii="Arial" w:hAnsi="Arial" w:cs="Arial"/>
          <w:sz w:val="28"/>
          <w:szCs w:val="28"/>
          <w:lang w:val="fr-FR"/>
        </w:rPr>
        <w:t> ;</w:t>
      </w:r>
    </w:p>
    <w:p w14:paraId="4C5CB03C" w14:textId="60EB6B12" w:rsidR="003B182D" w:rsidRDefault="003B182D" w:rsidP="003B182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 Ratifier la convention internationale sur la protection des droits de tous les travailleurs migrants et des membres de leur famille.</w:t>
      </w:r>
    </w:p>
    <w:p w14:paraId="26F7027F" w14:textId="4946CA9D" w:rsidR="003B182D" w:rsidRPr="003B182D" w:rsidRDefault="003B182D" w:rsidP="003B182D">
      <w:pPr>
        <w:jc w:val="both"/>
        <w:rPr>
          <w:rFonts w:ascii="Arial" w:hAnsi="Arial" w:cs="Arial"/>
          <w:sz w:val="28"/>
          <w:szCs w:val="28"/>
          <w:lang w:val="fr-FR"/>
        </w:rPr>
      </w:pPr>
      <w:r w:rsidRPr="003B182D">
        <w:rPr>
          <w:rFonts w:ascii="Arial" w:hAnsi="Arial" w:cs="Arial"/>
          <w:b/>
          <w:bCs/>
          <w:sz w:val="28"/>
          <w:szCs w:val="28"/>
          <w:lang w:val="fr-FR"/>
        </w:rPr>
        <w:t>Je vous remercie</w:t>
      </w:r>
      <w:r>
        <w:rPr>
          <w:rFonts w:ascii="Arial" w:hAnsi="Arial" w:cs="Arial"/>
          <w:sz w:val="28"/>
          <w:szCs w:val="28"/>
          <w:lang w:val="fr-FR"/>
        </w:rPr>
        <w:t>.</w:t>
      </w:r>
      <w:r w:rsidRPr="003B182D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172B2A99" w14:textId="53CCDFFC" w:rsidR="00C21507" w:rsidRDefault="00C21507" w:rsidP="00EE3884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012FF960" w14:textId="77777777" w:rsidR="00C21507" w:rsidRDefault="00C21507" w:rsidP="00EE3884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6F17D9C8" w14:textId="77777777" w:rsidR="00653D8F" w:rsidRPr="00653D8F" w:rsidRDefault="00653D8F" w:rsidP="00EE3884">
      <w:pPr>
        <w:jc w:val="both"/>
        <w:rPr>
          <w:rFonts w:ascii="Arial" w:hAnsi="Arial" w:cs="Arial"/>
          <w:sz w:val="28"/>
          <w:szCs w:val="28"/>
          <w:lang w:val="fr-FR"/>
        </w:rPr>
      </w:pPr>
    </w:p>
    <w:sectPr w:rsidR="00653D8F" w:rsidRPr="0065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82A80"/>
    <w:multiLevelType w:val="hybridMultilevel"/>
    <w:tmpl w:val="6A6648FA"/>
    <w:lvl w:ilvl="0" w:tplc="BCD60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42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84"/>
    <w:rsid w:val="00085FFC"/>
    <w:rsid w:val="000E53D0"/>
    <w:rsid w:val="000F60EC"/>
    <w:rsid w:val="001B0527"/>
    <w:rsid w:val="00293B53"/>
    <w:rsid w:val="00310280"/>
    <w:rsid w:val="00331CCD"/>
    <w:rsid w:val="00332DB2"/>
    <w:rsid w:val="003B182D"/>
    <w:rsid w:val="00504F8A"/>
    <w:rsid w:val="00653D8F"/>
    <w:rsid w:val="00666614"/>
    <w:rsid w:val="006A2BF5"/>
    <w:rsid w:val="006B1426"/>
    <w:rsid w:val="0071739B"/>
    <w:rsid w:val="00AF12AA"/>
    <w:rsid w:val="00C21507"/>
    <w:rsid w:val="00D3795A"/>
    <w:rsid w:val="00ED2B66"/>
    <w:rsid w:val="00E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44BE"/>
  <w15:chartTrackingRefBased/>
  <w15:docId w15:val="{8D929E1A-B5CE-4063-B6FE-B3DCE480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1707DF0-E81A-4716-B0AB-68ECC0574323}"/>
</file>

<file path=customXml/itemProps2.xml><?xml version="1.0" encoding="utf-8"?>
<ds:datastoreItem xmlns:ds="http://schemas.openxmlformats.org/officeDocument/2006/customXml" ds:itemID="{5C7C96CA-F0A0-4552-81C9-D01581A95EC1}"/>
</file>

<file path=customXml/itemProps3.xml><?xml version="1.0" encoding="utf-8"?>
<ds:datastoreItem xmlns:ds="http://schemas.openxmlformats.org/officeDocument/2006/customXml" ds:itemID="{DF89402A-4A2E-4E5A-B6F4-D77321611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Gerard Ondongo</cp:lastModifiedBy>
  <cp:revision>2</cp:revision>
  <dcterms:created xsi:type="dcterms:W3CDTF">2023-11-09T00:39:00Z</dcterms:created>
  <dcterms:modified xsi:type="dcterms:W3CDTF">2023-11-09T00:39:00Z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