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E7A9" w14:textId="77777777" w:rsidR="003822B9" w:rsidRDefault="003822B9" w:rsidP="003822B9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United Nations Human Rights Council</w:t>
      </w:r>
    </w:p>
    <w:p w14:paraId="0F521038" w14:textId="77777777" w:rsidR="003822B9" w:rsidRPr="003748D3" w:rsidRDefault="003822B9" w:rsidP="003822B9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44</w:t>
      </w:r>
      <w:r w:rsidRPr="00F16D53">
        <w:rPr>
          <w:rFonts w:ascii="Tahoma" w:hAnsi="Tahoma" w:cs="Tahoma"/>
          <w:b/>
          <w:bCs/>
          <w:vertAlign w:val="superscript"/>
          <w:lang w:val="en-US"/>
        </w:rPr>
        <w:t>th</w:t>
      </w:r>
      <w:r>
        <w:rPr>
          <w:rFonts w:ascii="Tahoma" w:hAnsi="Tahoma" w:cs="Tahoma"/>
          <w:b/>
          <w:bCs/>
          <w:lang w:val="en-US"/>
        </w:rPr>
        <w:t xml:space="preserve"> </w:t>
      </w:r>
      <w:r w:rsidRPr="003748D3">
        <w:rPr>
          <w:rFonts w:ascii="Tahoma" w:hAnsi="Tahoma" w:cs="Tahoma"/>
          <w:b/>
          <w:bCs/>
          <w:lang w:val="en-US"/>
        </w:rPr>
        <w:t xml:space="preserve">session of the </w:t>
      </w:r>
      <w:r>
        <w:rPr>
          <w:rFonts w:ascii="Tahoma" w:hAnsi="Tahoma" w:cs="Tahoma"/>
          <w:b/>
          <w:bCs/>
          <w:lang w:val="en-US"/>
        </w:rPr>
        <w:t>Universal Periodic Review</w:t>
      </w:r>
    </w:p>
    <w:p w14:paraId="5A44F54E" w14:textId="77777777" w:rsidR="003822B9" w:rsidRDefault="003822B9" w:rsidP="003822B9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</w:p>
    <w:p w14:paraId="22839DAF" w14:textId="66C68280" w:rsidR="003822B9" w:rsidRPr="003748D3" w:rsidRDefault="003822B9" w:rsidP="003822B9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Review of Cuba</w:t>
      </w:r>
    </w:p>
    <w:p w14:paraId="2E450F14" w14:textId="0C53F80B" w:rsidR="003822B9" w:rsidRPr="003748D3" w:rsidRDefault="003822B9" w:rsidP="003822B9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Geneva</w:t>
      </w:r>
      <w:r w:rsidRPr="003748D3">
        <w:rPr>
          <w:rFonts w:ascii="Tahoma" w:hAnsi="Tahoma" w:cs="Tahoma"/>
          <w:b/>
          <w:bCs/>
          <w:lang w:val="en-US"/>
        </w:rPr>
        <w:t xml:space="preserve">, </w:t>
      </w:r>
      <w:r>
        <w:rPr>
          <w:rFonts w:ascii="Tahoma" w:hAnsi="Tahoma" w:cs="Tahoma"/>
          <w:b/>
          <w:bCs/>
          <w:lang w:val="en-US"/>
        </w:rPr>
        <w:t>15</w:t>
      </w:r>
      <w:r w:rsidRPr="003748D3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November</w:t>
      </w:r>
      <w:r w:rsidRPr="003748D3">
        <w:rPr>
          <w:rFonts w:ascii="Tahoma" w:hAnsi="Tahoma" w:cs="Tahoma"/>
          <w:b/>
          <w:bCs/>
          <w:lang w:val="en-US"/>
        </w:rPr>
        <w:t xml:space="preserve"> 2023</w:t>
      </w:r>
    </w:p>
    <w:p w14:paraId="2A603734" w14:textId="77777777" w:rsidR="003822B9" w:rsidRPr="003748D3" w:rsidRDefault="003822B9" w:rsidP="003822B9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14:paraId="48327D90" w14:textId="77777777" w:rsidR="003822B9" w:rsidRPr="003748D3" w:rsidRDefault="003822B9" w:rsidP="003822B9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  <w:r w:rsidRPr="003748D3">
        <w:rPr>
          <w:rFonts w:ascii="Tahoma" w:hAnsi="Tahoma" w:cs="Tahoma"/>
          <w:u w:val="single"/>
          <w:lang w:val="en-US"/>
        </w:rPr>
        <w:t>Statement by Portugal</w:t>
      </w:r>
    </w:p>
    <w:p w14:paraId="5407D594" w14:textId="77777777" w:rsidR="003822B9" w:rsidRPr="003748D3" w:rsidRDefault="003822B9" w:rsidP="003822B9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</w:p>
    <w:p w14:paraId="4B99678E" w14:textId="27715CCD" w:rsidR="003822B9" w:rsidRPr="00AF7024" w:rsidRDefault="003822B9" w:rsidP="003822B9">
      <w:pPr>
        <w:spacing w:after="0" w:line="240" w:lineRule="auto"/>
        <w:jc w:val="right"/>
        <w:rPr>
          <w:rFonts w:ascii="Tahoma" w:hAnsi="Tahoma" w:cs="Tahoma"/>
          <w:i/>
          <w:iCs/>
          <w:sz w:val="18"/>
          <w:szCs w:val="18"/>
          <w:lang w:val="en-US"/>
        </w:rPr>
      </w:pPr>
      <w:r w:rsidRPr="00AF7024">
        <w:rPr>
          <w:rFonts w:ascii="Tahoma" w:hAnsi="Tahoma" w:cs="Tahoma"/>
          <w:i/>
          <w:iCs/>
          <w:sz w:val="18"/>
          <w:szCs w:val="18"/>
          <w:lang w:val="en-US"/>
        </w:rPr>
        <w:t xml:space="preserve">Speaking time - </w:t>
      </w:r>
      <w:r>
        <w:rPr>
          <w:rFonts w:ascii="Tahoma" w:hAnsi="Tahoma" w:cs="Tahoma"/>
          <w:i/>
          <w:iCs/>
          <w:sz w:val="18"/>
          <w:szCs w:val="18"/>
          <w:lang w:val="en-US"/>
        </w:rPr>
        <w:t>50</w:t>
      </w:r>
      <w:r w:rsidRPr="00AF7024">
        <w:rPr>
          <w:rFonts w:ascii="Tahoma" w:hAnsi="Tahoma" w:cs="Tahoma"/>
          <w:i/>
          <w:iCs/>
          <w:sz w:val="18"/>
          <w:szCs w:val="18"/>
          <w:lang w:val="en-US"/>
        </w:rPr>
        <w:t>”</w:t>
      </w:r>
    </w:p>
    <w:p w14:paraId="7E4D531A" w14:textId="77777777" w:rsidR="003822B9" w:rsidRPr="003748D3" w:rsidRDefault="003822B9" w:rsidP="006B5EC1">
      <w:pPr>
        <w:spacing w:after="0" w:line="240" w:lineRule="auto"/>
        <w:rPr>
          <w:rFonts w:ascii="Tahoma" w:hAnsi="Tahoma" w:cs="Tahoma"/>
          <w:lang w:val="en-US"/>
        </w:rPr>
      </w:pPr>
      <w:bookmarkStart w:id="0" w:name="_Hlk149668239"/>
      <w:r w:rsidRPr="003748D3">
        <w:rPr>
          <w:rFonts w:ascii="Tahoma" w:hAnsi="Tahoma" w:cs="Tahoma"/>
          <w:lang w:val="en-US"/>
        </w:rPr>
        <w:t>Chair,</w:t>
      </w:r>
    </w:p>
    <w:p w14:paraId="7779FBC9" w14:textId="77777777" w:rsidR="003822B9" w:rsidRPr="007D788D" w:rsidRDefault="003822B9" w:rsidP="006B5EC1">
      <w:pPr>
        <w:spacing w:after="0" w:line="240" w:lineRule="auto"/>
        <w:rPr>
          <w:rFonts w:ascii="Tahoma" w:hAnsi="Tahoma" w:cs="Tahoma"/>
          <w:lang w:val="en-GB"/>
        </w:rPr>
      </w:pPr>
    </w:p>
    <w:p w14:paraId="1DBD4B3A" w14:textId="3D876DCB" w:rsidR="003822B9" w:rsidRPr="00335535" w:rsidRDefault="003822B9" w:rsidP="006B5EC1">
      <w:pPr>
        <w:spacing w:after="0" w:line="240" w:lineRule="auto"/>
        <w:rPr>
          <w:rFonts w:ascii="Tahoma" w:hAnsi="Tahoma" w:cs="Tahoma"/>
          <w:lang w:val="en-GB"/>
        </w:rPr>
      </w:pPr>
      <w:r w:rsidRPr="00335535">
        <w:rPr>
          <w:rFonts w:ascii="Tahoma" w:hAnsi="Tahoma" w:cs="Tahoma"/>
          <w:lang w:val="en-GB"/>
        </w:rPr>
        <w:t xml:space="preserve">Portugal welcomes the delegation of </w:t>
      </w:r>
      <w:r>
        <w:rPr>
          <w:rFonts w:ascii="Tahoma" w:hAnsi="Tahoma" w:cs="Tahoma"/>
          <w:lang w:val="en-GB"/>
        </w:rPr>
        <w:t>Cuba</w:t>
      </w:r>
      <w:r w:rsidRPr="00335535">
        <w:rPr>
          <w:rFonts w:ascii="Tahoma" w:hAnsi="Tahoma" w:cs="Tahoma"/>
          <w:lang w:val="en-GB"/>
        </w:rPr>
        <w:t xml:space="preserve"> and thanks it for the presentation of its national report.</w:t>
      </w:r>
    </w:p>
    <w:p w14:paraId="01FBB7A2" w14:textId="77777777" w:rsidR="003822B9" w:rsidRDefault="003822B9" w:rsidP="006B5EC1">
      <w:pPr>
        <w:spacing w:after="0" w:line="240" w:lineRule="auto"/>
        <w:rPr>
          <w:rFonts w:ascii="Tahoma" w:hAnsi="Tahoma" w:cs="Tahoma"/>
          <w:lang w:val="en-GB"/>
        </w:rPr>
      </w:pPr>
    </w:p>
    <w:p w14:paraId="30C060E0" w14:textId="11B29523" w:rsidR="003822B9" w:rsidRPr="00335535" w:rsidRDefault="003822B9" w:rsidP="006B5EC1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We commend Cuba for devising strategies and programmes related to the rights of women and persons with disabilities as well as to combat racism and gender-based violence.</w:t>
      </w:r>
    </w:p>
    <w:p w14:paraId="5F512C7F" w14:textId="77777777" w:rsidR="003822B9" w:rsidRDefault="003822B9" w:rsidP="006B5EC1">
      <w:pPr>
        <w:spacing w:after="0" w:line="240" w:lineRule="auto"/>
        <w:rPr>
          <w:rFonts w:ascii="Tahoma" w:hAnsi="Tahoma" w:cs="Tahoma"/>
          <w:lang w:val="en-GB"/>
        </w:rPr>
      </w:pPr>
    </w:p>
    <w:p w14:paraId="4824DAAE" w14:textId="04318868" w:rsidR="003822B9" w:rsidRDefault="003822B9" w:rsidP="006B5EC1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Portugal </w:t>
      </w:r>
      <w:r w:rsidRPr="00335535">
        <w:rPr>
          <w:rFonts w:ascii="Tahoma" w:hAnsi="Tahoma" w:cs="Tahoma"/>
          <w:u w:val="single"/>
          <w:lang w:val="en-GB"/>
        </w:rPr>
        <w:t>recommends</w:t>
      </w:r>
      <w:r>
        <w:rPr>
          <w:rFonts w:ascii="Tahoma" w:hAnsi="Tahoma" w:cs="Tahoma"/>
          <w:lang w:val="en-GB"/>
        </w:rPr>
        <w:t xml:space="preserve"> that Cuba:</w:t>
      </w:r>
    </w:p>
    <w:p w14:paraId="48E6172F" w14:textId="77777777" w:rsidR="003822B9" w:rsidRDefault="003822B9" w:rsidP="006B5EC1">
      <w:pPr>
        <w:spacing w:after="0" w:line="240" w:lineRule="auto"/>
        <w:rPr>
          <w:rFonts w:ascii="Tahoma" w:hAnsi="Tahoma" w:cs="Tahoma"/>
          <w:lang w:val="en-GB"/>
        </w:rPr>
      </w:pPr>
    </w:p>
    <w:p w14:paraId="3E1434F9" w14:textId="030DFFEE" w:rsidR="003822B9" w:rsidRDefault="00E27ABA" w:rsidP="006B5EC1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R</w:t>
      </w:r>
      <w:r w:rsidR="003822B9">
        <w:rPr>
          <w:rFonts w:ascii="Tahoma" w:hAnsi="Tahoma" w:cs="Tahoma"/>
          <w:lang w:val="en-GB"/>
        </w:rPr>
        <w:t>atif</w:t>
      </w:r>
      <w:r w:rsidR="00F94D11">
        <w:rPr>
          <w:rFonts w:ascii="Tahoma" w:hAnsi="Tahoma" w:cs="Tahoma"/>
          <w:lang w:val="en-GB"/>
        </w:rPr>
        <w:t>ies</w:t>
      </w:r>
      <w:r w:rsidR="003822B9">
        <w:rPr>
          <w:rFonts w:ascii="Tahoma" w:hAnsi="Tahoma" w:cs="Tahoma"/>
          <w:lang w:val="en-GB"/>
        </w:rPr>
        <w:t xml:space="preserve"> the International </w:t>
      </w:r>
      <w:r w:rsidR="003822B9" w:rsidRPr="00335535">
        <w:rPr>
          <w:rFonts w:ascii="Tahoma" w:hAnsi="Tahoma" w:cs="Tahoma"/>
          <w:lang w:val="en-GB"/>
        </w:rPr>
        <w:t>Covenant</w:t>
      </w:r>
      <w:r w:rsidR="003822B9">
        <w:rPr>
          <w:rFonts w:ascii="Tahoma" w:hAnsi="Tahoma" w:cs="Tahoma"/>
          <w:lang w:val="en-GB"/>
        </w:rPr>
        <w:t>s</w:t>
      </w:r>
      <w:r w:rsidR="003822B9" w:rsidRPr="00335535">
        <w:rPr>
          <w:rFonts w:ascii="Tahoma" w:hAnsi="Tahoma" w:cs="Tahoma"/>
          <w:lang w:val="en-GB"/>
        </w:rPr>
        <w:t xml:space="preserve"> on </w:t>
      </w:r>
      <w:r w:rsidR="003822B9">
        <w:rPr>
          <w:rFonts w:ascii="Tahoma" w:hAnsi="Tahoma" w:cs="Tahoma"/>
          <w:lang w:val="en-GB"/>
        </w:rPr>
        <w:t>Political and Civil Rights and on Economic, Social and Cultural</w:t>
      </w:r>
      <w:r w:rsidR="003822B9" w:rsidRPr="00335535">
        <w:rPr>
          <w:rFonts w:ascii="Tahoma" w:hAnsi="Tahoma" w:cs="Tahoma"/>
          <w:lang w:val="en-GB"/>
        </w:rPr>
        <w:t xml:space="preserve"> Rights</w:t>
      </w:r>
      <w:r w:rsidR="003822B9">
        <w:rPr>
          <w:rFonts w:ascii="Tahoma" w:hAnsi="Tahoma" w:cs="Tahoma"/>
          <w:lang w:val="en-GB"/>
        </w:rPr>
        <w:t>.</w:t>
      </w:r>
    </w:p>
    <w:p w14:paraId="28411890" w14:textId="77777777" w:rsidR="003822B9" w:rsidRPr="00795BF6" w:rsidRDefault="003822B9" w:rsidP="006B5EC1">
      <w:pPr>
        <w:pStyle w:val="PargrafodaLista"/>
        <w:spacing w:after="0" w:line="240" w:lineRule="auto"/>
        <w:ind w:left="0"/>
        <w:rPr>
          <w:rFonts w:ascii="Tahoma" w:hAnsi="Tahoma" w:cs="Tahoma"/>
          <w:sz w:val="16"/>
          <w:szCs w:val="16"/>
          <w:lang w:val="en-GB"/>
        </w:rPr>
      </w:pPr>
    </w:p>
    <w:p w14:paraId="64581990" w14:textId="26048689" w:rsidR="003822B9" w:rsidRDefault="003822B9" w:rsidP="006B5EC1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Abolish</w:t>
      </w:r>
      <w:r w:rsidR="00F94D11">
        <w:rPr>
          <w:rFonts w:ascii="Tahoma" w:hAnsi="Tahoma" w:cs="Tahoma"/>
          <w:lang w:val="en-GB"/>
        </w:rPr>
        <w:t>es</w:t>
      </w:r>
      <w:r>
        <w:rPr>
          <w:rFonts w:ascii="Tahoma" w:hAnsi="Tahoma" w:cs="Tahoma"/>
          <w:lang w:val="en-GB"/>
        </w:rPr>
        <w:t xml:space="preserve"> the death penalty.</w:t>
      </w:r>
    </w:p>
    <w:p w14:paraId="22D98D92" w14:textId="77777777" w:rsidR="003822B9" w:rsidRPr="00795BF6" w:rsidRDefault="003822B9" w:rsidP="006B5EC1">
      <w:pPr>
        <w:pStyle w:val="PargrafodaLista"/>
        <w:spacing w:after="0" w:line="240" w:lineRule="auto"/>
        <w:ind w:left="0"/>
        <w:rPr>
          <w:rFonts w:ascii="Tahoma" w:hAnsi="Tahoma" w:cs="Tahoma"/>
          <w:sz w:val="16"/>
          <w:szCs w:val="16"/>
          <w:lang w:val="en-GB"/>
        </w:rPr>
      </w:pPr>
    </w:p>
    <w:p w14:paraId="0F18CEDE" w14:textId="1328DC3D" w:rsidR="003822B9" w:rsidRPr="00335535" w:rsidRDefault="003822B9" w:rsidP="006B5EC1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lang w:val="en-GB"/>
        </w:rPr>
      </w:pPr>
      <w:r w:rsidRPr="003822B9">
        <w:rPr>
          <w:rFonts w:ascii="Tahoma" w:hAnsi="Tahoma" w:cs="Tahoma"/>
          <w:lang w:val="en-GB"/>
        </w:rPr>
        <w:t>Establish</w:t>
      </w:r>
      <w:r w:rsidR="00F94D11">
        <w:rPr>
          <w:rFonts w:ascii="Tahoma" w:hAnsi="Tahoma" w:cs="Tahoma"/>
          <w:lang w:val="en-GB"/>
        </w:rPr>
        <w:t>es</w:t>
      </w:r>
      <w:r w:rsidRPr="003822B9">
        <w:rPr>
          <w:rFonts w:ascii="Tahoma" w:hAnsi="Tahoma" w:cs="Tahoma"/>
          <w:lang w:val="en-GB"/>
        </w:rPr>
        <w:t xml:space="preserve"> an independent national human rights institution in accordance with the Paris Principles</w:t>
      </w:r>
      <w:r>
        <w:rPr>
          <w:rFonts w:ascii="Tahoma" w:hAnsi="Tahoma" w:cs="Tahoma"/>
          <w:lang w:val="en-GB"/>
        </w:rPr>
        <w:t>.</w:t>
      </w:r>
    </w:p>
    <w:p w14:paraId="45C4D04C" w14:textId="77777777" w:rsidR="003822B9" w:rsidRDefault="003822B9" w:rsidP="006B5EC1">
      <w:pPr>
        <w:spacing w:after="0" w:line="240" w:lineRule="auto"/>
        <w:rPr>
          <w:rFonts w:ascii="Tahoma" w:hAnsi="Tahoma" w:cs="Tahoma"/>
          <w:lang w:val="en-GB"/>
        </w:rPr>
      </w:pPr>
    </w:p>
    <w:p w14:paraId="2A77CF8C" w14:textId="54439414" w:rsidR="003822B9" w:rsidRPr="00335535" w:rsidRDefault="003822B9" w:rsidP="006B5EC1">
      <w:pPr>
        <w:spacing w:after="0" w:line="240" w:lineRule="auto"/>
        <w:rPr>
          <w:rFonts w:ascii="Tahoma" w:hAnsi="Tahoma" w:cs="Tahoma"/>
          <w:lang w:val="en-GB"/>
        </w:rPr>
      </w:pPr>
      <w:r w:rsidRPr="00335535">
        <w:rPr>
          <w:rFonts w:ascii="Tahoma" w:hAnsi="Tahoma" w:cs="Tahoma"/>
          <w:lang w:val="en-GB"/>
        </w:rPr>
        <w:t xml:space="preserve">Portugal wishes </w:t>
      </w:r>
      <w:r>
        <w:rPr>
          <w:rFonts w:ascii="Tahoma" w:hAnsi="Tahoma" w:cs="Tahoma"/>
          <w:lang w:val="en-GB"/>
        </w:rPr>
        <w:t>Cuba</w:t>
      </w:r>
      <w:r w:rsidRPr="00335535">
        <w:rPr>
          <w:rFonts w:ascii="Tahoma" w:hAnsi="Tahoma" w:cs="Tahoma"/>
          <w:lang w:val="en-GB"/>
        </w:rPr>
        <w:t xml:space="preserve"> a successful review. </w:t>
      </w:r>
    </w:p>
    <w:p w14:paraId="516202D4" w14:textId="77777777" w:rsidR="003822B9" w:rsidRPr="00335535" w:rsidRDefault="003822B9" w:rsidP="006B5EC1">
      <w:pPr>
        <w:spacing w:after="0" w:line="240" w:lineRule="auto"/>
        <w:rPr>
          <w:rFonts w:ascii="Tahoma" w:hAnsi="Tahoma" w:cs="Tahoma"/>
          <w:lang w:val="en-GB"/>
        </w:rPr>
      </w:pPr>
    </w:p>
    <w:p w14:paraId="5927DC86" w14:textId="138DC394" w:rsidR="003822B9" w:rsidRDefault="003822B9" w:rsidP="006B5EC1">
      <w:pPr>
        <w:spacing w:after="0" w:line="240" w:lineRule="auto"/>
        <w:rPr>
          <w:rFonts w:ascii="Tahoma" w:hAnsi="Tahoma" w:cs="Tahoma"/>
          <w:lang w:val="en-GB"/>
        </w:rPr>
      </w:pPr>
      <w:r w:rsidRPr="00335535">
        <w:rPr>
          <w:rFonts w:ascii="Tahoma" w:hAnsi="Tahoma" w:cs="Tahoma"/>
          <w:lang w:val="en-GB"/>
        </w:rPr>
        <w:t>Thank you.</w:t>
      </w:r>
      <w:bookmarkEnd w:id="0"/>
    </w:p>
    <w:p w14:paraId="0981F5C3" w14:textId="304560C6" w:rsidR="00F94D11" w:rsidRPr="003822B9" w:rsidRDefault="00F94D11" w:rsidP="003822B9">
      <w:pPr>
        <w:spacing w:after="0" w:line="240" w:lineRule="auto"/>
        <w:jc w:val="right"/>
        <w:rPr>
          <w:rFonts w:ascii="Tahoma" w:hAnsi="Tahoma" w:cs="Tahoma"/>
          <w:i/>
          <w:iCs/>
          <w:sz w:val="18"/>
          <w:szCs w:val="18"/>
          <w:lang w:val="en-GB"/>
        </w:rPr>
      </w:pPr>
      <w:r>
        <w:rPr>
          <w:rFonts w:ascii="Tahoma" w:hAnsi="Tahoma" w:cs="Tahoma"/>
          <w:i/>
          <w:iCs/>
          <w:sz w:val="18"/>
          <w:szCs w:val="18"/>
          <w:lang w:val="en-GB"/>
        </w:rPr>
        <w:t>89</w:t>
      </w:r>
      <w:r w:rsidR="009E22EA">
        <w:rPr>
          <w:rFonts w:ascii="Tahoma" w:hAnsi="Tahoma" w:cs="Tahoma"/>
          <w:i/>
          <w:iCs/>
          <w:sz w:val="18"/>
          <w:szCs w:val="18"/>
          <w:lang w:val="en-GB"/>
        </w:rPr>
        <w:t xml:space="preserve"> words</w:t>
      </w:r>
    </w:p>
    <w:sectPr w:rsidR="00F94D11" w:rsidRPr="003822B9" w:rsidSect="00700874">
      <w:headerReference w:type="default" r:id="rId7"/>
      <w:footerReference w:type="default" r:id="rId8"/>
      <w:pgSz w:w="11906" w:h="16838"/>
      <w:pgMar w:top="1418" w:right="1701" w:bottom="1418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5DDB" w14:textId="77777777" w:rsidR="00BF719D" w:rsidRDefault="00BF719D">
      <w:pPr>
        <w:spacing w:after="0" w:line="240" w:lineRule="auto"/>
      </w:pPr>
      <w:r>
        <w:separator/>
      </w:r>
    </w:p>
  </w:endnote>
  <w:endnote w:type="continuationSeparator" w:id="0">
    <w:p w14:paraId="5C7577AF" w14:textId="77777777" w:rsidR="00BF719D" w:rsidRDefault="00BF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621E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  <w:p w14:paraId="1CF8D55E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4EAF" w14:textId="77777777" w:rsidR="00BF719D" w:rsidRDefault="00BF719D">
      <w:pPr>
        <w:spacing w:after="0" w:line="240" w:lineRule="auto"/>
      </w:pPr>
      <w:r>
        <w:separator/>
      </w:r>
    </w:p>
  </w:footnote>
  <w:footnote w:type="continuationSeparator" w:id="0">
    <w:p w14:paraId="7F094937" w14:textId="77777777" w:rsidR="00BF719D" w:rsidRDefault="00BF7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D542" w14:textId="77777777" w:rsidR="00964327" w:rsidRPr="00AF3925" w:rsidRDefault="00964327" w:rsidP="00224B69">
    <w:pPr>
      <w:pStyle w:val="Cabealho"/>
      <w:tabs>
        <w:tab w:val="clear" w:pos="4252"/>
      </w:tabs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F6AB9"/>
    <w:multiLevelType w:val="hybridMultilevel"/>
    <w:tmpl w:val="012414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45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34"/>
    <w:rsid w:val="00010CE6"/>
    <w:rsid w:val="00013603"/>
    <w:rsid w:val="00014DC5"/>
    <w:rsid w:val="000222E1"/>
    <w:rsid w:val="00036B45"/>
    <w:rsid w:val="00040E18"/>
    <w:rsid w:val="0006339A"/>
    <w:rsid w:val="00063A1F"/>
    <w:rsid w:val="0006636C"/>
    <w:rsid w:val="00087E71"/>
    <w:rsid w:val="000908EA"/>
    <w:rsid w:val="000A061E"/>
    <w:rsid w:val="000A543E"/>
    <w:rsid w:val="000B1C7B"/>
    <w:rsid w:val="000C37BD"/>
    <w:rsid w:val="000D0CBF"/>
    <w:rsid w:val="000D34A2"/>
    <w:rsid w:val="000E5453"/>
    <w:rsid w:val="00131F3B"/>
    <w:rsid w:val="00131F64"/>
    <w:rsid w:val="00134CDF"/>
    <w:rsid w:val="001404BF"/>
    <w:rsid w:val="00140C73"/>
    <w:rsid w:val="00146390"/>
    <w:rsid w:val="00152D03"/>
    <w:rsid w:val="00160B77"/>
    <w:rsid w:val="00161036"/>
    <w:rsid w:val="00175294"/>
    <w:rsid w:val="00175ED6"/>
    <w:rsid w:val="001808DD"/>
    <w:rsid w:val="00186EE0"/>
    <w:rsid w:val="001B47E6"/>
    <w:rsid w:val="001B5DC4"/>
    <w:rsid w:val="001B7712"/>
    <w:rsid w:val="001D6AA6"/>
    <w:rsid w:val="001E59C7"/>
    <w:rsid w:val="001E6556"/>
    <w:rsid w:val="001F06EF"/>
    <w:rsid w:val="001F5B65"/>
    <w:rsid w:val="00201712"/>
    <w:rsid w:val="00206F45"/>
    <w:rsid w:val="0021164B"/>
    <w:rsid w:val="00220CBE"/>
    <w:rsid w:val="002248E6"/>
    <w:rsid w:val="00224B69"/>
    <w:rsid w:val="00226D5B"/>
    <w:rsid w:val="00227D7B"/>
    <w:rsid w:val="00241A11"/>
    <w:rsid w:val="0025481E"/>
    <w:rsid w:val="002551B3"/>
    <w:rsid w:val="00255DD9"/>
    <w:rsid w:val="002615C7"/>
    <w:rsid w:val="00284464"/>
    <w:rsid w:val="00285EBB"/>
    <w:rsid w:val="002C1747"/>
    <w:rsid w:val="002C1B0F"/>
    <w:rsid w:val="002E66C2"/>
    <w:rsid w:val="002F44AA"/>
    <w:rsid w:val="00321ACD"/>
    <w:rsid w:val="00324A29"/>
    <w:rsid w:val="003424E5"/>
    <w:rsid w:val="00376ACA"/>
    <w:rsid w:val="003822B9"/>
    <w:rsid w:val="00383E75"/>
    <w:rsid w:val="00393B80"/>
    <w:rsid w:val="00395E89"/>
    <w:rsid w:val="003A11E5"/>
    <w:rsid w:val="003A133A"/>
    <w:rsid w:val="003D7C41"/>
    <w:rsid w:val="003E2AB6"/>
    <w:rsid w:val="003E3BB7"/>
    <w:rsid w:val="003E7777"/>
    <w:rsid w:val="003F3EBA"/>
    <w:rsid w:val="00405864"/>
    <w:rsid w:val="00411CCA"/>
    <w:rsid w:val="004145E9"/>
    <w:rsid w:val="00444092"/>
    <w:rsid w:val="004448B5"/>
    <w:rsid w:val="00470A3C"/>
    <w:rsid w:val="0048724A"/>
    <w:rsid w:val="004A18CE"/>
    <w:rsid w:val="004C0713"/>
    <w:rsid w:val="004C108B"/>
    <w:rsid w:val="004E3CD0"/>
    <w:rsid w:val="004F27DD"/>
    <w:rsid w:val="005112AF"/>
    <w:rsid w:val="005112CA"/>
    <w:rsid w:val="00512261"/>
    <w:rsid w:val="00515381"/>
    <w:rsid w:val="00515DAC"/>
    <w:rsid w:val="005275F5"/>
    <w:rsid w:val="00534892"/>
    <w:rsid w:val="005551A8"/>
    <w:rsid w:val="00555978"/>
    <w:rsid w:val="00574984"/>
    <w:rsid w:val="00593455"/>
    <w:rsid w:val="005947BE"/>
    <w:rsid w:val="00595A4C"/>
    <w:rsid w:val="005C495B"/>
    <w:rsid w:val="005D3C15"/>
    <w:rsid w:val="005D52F0"/>
    <w:rsid w:val="005F3279"/>
    <w:rsid w:val="005F3374"/>
    <w:rsid w:val="00610456"/>
    <w:rsid w:val="00614011"/>
    <w:rsid w:val="006302EE"/>
    <w:rsid w:val="006333E5"/>
    <w:rsid w:val="00635951"/>
    <w:rsid w:val="006407A5"/>
    <w:rsid w:val="00646379"/>
    <w:rsid w:val="00663E1F"/>
    <w:rsid w:val="00683D0F"/>
    <w:rsid w:val="006A38DD"/>
    <w:rsid w:val="006A4B32"/>
    <w:rsid w:val="006B1F31"/>
    <w:rsid w:val="006B5EC1"/>
    <w:rsid w:val="006C6F98"/>
    <w:rsid w:val="006D12C1"/>
    <w:rsid w:val="006E6D90"/>
    <w:rsid w:val="00700874"/>
    <w:rsid w:val="00717DC7"/>
    <w:rsid w:val="00720F80"/>
    <w:rsid w:val="0074374F"/>
    <w:rsid w:val="00753D3F"/>
    <w:rsid w:val="00785D55"/>
    <w:rsid w:val="007B5B58"/>
    <w:rsid w:val="007B5B9F"/>
    <w:rsid w:val="007B6A0E"/>
    <w:rsid w:val="007C4605"/>
    <w:rsid w:val="007C75F7"/>
    <w:rsid w:val="007D2546"/>
    <w:rsid w:val="007D4D73"/>
    <w:rsid w:val="007F46B2"/>
    <w:rsid w:val="00812863"/>
    <w:rsid w:val="00845547"/>
    <w:rsid w:val="00852B6D"/>
    <w:rsid w:val="0086691B"/>
    <w:rsid w:val="00880E06"/>
    <w:rsid w:val="00895AAF"/>
    <w:rsid w:val="008B0A9D"/>
    <w:rsid w:val="008C4FEF"/>
    <w:rsid w:val="008E5525"/>
    <w:rsid w:val="008F2B02"/>
    <w:rsid w:val="00903C54"/>
    <w:rsid w:val="00905158"/>
    <w:rsid w:val="009300B2"/>
    <w:rsid w:val="00931004"/>
    <w:rsid w:val="009346D2"/>
    <w:rsid w:val="00942B5A"/>
    <w:rsid w:val="00964327"/>
    <w:rsid w:val="00964CF8"/>
    <w:rsid w:val="00973D60"/>
    <w:rsid w:val="00993473"/>
    <w:rsid w:val="009A6BEE"/>
    <w:rsid w:val="009A767D"/>
    <w:rsid w:val="009B01CD"/>
    <w:rsid w:val="009B4B5E"/>
    <w:rsid w:val="009C756E"/>
    <w:rsid w:val="009D5721"/>
    <w:rsid w:val="009E22EA"/>
    <w:rsid w:val="009E310A"/>
    <w:rsid w:val="009E78ED"/>
    <w:rsid w:val="009F3DA8"/>
    <w:rsid w:val="00A03433"/>
    <w:rsid w:val="00A11A34"/>
    <w:rsid w:val="00A26D97"/>
    <w:rsid w:val="00A36163"/>
    <w:rsid w:val="00A4004D"/>
    <w:rsid w:val="00A46A2B"/>
    <w:rsid w:val="00A7054B"/>
    <w:rsid w:val="00A764DF"/>
    <w:rsid w:val="00A82EB2"/>
    <w:rsid w:val="00A853BB"/>
    <w:rsid w:val="00A942BC"/>
    <w:rsid w:val="00AB7976"/>
    <w:rsid w:val="00AF3925"/>
    <w:rsid w:val="00B17B1B"/>
    <w:rsid w:val="00B37E5C"/>
    <w:rsid w:val="00B41E4C"/>
    <w:rsid w:val="00B46493"/>
    <w:rsid w:val="00B5059F"/>
    <w:rsid w:val="00B65A8A"/>
    <w:rsid w:val="00B9639C"/>
    <w:rsid w:val="00BA0F21"/>
    <w:rsid w:val="00BB5C4E"/>
    <w:rsid w:val="00BC1195"/>
    <w:rsid w:val="00BD0FBF"/>
    <w:rsid w:val="00BF072E"/>
    <w:rsid w:val="00BF363E"/>
    <w:rsid w:val="00BF61A8"/>
    <w:rsid w:val="00BF719D"/>
    <w:rsid w:val="00C07485"/>
    <w:rsid w:val="00C41754"/>
    <w:rsid w:val="00C42D30"/>
    <w:rsid w:val="00C527EB"/>
    <w:rsid w:val="00C535DB"/>
    <w:rsid w:val="00C64670"/>
    <w:rsid w:val="00C6467F"/>
    <w:rsid w:val="00C76174"/>
    <w:rsid w:val="00C81456"/>
    <w:rsid w:val="00CA0B13"/>
    <w:rsid w:val="00CA72F3"/>
    <w:rsid w:val="00CB2D15"/>
    <w:rsid w:val="00CB4AB9"/>
    <w:rsid w:val="00CB5E32"/>
    <w:rsid w:val="00CC022F"/>
    <w:rsid w:val="00CC67D7"/>
    <w:rsid w:val="00CD6834"/>
    <w:rsid w:val="00CE1902"/>
    <w:rsid w:val="00D10078"/>
    <w:rsid w:val="00D40484"/>
    <w:rsid w:val="00D52477"/>
    <w:rsid w:val="00D55D3D"/>
    <w:rsid w:val="00D56BD4"/>
    <w:rsid w:val="00D62615"/>
    <w:rsid w:val="00D66B96"/>
    <w:rsid w:val="00D71FA2"/>
    <w:rsid w:val="00D74B28"/>
    <w:rsid w:val="00D74DEB"/>
    <w:rsid w:val="00DB1BA0"/>
    <w:rsid w:val="00DD4CC8"/>
    <w:rsid w:val="00DD7CAE"/>
    <w:rsid w:val="00DE7045"/>
    <w:rsid w:val="00DF6173"/>
    <w:rsid w:val="00E04338"/>
    <w:rsid w:val="00E27ABA"/>
    <w:rsid w:val="00E33544"/>
    <w:rsid w:val="00E338F4"/>
    <w:rsid w:val="00E33A6D"/>
    <w:rsid w:val="00E4229A"/>
    <w:rsid w:val="00E434C1"/>
    <w:rsid w:val="00E83176"/>
    <w:rsid w:val="00E97CF5"/>
    <w:rsid w:val="00EA08B0"/>
    <w:rsid w:val="00ED39D4"/>
    <w:rsid w:val="00ED5285"/>
    <w:rsid w:val="00ED7B2E"/>
    <w:rsid w:val="00EF0746"/>
    <w:rsid w:val="00F00EC1"/>
    <w:rsid w:val="00F105C8"/>
    <w:rsid w:val="00F21AE8"/>
    <w:rsid w:val="00F56026"/>
    <w:rsid w:val="00F61BE7"/>
    <w:rsid w:val="00F735BE"/>
    <w:rsid w:val="00F91BD7"/>
    <w:rsid w:val="00F94D11"/>
    <w:rsid w:val="00F954A2"/>
    <w:rsid w:val="00FC1681"/>
    <w:rsid w:val="00FC5AB9"/>
    <w:rsid w:val="00FD2E00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AF89A"/>
  <w15:docId w15:val="{AE27DB75-3367-421C-891D-585CD4B3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AF"/>
    <w:pPr>
      <w:spacing w:after="120" w:line="36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D68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D68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D68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152D03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52D03"/>
    <w:pPr>
      <w:spacing w:before="240" w:after="60"/>
      <w:outlineLvl w:val="7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D6834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rsid w:val="00CD6834"/>
    <w:pPr>
      <w:tabs>
        <w:tab w:val="center" w:pos="4252"/>
        <w:tab w:val="right" w:pos="8504"/>
      </w:tabs>
      <w:spacing w:after="0" w:line="240" w:lineRule="auto"/>
    </w:pPr>
  </w:style>
  <w:style w:type="character" w:styleId="Hiperligao">
    <w:name w:val="Hyperlink"/>
    <w:basedOn w:val="Tipodeletrapredefinidodopargrafo"/>
    <w:rsid w:val="00CD6834"/>
    <w:rPr>
      <w:color w:val="0000FF"/>
      <w:u w:val="single"/>
    </w:rPr>
  </w:style>
  <w:style w:type="character" w:styleId="Nmerodepgina">
    <w:name w:val="page number"/>
    <w:basedOn w:val="Tipodeletrapredefinidodopargrafo"/>
    <w:rsid w:val="00CB4AB9"/>
  </w:style>
  <w:style w:type="table" w:styleId="TabelacomGrelha">
    <w:name w:val="Table Grid"/>
    <w:basedOn w:val="Tabelanormal"/>
    <w:rsid w:val="00646379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rsid w:val="009A767D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382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4839F95-713D-424A-B860-0A94234F76ED}"/>
</file>

<file path=customXml/itemProps2.xml><?xml version="1.0" encoding="utf-8"?>
<ds:datastoreItem xmlns:ds="http://schemas.openxmlformats.org/officeDocument/2006/customXml" ds:itemID="{42B43646-403A-4A50-BB29-7E2ED57FDC52}"/>
</file>

<file path=customXml/itemProps3.xml><?xml version="1.0" encoding="utf-8"?>
<ds:datastoreItem xmlns:ds="http://schemas.openxmlformats.org/officeDocument/2006/customXml" ds:itemID="{588E2119-618F-4B5F-AE6A-AE2F890396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Exmo(a) Senhor(a):</vt:lpstr>
      <vt:lpstr>Exmo(a) Senhor(a):</vt:lpstr>
    </vt:vector>
  </TitlesOfParts>
  <Company>PKF Consulting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Senhor(a):</dc:title>
  <dc:creator>Rui Afonso</dc:creator>
  <cp:lastModifiedBy>Mara Sousa</cp:lastModifiedBy>
  <cp:revision>2</cp:revision>
  <cp:lastPrinted>2008-10-27T14:03:00Z</cp:lastPrinted>
  <dcterms:created xsi:type="dcterms:W3CDTF">2023-11-14T18:35:00Z</dcterms:created>
  <dcterms:modified xsi:type="dcterms:W3CDTF">2023-11-14T18:35:00Z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