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77B6" w14:textId="77777777" w:rsidR="00850600" w:rsidRPr="00DB73F4" w:rsidRDefault="00B11B91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DB73F4">
        <w:rPr>
          <w:b/>
          <w:bCs/>
          <w:sz w:val="32"/>
          <w:szCs w:val="32"/>
          <w:lang w:val="en-US"/>
        </w:rPr>
        <w:t>UPR 44</w:t>
      </w:r>
    </w:p>
    <w:p w14:paraId="4C6A5DCE" w14:textId="77777777" w:rsidR="00850600" w:rsidRPr="00DB73F4" w:rsidRDefault="00B11B91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DB73F4">
        <w:rPr>
          <w:b/>
          <w:bCs/>
          <w:sz w:val="32"/>
          <w:szCs w:val="32"/>
          <w:lang w:val="en-US"/>
        </w:rPr>
        <w:t>(Geneva, 06.11-17.11.2023)</w:t>
      </w:r>
    </w:p>
    <w:p w14:paraId="279D8CC4" w14:textId="77777777" w:rsidR="00850600" w:rsidRPr="00DB73F4" w:rsidRDefault="00B11B91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DB73F4">
        <w:rPr>
          <w:b/>
          <w:bCs/>
          <w:sz w:val="32"/>
          <w:szCs w:val="32"/>
          <w:lang w:val="en-US"/>
        </w:rPr>
        <w:t>Review of Cuba</w:t>
      </w:r>
    </w:p>
    <w:p w14:paraId="622E0861" w14:textId="77777777" w:rsidR="00850600" w:rsidRPr="00DB73F4" w:rsidRDefault="00B11B91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DB73F4">
        <w:rPr>
          <w:b/>
          <w:bCs/>
          <w:sz w:val="32"/>
          <w:szCs w:val="32"/>
          <w:lang w:val="en-US"/>
        </w:rPr>
        <w:t>Statement by Greece</w:t>
      </w:r>
    </w:p>
    <w:p w14:paraId="1B044E87" w14:textId="77777777" w:rsidR="00850600" w:rsidRPr="00DB73F4" w:rsidRDefault="00850600">
      <w:pPr>
        <w:rPr>
          <w:sz w:val="24"/>
          <w:szCs w:val="24"/>
          <w:lang w:val="en-US"/>
        </w:rPr>
      </w:pPr>
    </w:p>
    <w:p w14:paraId="0F4549FE" w14:textId="77777777" w:rsidR="00850600" w:rsidRPr="00DB73F4" w:rsidRDefault="00B11B91">
      <w:pPr>
        <w:spacing w:before="240" w:after="240"/>
        <w:jc w:val="both"/>
        <w:rPr>
          <w:rFonts w:cs="Calibri"/>
          <w:sz w:val="28"/>
          <w:szCs w:val="28"/>
          <w:lang w:val="en-US"/>
        </w:rPr>
      </w:pPr>
      <w:r w:rsidRPr="00DB73F4">
        <w:rPr>
          <w:rFonts w:cs="Calibri"/>
          <w:sz w:val="28"/>
          <w:szCs w:val="28"/>
          <w:lang w:val="en-US"/>
        </w:rPr>
        <w:t>Thank you, Mr. President,</w:t>
      </w:r>
    </w:p>
    <w:p w14:paraId="70344A8B" w14:textId="4ED69289" w:rsidR="00850600" w:rsidRPr="00DB73F4" w:rsidRDefault="00B11B91">
      <w:pPr>
        <w:spacing w:before="240" w:after="240"/>
        <w:jc w:val="both"/>
        <w:rPr>
          <w:rFonts w:cs="Calibri"/>
          <w:sz w:val="28"/>
          <w:szCs w:val="28"/>
          <w:lang w:val="en-US"/>
        </w:rPr>
      </w:pPr>
      <w:r w:rsidRPr="00DB73F4">
        <w:rPr>
          <w:rFonts w:cs="Calibri"/>
          <w:sz w:val="28"/>
          <w:szCs w:val="28"/>
          <w:lang w:val="en-US"/>
        </w:rPr>
        <w:t>Greece warmly welcomes the delegation of Cuba.</w:t>
      </w:r>
    </w:p>
    <w:p w14:paraId="211CBC52" w14:textId="77777777" w:rsidR="00850600" w:rsidRPr="00DB73F4" w:rsidRDefault="00B11B91" w:rsidP="00212A69">
      <w:pPr>
        <w:jc w:val="both"/>
        <w:rPr>
          <w:rFonts w:cs="Calibri"/>
          <w:sz w:val="28"/>
          <w:szCs w:val="28"/>
          <w:lang w:val="en-US"/>
        </w:rPr>
      </w:pPr>
      <w:r w:rsidRPr="00DB73F4">
        <w:rPr>
          <w:rFonts w:cs="Calibri"/>
          <w:sz w:val="28"/>
          <w:szCs w:val="28"/>
          <w:lang w:val="en-US"/>
        </w:rPr>
        <w:t xml:space="preserve">We recognize the progress achieved since the last UPR cycle and </w:t>
      </w:r>
      <w:proofErr w:type="gramStart"/>
      <w:r w:rsidR="005A46E3" w:rsidRPr="00DB73F4">
        <w:rPr>
          <w:rFonts w:cs="Calibri"/>
          <w:sz w:val="28"/>
          <w:szCs w:val="28"/>
          <w:lang w:val="en-US"/>
        </w:rPr>
        <w:t xml:space="preserve">Cuba’s </w:t>
      </w:r>
      <w:r w:rsidRPr="00DB73F4">
        <w:rPr>
          <w:rFonts w:cs="Calibri"/>
          <w:sz w:val="28"/>
          <w:szCs w:val="28"/>
          <w:lang w:val="en-US"/>
        </w:rPr>
        <w:t xml:space="preserve"> cooperation</w:t>
      </w:r>
      <w:proofErr w:type="gramEnd"/>
      <w:r w:rsidRPr="00DB73F4">
        <w:rPr>
          <w:rFonts w:cs="Calibri"/>
          <w:sz w:val="28"/>
          <w:szCs w:val="28"/>
          <w:lang w:val="en-US"/>
        </w:rPr>
        <w:t xml:space="preserve"> with human rights mechanisms</w:t>
      </w:r>
      <w:r w:rsidR="00212A69" w:rsidRPr="00DB73F4">
        <w:rPr>
          <w:rFonts w:cs="Calibri"/>
          <w:sz w:val="28"/>
          <w:szCs w:val="28"/>
          <w:lang w:val="en-US"/>
        </w:rPr>
        <w:t xml:space="preserve">. </w:t>
      </w:r>
      <w:r w:rsidR="00D80A4E" w:rsidRPr="00DB73F4">
        <w:rPr>
          <w:rFonts w:cs="Calibri"/>
          <w:sz w:val="28"/>
          <w:szCs w:val="28"/>
          <w:lang w:val="en-US"/>
        </w:rPr>
        <w:t>Greece</w:t>
      </w:r>
      <w:r w:rsidR="00212A69" w:rsidRPr="00DB73F4">
        <w:rPr>
          <w:rFonts w:cs="Calibri"/>
          <w:sz w:val="28"/>
          <w:szCs w:val="28"/>
          <w:lang w:val="en-US"/>
        </w:rPr>
        <w:t xml:space="preserve"> </w:t>
      </w:r>
      <w:r w:rsidRPr="00DB73F4">
        <w:rPr>
          <w:rFonts w:cs="Calibri"/>
          <w:sz w:val="28"/>
          <w:szCs w:val="28"/>
          <w:lang w:val="en-US"/>
        </w:rPr>
        <w:t>support</w:t>
      </w:r>
      <w:r w:rsidR="00D80A4E" w:rsidRPr="00DB73F4">
        <w:rPr>
          <w:rFonts w:cs="Calibri"/>
          <w:sz w:val="28"/>
          <w:szCs w:val="28"/>
          <w:lang w:val="en-US"/>
        </w:rPr>
        <w:t>s</w:t>
      </w:r>
      <w:r w:rsidRPr="00DB73F4">
        <w:rPr>
          <w:rFonts w:cs="Calibri"/>
          <w:sz w:val="28"/>
          <w:szCs w:val="28"/>
          <w:lang w:val="en-US"/>
        </w:rPr>
        <w:t xml:space="preserve"> </w:t>
      </w:r>
      <w:r w:rsidR="00D80A4E" w:rsidRPr="00DB73F4">
        <w:rPr>
          <w:rFonts w:cs="Calibri"/>
          <w:sz w:val="28"/>
          <w:szCs w:val="28"/>
          <w:lang w:val="en-US"/>
        </w:rPr>
        <w:t xml:space="preserve">Cuba’s </w:t>
      </w:r>
      <w:r w:rsidR="00212A69" w:rsidRPr="00DB73F4">
        <w:rPr>
          <w:rFonts w:cs="Calibri"/>
          <w:sz w:val="28"/>
          <w:szCs w:val="28"/>
          <w:lang w:val="en-US"/>
        </w:rPr>
        <w:t>efforts towards advanced public policies in the areas of non-discrimination, gender equality and protection of the rights of the child.</w:t>
      </w:r>
    </w:p>
    <w:p w14:paraId="66715926" w14:textId="77777777" w:rsidR="00850600" w:rsidRPr="00DB73F4" w:rsidRDefault="00B11B91">
      <w:pPr>
        <w:spacing w:before="240" w:after="240"/>
        <w:jc w:val="both"/>
        <w:rPr>
          <w:rFonts w:cs="Calibri"/>
          <w:sz w:val="28"/>
          <w:szCs w:val="28"/>
          <w:lang w:val="en-US"/>
        </w:rPr>
      </w:pPr>
      <w:r w:rsidRPr="00DB73F4">
        <w:rPr>
          <w:rFonts w:cs="Calibri"/>
          <w:sz w:val="28"/>
          <w:szCs w:val="28"/>
          <w:lang w:val="en-US"/>
        </w:rPr>
        <w:t>Greece recommend</w:t>
      </w:r>
      <w:r w:rsidR="00212A69" w:rsidRPr="00DB73F4">
        <w:rPr>
          <w:rFonts w:cs="Calibri"/>
          <w:sz w:val="28"/>
          <w:szCs w:val="28"/>
          <w:lang w:val="en-US"/>
        </w:rPr>
        <w:t>s</w:t>
      </w:r>
      <w:r w:rsidRPr="00DB73F4">
        <w:rPr>
          <w:rFonts w:cs="Calibri"/>
          <w:sz w:val="28"/>
          <w:szCs w:val="28"/>
          <w:lang w:val="en-US"/>
        </w:rPr>
        <w:t xml:space="preserve"> that Cuba:</w:t>
      </w:r>
    </w:p>
    <w:p w14:paraId="2575EBF6" w14:textId="47F3AF68" w:rsidR="00D80A4E" w:rsidRPr="00DB73F4" w:rsidRDefault="00185038" w:rsidP="00D80A4E">
      <w:pPr>
        <w:pStyle w:val="ListParagraph"/>
        <w:numPr>
          <w:ilvl w:val="0"/>
          <w:numId w:val="2"/>
        </w:numPr>
        <w:spacing w:before="240" w:after="240"/>
        <w:jc w:val="both"/>
        <w:rPr>
          <w:rFonts w:cs="Calibri"/>
          <w:sz w:val="28"/>
          <w:szCs w:val="28"/>
          <w:lang w:val="en-US"/>
        </w:rPr>
      </w:pPr>
      <w:r w:rsidRPr="00DB73F4">
        <w:rPr>
          <w:sz w:val="28"/>
          <w:szCs w:val="28"/>
          <w:lang w:val="en-US"/>
        </w:rPr>
        <w:t>Ensure that allegation about acts of harassment</w:t>
      </w:r>
      <w:r w:rsidR="003F4190" w:rsidRPr="00DB73F4">
        <w:rPr>
          <w:sz w:val="28"/>
          <w:szCs w:val="28"/>
          <w:lang w:val="en-US"/>
        </w:rPr>
        <w:t xml:space="preserve">, repression and intimidation against journalists, human rights defenders and artists are duly investigated and the perpetrators are brought to justice; </w:t>
      </w:r>
    </w:p>
    <w:p w14:paraId="37E9F816" w14:textId="22A5D484" w:rsidR="003F4190" w:rsidRPr="00DB73F4" w:rsidRDefault="00340756" w:rsidP="00D80A4E">
      <w:pPr>
        <w:pStyle w:val="ListParagraph"/>
        <w:numPr>
          <w:ilvl w:val="0"/>
          <w:numId w:val="2"/>
        </w:numPr>
        <w:spacing w:before="240" w:after="240"/>
        <w:jc w:val="both"/>
        <w:rPr>
          <w:rFonts w:cs="Calibri"/>
          <w:sz w:val="28"/>
          <w:szCs w:val="28"/>
          <w:lang w:val="en-US"/>
        </w:rPr>
      </w:pPr>
      <w:r w:rsidRPr="00DB73F4">
        <w:rPr>
          <w:sz w:val="28"/>
          <w:szCs w:val="28"/>
          <w:lang w:val="en-US"/>
        </w:rPr>
        <w:t>E</w:t>
      </w:r>
      <w:r w:rsidR="003F4190" w:rsidRPr="00DB73F4">
        <w:rPr>
          <w:sz w:val="28"/>
          <w:szCs w:val="28"/>
          <w:lang w:val="en-US"/>
        </w:rPr>
        <w:t>nhanc</w:t>
      </w:r>
      <w:r w:rsidR="00D80A4E" w:rsidRPr="00DB73F4">
        <w:rPr>
          <w:sz w:val="28"/>
          <w:szCs w:val="28"/>
          <w:lang w:val="en-US"/>
        </w:rPr>
        <w:t>e</w:t>
      </w:r>
      <w:r w:rsidR="003F4190" w:rsidRPr="00DB73F4">
        <w:rPr>
          <w:sz w:val="28"/>
          <w:szCs w:val="28"/>
          <w:lang w:val="en-US"/>
        </w:rPr>
        <w:t xml:space="preserve"> the capacity of protection and support services for </w:t>
      </w:r>
      <w:r w:rsidRPr="00DB73F4">
        <w:rPr>
          <w:sz w:val="28"/>
          <w:szCs w:val="28"/>
          <w:lang w:val="en-US"/>
        </w:rPr>
        <w:t>victims of gender-based violence</w:t>
      </w:r>
      <w:r w:rsidR="003F4190" w:rsidRPr="00DB73F4">
        <w:rPr>
          <w:sz w:val="28"/>
          <w:szCs w:val="28"/>
          <w:lang w:val="en-US"/>
        </w:rPr>
        <w:t xml:space="preserve">, by providing infrastructure, equipment and specialized personnel, </w:t>
      </w:r>
      <w:r w:rsidRPr="00DB73F4">
        <w:rPr>
          <w:sz w:val="28"/>
          <w:szCs w:val="28"/>
          <w:lang w:val="en-US"/>
        </w:rPr>
        <w:t>and</w:t>
      </w:r>
      <w:r w:rsidR="003F4190" w:rsidRPr="00DB73F4">
        <w:rPr>
          <w:sz w:val="28"/>
          <w:szCs w:val="28"/>
          <w:lang w:val="en-US"/>
        </w:rPr>
        <w:t xml:space="preserve"> strengthen</w:t>
      </w:r>
      <w:r w:rsidRPr="00DB73F4">
        <w:rPr>
          <w:sz w:val="28"/>
          <w:szCs w:val="28"/>
          <w:lang w:val="en-US"/>
        </w:rPr>
        <w:t xml:space="preserve"> </w:t>
      </w:r>
      <w:r w:rsidR="003F4190" w:rsidRPr="00DB73F4">
        <w:rPr>
          <w:sz w:val="28"/>
          <w:szCs w:val="28"/>
          <w:lang w:val="en-US"/>
        </w:rPr>
        <w:t>mandatory gender-based violence training for police, prosecutors and judges</w:t>
      </w:r>
      <w:r w:rsidRPr="00DB73F4">
        <w:rPr>
          <w:sz w:val="28"/>
          <w:szCs w:val="28"/>
          <w:lang w:val="en-US"/>
        </w:rPr>
        <w:t>;</w:t>
      </w:r>
    </w:p>
    <w:p w14:paraId="25DF34EB" w14:textId="77777777" w:rsidR="003F4190" w:rsidRPr="00DB73F4" w:rsidRDefault="003F4190" w:rsidP="003F4190">
      <w:pPr>
        <w:pStyle w:val="ListParagraph"/>
        <w:numPr>
          <w:ilvl w:val="0"/>
          <w:numId w:val="2"/>
        </w:numPr>
        <w:spacing w:before="240" w:after="240"/>
        <w:jc w:val="both"/>
        <w:rPr>
          <w:rFonts w:cs="Calibri"/>
          <w:sz w:val="28"/>
          <w:szCs w:val="28"/>
          <w:lang w:val="en-US"/>
        </w:rPr>
      </w:pPr>
      <w:r w:rsidRPr="00DB73F4">
        <w:rPr>
          <w:rFonts w:cs="Calibri"/>
          <w:sz w:val="28"/>
          <w:szCs w:val="28"/>
          <w:lang w:val="en-US"/>
        </w:rPr>
        <w:t>Continue efforts to further improve labor legislation in conformity with international standards and provide favorable conditions for trade unions’ activities to protect workers’ rights and interests.</w:t>
      </w:r>
    </w:p>
    <w:p w14:paraId="29884A5D" w14:textId="19CBB0D8" w:rsidR="00185038" w:rsidRPr="00DB73F4" w:rsidRDefault="00185038" w:rsidP="00185038">
      <w:pPr>
        <w:spacing w:before="240" w:after="240"/>
        <w:ind w:left="360"/>
        <w:jc w:val="both"/>
        <w:rPr>
          <w:rFonts w:cs="Calibri"/>
          <w:sz w:val="28"/>
          <w:szCs w:val="28"/>
          <w:lang w:val="en-US"/>
        </w:rPr>
      </w:pPr>
      <w:r w:rsidRPr="00DB73F4">
        <w:rPr>
          <w:rFonts w:cs="Calibri"/>
          <w:sz w:val="28"/>
          <w:szCs w:val="28"/>
          <w:lang w:val="en-US"/>
        </w:rPr>
        <w:t>We wish the delegation of Cuba a successful UPR review.</w:t>
      </w:r>
    </w:p>
    <w:p w14:paraId="7EFDD570" w14:textId="77777777" w:rsidR="000C6A3D" w:rsidRPr="00DB73F4" w:rsidRDefault="000C6A3D" w:rsidP="000C6A3D">
      <w:pPr>
        <w:pStyle w:val="ListParagraph"/>
        <w:spacing w:before="240" w:after="240"/>
        <w:jc w:val="both"/>
        <w:rPr>
          <w:rFonts w:cs="Calibri"/>
          <w:sz w:val="28"/>
          <w:szCs w:val="28"/>
          <w:lang w:val="es-CL"/>
        </w:rPr>
      </w:pPr>
      <w:r w:rsidRPr="00DB73F4">
        <w:rPr>
          <w:rFonts w:cs="Calibri"/>
          <w:sz w:val="28"/>
          <w:szCs w:val="28"/>
          <w:lang w:val="es-CL"/>
        </w:rPr>
        <w:t>Thank you</w:t>
      </w:r>
    </w:p>
    <w:p w14:paraId="3672CD29" w14:textId="77777777" w:rsidR="00185038" w:rsidRPr="00DB73F4" w:rsidRDefault="00185038" w:rsidP="000C6A3D">
      <w:pPr>
        <w:pStyle w:val="ListParagraph"/>
        <w:spacing w:before="240" w:after="240"/>
        <w:jc w:val="both"/>
        <w:rPr>
          <w:rFonts w:cs="Calibri"/>
          <w:sz w:val="28"/>
          <w:szCs w:val="28"/>
          <w:lang w:val="es-CL"/>
        </w:rPr>
      </w:pPr>
    </w:p>
    <w:p w14:paraId="33E0DFC4" w14:textId="77777777" w:rsidR="00185038" w:rsidRPr="00DB73F4" w:rsidRDefault="00185038" w:rsidP="000C6A3D">
      <w:pPr>
        <w:pStyle w:val="ListParagraph"/>
        <w:spacing w:before="240" w:after="240"/>
        <w:jc w:val="both"/>
        <w:rPr>
          <w:rFonts w:cs="Calibri"/>
          <w:sz w:val="28"/>
          <w:szCs w:val="28"/>
          <w:lang w:val="es-CL"/>
        </w:rPr>
      </w:pPr>
    </w:p>
    <w:p w14:paraId="604F352F" w14:textId="77777777" w:rsidR="00185038" w:rsidRPr="00DB73F4" w:rsidRDefault="00185038" w:rsidP="000C6A3D">
      <w:pPr>
        <w:pStyle w:val="ListParagraph"/>
        <w:spacing w:before="240" w:after="240"/>
        <w:jc w:val="both"/>
        <w:rPr>
          <w:rFonts w:cs="Calibri"/>
          <w:sz w:val="28"/>
          <w:szCs w:val="28"/>
          <w:lang w:val="es-CL"/>
        </w:rPr>
      </w:pPr>
    </w:p>
    <w:p w14:paraId="08541687" w14:textId="77777777" w:rsidR="00185038" w:rsidRPr="00DB73F4" w:rsidRDefault="00185038" w:rsidP="000C6A3D">
      <w:pPr>
        <w:pStyle w:val="ListParagraph"/>
        <w:spacing w:before="240" w:after="240"/>
        <w:jc w:val="both"/>
        <w:rPr>
          <w:rFonts w:cs="Calibri"/>
          <w:sz w:val="28"/>
          <w:szCs w:val="28"/>
          <w:lang w:val="es-CL"/>
        </w:rPr>
      </w:pPr>
    </w:p>
    <w:p w14:paraId="63B3E4B5" w14:textId="77777777" w:rsidR="00185038" w:rsidRPr="00DB73F4" w:rsidRDefault="00185038" w:rsidP="000C6A3D">
      <w:pPr>
        <w:pStyle w:val="ListParagraph"/>
        <w:spacing w:before="240" w:after="240"/>
        <w:jc w:val="both"/>
        <w:rPr>
          <w:rFonts w:cs="Calibri"/>
          <w:sz w:val="28"/>
          <w:szCs w:val="28"/>
          <w:lang w:val="es-CL"/>
        </w:rPr>
      </w:pPr>
    </w:p>
    <w:p w14:paraId="1EF126B3" w14:textId="77777777" w:rsidR="00185038" w:rsidRPr="00DB73F4" w:rsidRDefault="00185038" w:rsidP="000C6A3D">
      <w:pPr>
        <w:pStyle w:val="ListParagraph"/>
        <w:spacing w:before="240" w:after="240"/>
        <w:jc w:val="both"/>
        <w:rPr>
          <w:rFonts w:cs="Calibri"/>
          <w:sz w:val="28"/>
          <w:szCs w:val="28"/>
          <w:lang w:val="es-CL"/>
        </w:rPr>
      </w:pPr>
    </w:p>
    <w:p w14:paraId="0565A34C" w14:textId="77777777" w:rsidR="00185038" w:rsidRPr="00DB73F4" w:rsidRDefault="00185038" w:rsidP="000C6A3D">
      <w:pPr>
        <w:pStyle w:val="ListParagraph"/>
        <w:spacing w:before="240" w:after="240"/>
        <w:jc w:val="both"/>
        <w:rPr>
          <w:rFonts w:cs="Calibri"/>
          <w:sz w:val="28"/>
          <w:szCs w:val="28"/>
          <w:lang w:val="es-CL"/>
        </w:rPr>
      </w:pPr>
    </w:p>
    <w:p w14:paraId="1CF119F3" w14:textId="77777777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  <w:t xml:space="preserve">Gracias, Sr. </w:t>
      </w:r>
      <w:proofErr w:type="gramStart"/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  <w:t>Presidente</w:t>
      </w:r>
      <w:proofErr w:type="gramEnd"/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  <w:t>,</w:t>
      </w:r>
    </w:p>
    <w:p w14:paraId="147460BF" w14:textId="77777777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</w:p>
    <w:p w14:paraId="687D4DA6" w14:textId="1344AD63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  <w:t>Grecia da la bienvenida a la delegación de Cuba. Reconocemos el progreso del país desde el último ciclo del EPU y la cooperación cubana con los mecanismos de derechos humanos. Grecia respalda los avances de Cuba en las áreas de no discriminación, igualdad de género y protección de los derechos del niño.</w:t>
      </w:r>
    </w:p>
    <w:p w14:paraId="7C8424D8" w14:textId="77777777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</w:p>
    <w:p w14:paraId="66511265" w14:textId="77777777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  <w:t xml:space="preserve">Recomendamos a Cuba: </w:t>
      </w:r>
    </w:p>
    <w:p w14:paraId="3E2E2CD5" w14:textId="77777777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</w:p>
    <w:p w14:paraId="2BDFC648" w14:textId="19FFDEFD" w:rsidR="00D93DB0" w:rsidRPr="00DB73F4" w:rsidRDefault="00D93DB0" w:rsidP="00D93DB0">
      <w:pPr>
        <w:pStyle w:val="ListParagraph"/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  <w:t>Garantizar investigación adecuada de denuncias de acoso, represión e intimidación contra periodistas, defensores de derechos humanos y artistas, llevando a los autores ante la justicia.</w:t>
      </w:r>
    </w:p>
    <w:p w14:paraId="734FD9CF" w14:textId="77777777" w:rsidR="00D93DB0" w:rsidRPr="00DB73F4" w:rsidRDefault="00D93DB0" w:rsidP="00D93DB0">
      <w:pPr>
        <w:pStyle w:val="ListParagraph"/>
        <w:shd w:val="clear" w:color="auto" w:fill="FFFFFF"/>
        <w:suppressAutoHyphens w:val="0"/>
        <w:autoSpaceDN/>
        <w:spacing w:after="0" w:line="240" w:lineRule="auto"/>
        <w:ind w:left="108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</w:p>
    <w:p w14:paraId="16576229" w14:textId="6E126ECC" w:rsidR="00D93DB0" w:rsidRPr="00DB73F4" w:rsidRDefault="00D93DB0" w:rsidP="00D93DB0">
      <w:pPr>
        <w:pStyle w:val="ListParagraph"/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  <w:t>Mejorar servicios de protección a víctimas de violencia de género, proporcionando infraestructura, equipamiento y personal especializado, y fortalecer formación obligatoria sobre violencia de género para policías, fiscales y jueces.</w:t>
      </w:r>
    </w:p>
    <w:p w14:paraId="27AD6005" w14:textId="77777777" w:rsidR="00D93DB0" w:rsidRPr="00DB73F4" w:rsidRDefault="00D93DB0" w:rsidP="00D93DB0">
      <w:pPr>
        <w:pStyle w:val="ListParagraph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</w:p>
    <w:p w14:paraId="315D7A2A" w14:textId="1920E233" w:rsidR="00D93DB0" w:rsidRPr="00DB73F4" w:rsidRDefault="00D93DB0" w:rsidP="00D93DB0">
      <w:pPr>
        <w:pStyle w:val="ListParagraph"/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  <w:t>Continuar mejorando la legislación laboral conforme a normas internacionales y proporcionar condiciones favorables para actividades sindicales, protegiendo así derechos e intereses de los trabajadores.</w:t>
      </w:r>
    </w:p>
    <w:p w14:paraId="6A246ABB" w14:textId="77777777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</w:p>
    <w:p w14:paraId="121F8119" w14:textId="77777777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  <w:t>Deseamos a la delegación de Cuba un exitoso examen del EPU.</w:t>
      </w:r>
    </w:p>
    <w:p w14:paraId="1D4E0615" w14:textId="77777777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es-CL" w:eastAsia="el-GR"/>
        </w:rPr>
      </w:pPr>
    </w:p>
    <w:p w14:paraId="5DA8448B" w14:textId="77777777" w:rsidR="00D93DB0" w:rsidRPr="00DB73F4" w:rsidRDefault="00D93DB0" w:rsidP="00D93DB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eastAsia="el-GR"/>
        </w:rPr>
      </w:pPr>
      <w:proofErr w:type="spellStart"/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eastAsia="el-GR"/>
        </w:rPr>
        <w:t>Gracias</w:t>
      </w:r>
      <w:proofErr w:type="spellEnd"/>
      <w:r w:rsidRPr="00DB73F4">
        <w:rPr>
          <w:rFonts w:ascii="Arial" w:eastAsia="Times New Roman" w:hAnsi="Arial" w:cs="Arial"/>
          <w:color w:val="000000"/>
          <w:kern w:val="0"/>
          <w:sz w:val="28"/>
          <w:szCs w:val="28"/>
          <w:lang w:eastAsia="el-GR"/>
        </w:rPr>
        <w:t>.</w:t>
      </w:r>
    </w:p>
    <w:p w14:paraId="6AF2211F" w14:textId="77777777" w:rsidR="00850600" w:rsidRDefault="00850600">
      <w:pPr>
        <w:rPr>
          <w:lang w:val="en-US"/>
        </w:rPr>
      </w:pPr>
    </w:p>
    <w:sectPr w:rsidR="0085060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97F9" w14:textId="77777777" w:rsidR="00F74734" w:rsidRDefault="00F74734">
      <w:pPr>
        <w:spacing w:after="0" w:line="240" w:lineRule="auto"/>
      </w:pPr>
      <w:r>
        <w:separator/>
      </w:r>
    </w:p>
  </w:endnote>
  <w:endnote w:type="continuationSeparator" w:id="0">
    <w:p w14:paraId="4120B452" w14:textId="77777777" w:rsidR="00F74734" w:rsidRDefault="00F7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90C7" w14:textId="77777777" w:rsidR="00F74734" w:rsidRDefault="00F747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3D38FC" w14:textId="77777777" w:rsidR="00F74734" w:rsidRDefault="00F7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7A3"/>
    <w:multiLevelType w:val="multilevel"/>
    <w:tmpl w:val="2ED4C1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807DAD"/>
    <w:multiLevelType w:val="hybridMultilevel"/>
    <w:tmpl w:val="FECC84CC"/>
    <w:lvl w:ilvl="0" w:tplc="D2A494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65FE"/>
    <w:multiLevelType w:val="hybridMultilevel"/>
    <w:tmpl w:val="B7B4F1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111CF"/>
    <w:multiLevelType w:val="multilevel"/>
    <w:tmpl w:val="C938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528124">
    <w:abstractNumId w:val="0"/>
  </w:num>
  <w:num w:numId="2" w16cid:durableId="968511063">
    <w:abstractNumId w:val="2"/>
  </w:num>
  <w:num w:numId="3" w16cid:durableId="2124498069">
    <w:abstractNumId w:val="3"/>
  </w:num>
  <w:num w:numId="4" w16cid:durableId="95729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600"/>
    <w:rsid w:val="00097C3C"/>
    <w:rsid w:val="000C6A3D"/>
    <w:rsid w:val="000E451F"/>
    <w:rsid w:val="00185038"/>
    <w:rsid w:val="00212A69"/>
    <w:rsid w:val="00340756"/>
    <w:rsid w:val="003F4190"/>
    <w:rsid w:val="005A46E3"/>
    <w:rsid w:val="00850600"/>
    <w:rsid w:val="00872379"/>
    <w:rsid w:val="00943F8A"/>
    <w:rsid w:val="00A93223"/>
    <w:rsid w:val="00B11B91"/>
    <w:rsid w:val="00BC6509"/>
    <w:rsid w:val="00D80A4E"/>
    <w:rsid w:val="00D93DB0"/>
    <w:rsid w:val="00DB73F4"/>
    <w:rsid w:val="00E05011"/>
    <w:rsid w:val="00F40B91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A1AC"/>
  <w15:docId w15:val="{5A857AE8-4EA5-42F7-8FD7-733B7DF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4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uiPriority w:val="20"/>
    <w:qFormat/>
    <w:rsid w:val="0018503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3DB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9E7FC51-ABAA-483A-894C-B6219E1BA119}"/>
</file>

<file path=customXml/itemProps2.xml><?xml version="1.0" encoding="utf-8"?>
<ds:datastoreItem xmlns:ds="http://schemas.openxmlformats.org/officeDocument/2006/customXml" ds:itemID="{AF7E5B19-8508-48B4-9F18-BA5353596A1C}"/>
</file>

<file path=customXml/itemProps3.xml><?xml version="1.0" encoding="utf-8"?>
<ds:datastoreItem xmlns:ds="http://schemas.openxmlformats.org/officeDocument/2006/customXml" ds:itemID="{7C052A4B-B4C7-4DDD-9BF3-EFDB7F11D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sec47</cp:lastModifiedBy>
  <cp:revision>5</cp:revision>
  <cp:lastPrinted>2023-11-14T15:42:00Z</cp:lastPrinted>
  <dcterms:created xsi:type="dcterms:W3CDTF">2023-11-14T14:46:00Z</dcterms:created>
  <dcterms:modified xsi:type="dcterms:W3CDTF">2023-11-14T15:42:00Z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