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91B01" w14:textId="77777777" w:rsidR="00AB01C5" w:rsidRPr="00AB01C5" w:rsidRDefault="00AB01C5" w:rsidP="00AB01C5">
      <w:pPr>
        <w:spacing w:before="100" w:beforeAutospacing="1" w:after="120" w:line="276" w:lineRule="auto"/>
        <w:jc w:val="center"/>
        <w:rPr>
          <w:rFonts w:ascii="Arial" w:hAnsi="Arial" w:cs="Arial"/>
          <w:b/>
          <w:sz w:val="56"/>
          <w:szCs w:val="56"/>
        </w:rPr>
      </w:pPr>
      <w:r w:rsidRPr="00AB01C5">
        <w:rPr>
          <w:rFonts w:ascii="Arial" w:hAnsi="Arial" w:cs="Arial"/>
          <w:b/>
          <w:sz w:val="56"/>
          <w:szCs w:val="56"/>
        </w:rPr>
        <w:t>GEORGIA</w:t>
      </w:r>
    </w:p>
    <w:p w14:paraId="408DB713" w14:textId="77777777" w:rsidR="00AB01C5" w:rsidRPr="00AB01C5" w:rsidRDefault="00AB01C5" w:rsidP="00AB01C5">
      <w:pPr>
        <w:spacing w:before="100" w:beforeAutospacing="1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B01C5">
        <w:rPr>
          <w:rFonts w:ascii="Arial" w:hAnsi="Arial" w:cs="Arial"/>
          <w:b/>
          <w:sz w:val="24"/>
          <w:szCs w:val="24"/>
        </w:rPr>
        <w:t>THE 44th SESSION OF THE UPR WORKING GROUP</w:t>
      </w:r>
    </w:p>
    <w:p w14:paraId="17B53935" w14:textId="77777777" w:rsidR="00AB01C5" w:rsidRPr="00AB01C5" w:rsidRDefault="00AB01C5" w:rsidP="00AB01C5">
      <w:pPr>
        <w:spacing w:before="100" w:beforeAutospacing="1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B01C5">
        <w:rPr>
          <w:rFonts w:ascii="Arial" w:hAnsi="Arial" w:cs="Arial"/>
          <w:b/>
          <w:sz w:val="24"/>
          <w:szCs w:val="24"/>
        </w:rPr>
        <w:t>UPR of CUBA</w:t>
      </w:r>
    </w:p>
    <w:p w14:paraId="1E606FE9" w14:textId="77777777" w:rsidR="00AB01C5" w:rsidRPr="00AB01C5" w:rsidRDefault="00AB01C5" w:rsidP="00AB01C5">
      <w:pPr>
        <w:spacing w:before="100" w:beforeAutospacing="1" w:after="12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AB01C5">
        <w:rPr>
          <w:rFonts w:ascii="Arial" w:hAnsi="Arial" w:cs="Arial"/>
          <w:b/>
          <w:sz w:val="24"/>
          <w:szCs w:val="24"/>
        </w:rPr>
        <w:t>15 NOVEMBER 2023</w:t>
      </w:r>
    </w:p>
    <w:p w14:paraId="74B20652" w14:textId="77777777" w:rsidR="00AB01C5" w:rsidRPr="00AB01C5" w:rsidRDefault="00AB01C5" w:rsidP="00AB01C5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AB01C5">
        <w:rPr>
          <w:rFonts w:ascii="Arial" w:hAnsi="Arial" w:cs="Arial"/>
          <w:sz w:val="24"/>
          <w:szCs w:val="24"/>
        </w:rPr>
        <w:t>Georgia welcomes the Delegation of Cuba and thanks H.E. Minister Parilla for the presentation of the national report.</w:t>
      </w:r>
    </w:p>
    <w:p w14:paraId="6CA97F55" w14:textId="77777777" w:rsidR="00AB01C5" w:rsidRPr="00AB01C5" w:rsidRDefault="00AB01C5" w:rsidP="00AB01C5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AB01C5">
        <w:rPr>
          <w:rFonts w:ascii="Arial" w:hAnsi="Arial" w:cs="Arial"/>
          <w:sz w:val="24"/>
          <w:szCs w:val="24"/>
        </w:rPr>
        <w:t>Georgia positively assesses work carried out</w:t>
      </w:r>
      <w:r w:rsidRPr="00AB01C5">
        <w:rPr>
          <w:rFonts w:ascii="Sylfaen" w:hAnsi="Sylfaen" w:cs="Arial"/>
          <w:sz w:val="24"/>
          <w:szCs w:val="24"/>
          <w:lang w:val="ka-GE"/>
        </w:rPr>
        <w:t xml:space="preserve"> </w:t>
      </w:r>
      <w:r w:rsidRPr="00AB01C5">
        <w:rPr>
          <w:rFonts w:ascii="Arial" w:hAnsi="Arial" w:cs="Arial"/>
          <w:sz w:val="24"/>
          <w:szCs w:val="24"/>
        </w:rPr>
        <w:t>for the protection of the rights of the children and youth, in particular, adoption of the Policy on Comprehensive Support for Children, Adolescents and Youth in 2023</w:t>
      </w:r>
      <w:r w:rsidRPr="00AB01C5">
        <w:rPr>
          <w:rFonts w:cs="Arial"/>
          <w:sz w:val="24"/>
          <w:szCs w:val="24"/>
          <w:lang w:val="ka-GE"/>
        </w:rPr>
        <w:t>.</w:t>
      </w:r>
    </w:p>
    <w:p w14:paraId="3D86D059" w14:textId="77777777" w:rsidR="00AB01C5" w:rsidRPr="00AB01C5" w:rsidRDefault="00AB01C5" w:rsidP="00AB01C5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AB01C5">
        <w:rPr>
          <w:rFonts w:ascii="Arial" w:hAnsi="Arial" w:cs="Arial"/>
          <w:sz w:val="24"/>
          <w:szCs w:val="24"/>
        </w:rPr>
        <w:t>Georgia also values Cuba's efforts to promote the rights of people with disabilities, including the establishment of the Association of Persons with Intellectual Disabilities.</w:t>
      </w:r>
    </w:p>
    <w:p w14:paraId="77F3B288" w14:textId="77777777" w:rsidR="00AB01C5" w:rsidRPr="00AB01C5" w:rsidRDefault="00AB01C5" w:rsidP="00AB01C5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AB01C5">
        <w:rPr>
          <w:rFonts w:ascii="Arial" w:hAnsi="Arial" w:cs="Arial"/>
          <w:sz w:val="24"/>
          <w:szCs w:val="24"/>
        </w:rPr>
        <w:t>With this</w:t>
      </w:r>
      <w:r w:rsidRPr="00AB01C5">
        <w:rPr>
          <w:rFonts w:ascii="Sylfaen" w:hAnsi="Sylfaen" w:cs="Arial"/>
          <w:sz w:val="24"/>
          <w:szCs w:val="24"/>
        </w:rPr>
        <w:t xml:space="preserve">, </w:t>
      </w:r>
      <w:r w:rsidRPr="00AB01C5">
        <w:rPr>
          <w:rFonts w:ascii="Arial" w:hAnsi="Arial" w:cs="Arial"/>
          <w:sz w:val="24"/>
          <w:szCs w:val="24"/>
        </w:rPr>
        <w:t>Georgia would like recommend to Cuba:</w:t>
      </w:r>
    </w:p>
    <w:p w14:paraId="5B150131" w14:textId="77777777" w:rsidR="00AB01C5" w:rsidRPr="00AB01C5" w:rsidRDefault="00AB01C5" w:rsidP="00AB01C5">
      <w:pPr>
        <w:numPr>
          <w:ilvl w:val="0"/>
          <w:numId w:val="1"/>
        </w:num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AB01C5">
        <w:rPr>
          <w:rFonts w:ascii="Arial" w:hAnsi="Arial" w:cs="Arial"/>
          <w:sz w:val="24"/>
          <w:szCs w:val="24"/>
        </w:rPr>
        <w:t>To reinforce efforts aimed at preventing and combating gender-based and domestic violence.</w:t>
      </w:r>
    </w:p>
    <w:p w14:paraId="4FDBA352" w14:textId="77777777" w:rsidR="00AB01C5" w:rsidRPr="00AB01C5" w:rsidRDefault="00AB01C5" w:rsidP="00AB01C5">
      <w:pPr>
        <w:numPr>
          <w:ilvl w:val="0"/>
          <w:numId w:val="1"/>
        </w:num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AB01C5">
        <w:rPr>
          <w:rFonts w:ascii="Arial" w:hAnsi="Arial" w:cs="Arial"/>
          <w:sz w:val="24"/>
          <w:szCs w:val="24"/>
        </w:rPr>
        <w:t>To speed up the implementation of the National Action Plan on Support for Persons with Disabilities</w:t>
      </w:r>
      <w:bookmarkStart w:id="0" w:name="_GoBack"/>
      <w:bookmarkEnd w:id="0"/>
      <w:r w:rsidRPr="00AB01C5">
        <w:rPr>
          <w:rFonts w:ascii="Arial" w:hAnsi="Arial" w:cs="Arial"/>
          <w:sz w:val="24"/>
          <w:szCs w:val="24"/>
        </w:rPr>
        <w:t>.</w:t>
      </w:r>
    </w:p>
    <w:p w14:paraId="3815578F" w14:textId="77777777" w:rsidR="00AB01C5" w:rsidRPr="00AB01C5" w:rsidRDefault="00AB01C5" w:rsidP="00AB01C5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AB01C5">
        <w:rPr>
          <w:rFonts w:ascii="Arial" w:hAnsi="Arial" w:cs="Arial"/>
          <w:sz w:val="24"/>
          <w:szCs w:val="24"/>
        </w:rPr>
        <w:t>We wish the Delegation of Cuba successful UPR.</w:t>
      </w:r>
    </w:p>
    <w:p w14:paraId="25CCC977" w14:textId="77777777" w:rsidR="00AB01C5" w:rsidRDefault="00AB01C5" w:rsidP="00AB01C5"/>
    <w:p w14:paraId="3C599CC4" w14:textId="77777777" w:rsidR="00CE61F4" w:rsidRDefault="00CE61F4"/>
    <w:sectPr w:rsidR="00CE61F4" w:rsidSect="0047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61C72"/>
    <w:multiLevelType w:val="hybridMultilevel"/>
    <w:tmpl w:val="FA94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C5"/>
    <w:rsid w:val="006A6CAD"/>
    <w:rsid w:val="00AB01C5"/>
    <w:rsid w:val="00CE61F4"/>
    <w:rsid w:val="00D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5348"/>
  <w15:chartTrackingRefBased/>
  <w15:docId w15:val="{85401958-FD1F-4DF0-ADB6-B2CAE635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B0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1C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01C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F8D64B7-9B82-4E74-BD17-00D9669B3C41}"/>
</file>

<file path=customXml/itemProps2.xml><?xml version="1.0" encoding="utf-8"?>
<ds:datastoreItem xmlns:ds="http://schemas.openxmlformats.org/officeDocument/2006/customXml" ds:itemID="{53E03651-476C-41A2-B42E-069D79E3ED06}"/>
</file>

<file path=customXml/itemProps3.xml><?xml version="1.0" encoding="utf-8"?>
<ds:datastoreItem xmlns:ds="http://schemas.openxmlformats.org/officeDocument/2006/customXml" ds:itemID="{3FC0E4AE-6E4D-40EB-9E42-2068AD680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Gurgenidze</dc:creator>
  <cp:keywords/>
  <dc:description/>
  <cp:lastModifiedBy>Ana Gurgenidze</cp:lastModifiedBy>
  <cp:revision>3</cp:revision>
  <dcterms:created xsi:type="dcterms:W3CDTF">2023-11-15T14:44:00Z</dcterms:created>
  <dcterms:modified xsi:type="dcterms:W3CDTF">2023-11-15T14:47:00Z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