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B377" w14:textId="7276E050" w:rsidR="00301987" w:rsidRPr="00301987" w:rsidRDefault="00301987" w:rsidP="003019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hAnsi="Verdana"/>
          <w:noProof/>
          <w:color w:val="000000"/>
          <w:sz w:val="20"/>
          <w:szCs w:val="20"/>
          <w:shd w:val="clear" w:color="auto" w:fill="FFFFFF"/>
          <w:lang w:val="en-US"/>
        </w:rPr>
        <w:drawing>
          <wp:inline distT="0" distB="0" distL="0" distR="0" wp14:anchorId="2CBC6490" wp14:editId="18258548">
            <wp:extent cx="1009650" cy="1028700"/>
            <wp:effectExtent l="0" t="0" r="0" b="0"/>
            <wp:docPr id="2025748365" name="Afbeelding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987">
        <w:rPr>
          <w:rStyle w:val="normaltextrun"/>
          <w:lang w:val="fr-BE"/>
        </w:rPr>
        <w:t> </w:t>
      </w:r>
      <w:r w:rsidRPr="00301987">
        <w:rPr>
          <w:rStyle w:val="scxw2135853"/>
          <w:sz w:val="18"/>
          <w:szCs w:val="18"/>
          <w:lang w:val="fr-BE"/>
        </w:rPr>
        <w:t> </w:t>
      </w:r>
      <w:r w:rsidRPr="00301987">
        <w:rPr>
          <w:sz w:val="18"/>
          <w:szCs w:val="18"/>
          <w:lang w:val="fr-BE"/>
        </w:rPr>
        <w:br/>
      </w:r>
      <w:r w:rsidRPr="00301987">
        <w:rPr>
          <w:rStyle w:val="normaltextrun"/>
          <w:sz w:val="18"/>
          <w:szCs w:val="18"/>
          <w:lang w:val="fr-BE"/>
        </w:rPr>
        <w:t> </w:t>
      </w:r>
      <w:r w:rsidRPr="00301987">
        <w:rPr>
          <w:rStyle w:val="eop"/>
          <w:rFonts w:ascii="Roboto" w:hAnsi="Roboto" w:cs="Segoe UI"/>
          <w:sz w:val="18"/>
          <w:szCs w:val="18"/>
          <w:lang w:val="fr-BE"/>
        </w:rPr>
        <w:t> </w:t>
      </w:r>
    </w:p>
    <w:p w14:paraId="6273BD30" w14:textId="77777777" w:rsidR="00301987" w:rsidRPr="00301987" w:rsidRDefault="00301987" w:rsidP="00301987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Roboto" w:hAnsi="Roboto" w:cs="Segoe UI"/>
          <w:i/>
          <w:iCs/>
          <w:sz w:val="22"/>
          <w:szCs w:val="22"/>
          <w:lang w:val="fr-FR"/>
        </w:rPr>
        <w:t>Représentation permanente de la Belgique auprès des Nations Unies et auprès des institutions spécialisées à Genève</w:t>
      </w:r>
      <w:r w:rsidRPr="00301987">
        <w:rPr>
          <w:rStyle w:val="normaltextrun"/>
          <w:sz w:val="22"/>
          <w:szCs w:val="22"/>
          <w:lang w:val="fr-BE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fr-BE"/>
        </w:rPr>
        <w:t> </w:t>
      </w:r>
    </w:p>
    <w:p w14:paraId="0D2DB5EE" w14:textId="77777777" w:rsidR="00301987" w:rsidRPr="00301987" w:rsidRDefault="00301987" w:rsidP="00301987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2DA9169F" w14:textId="77777777" w:rsidR="00301987" w:rsidRPr="00301987" w:rsidRDefault="00301987" w:rsidP="003019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4AD59D37" w14:textId="4E57877E" w:rsidR="00301987" w:rsidRPr="00301987" w:rsidRDefault="00301987" w:rsidP="003019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 xml:space="preserve">WG UPR 43 – </w:t>
      </w:r>
      <w:r w:rsidR="00984BAE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Cuba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7FFD1D72" w14:textId="77777777" w:rsidR="00301987" w:rsidRPr="00301987" w:rsidRDefault="00301987" w:rsidP="003019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i/>
          <w:iCs/>
          <w:sz w:val="22"/>
          <w:szCs w:val="22"/>
          <w:lang w:val="en-US"/>
        </w:rPr>
        <w:t>Intervention of Belgium</w:t>
      </w: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2C5F8FC8" w14:textId="41C931D0" w:rsidR="00301987" w:rsidRPr="00301987" w:rsidRDefault="00515E41" w:rsidP="003019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15</w:t>
      </w:r>
      <w:r w:rsidR="00301987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November</w:t>
      </w:r>
      <w:r w:rsidR="00301987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2023</w:t>
      </w:r>
      <w:r w:rsidR="00301987" w:rsidRPr="00301987">
        <w:rPr>
          <w:rStyle w:val="normaltextrun"/>
          <w:sz w:val="22"/>
          <w:szCs w:val="22"/>
          <w:lang w:val="en-US"/>
        </w:rPr>
        <w:t> </w:t>
      </w:r>
      <w:r w:rsidR="00301987"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691BBEC0" w14:textId="77777777" w:rsidR="00301987" w:rsidRPr="00301987" w:rsidRDefault="00301987" w:rsidP="003019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lang w:val="en-US"/>
        </w:rPr>
        <w:t> </w:t>
      </w:r>
      <w:r w:rsidRPr="00301987">
        <w:rPr>
          <w:rStyle w:val="eop"/>
          <w:lang w:val="en-US"/>
        </w:rPr>
        <w:t> </w:t>
      </w:r>
    </w:p>
    <w:p w14:paraId="6871B672" w14:textId="77777777" w:rsidR="00301987" w:rsidRPr="0010443A" w:rsidRDefault="00301987" w:rsidP="003019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0443A">
        <w:rPr>
          <w:rStyle w:val="normaltextrun"/>
          <w:sz w:val="22"/>
          <w:szCs w:val="22"/>
          <w:lang w:val="en-US"/>
        </w:rPr>
        <w:t>  </w:t>
      </w:r>
      <w:r w:rsidRPr="0010443A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6D71266D" w14:textId="77777777" w:rsidR="00301987" w:rsidRPr="00CC3C69" w:rsidRDefault="00301987" w:rsidP="00301987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  <w:sz w:val="22"/>
          <w:szCs w:val="22"/>
          <w:lang w:val="en-US"/>
        </w:rPr>
      </w:pPr>
      <w:r w:rsidRPr="00CC3C69">
        <w:rPr>
          <w:rStyle w:val="normaltextrun"/>
          <w:rFonts w:ascii="Roboto" w:hAnsi="Roboto" w:cs="Segoe UI"/>
          <w:sz w:val="22"/>
          <w:szCs w:val="22"/>
          <w:lang w:val="en-US"/>
        </w:rPr>
        <w:t>President,</w:t>
      </w:r>
      <w:r w:rsidRPr="00CC3C69">
        <w:rPr>
          <w:rStyle w:val="normaltextrun"/>
          <w:sz w:val="22"/>
          <w:szCs w:val="22"/>
          <w:lang w:val="en-US"/>
        </w:rPr>
        <w:t>  </w:t>
      </w:r>
      <w:r w:rsidRPr="00CC3C69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0FCDA6E4" w14:textId="77777777" w:rsidR="0059250D" w:rsidRPr="00CC3C69" w:rsidRDefault="0059250D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shd w:val="clear" w:color="auto" w:fill="FFFFFF"/>
          <w:lang w:val="en-US"/>
        </w:rPr>
      </w:pPr>
    </w:p>
    <w:p w14:paraId="3C3963F0" w14:textId="7F92BCF2" w:rsidR="005A3D44" w:rsidRPr="00CC3C69" w:rsidRDefault="00894DF7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shd w:val="clear" w:color="auto" w:fill="FFFFFF"/>
          <w:lang w:val="en-US"/>
        </w:rPr>
      </w:pPr>
      <w:r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Belgium welcomes the </w:t>
      </w:r>
      <w:r w:rsidR="002934A1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progressive steps taken by the Cuban government </w:t>
      </w:r>
      <w:r w:rsidR="00693D10" w:rsidRPr="00693D10">
        <w:rPr>
          <w:rStyle w:val="normaltextrun"/>
          <w:rFonts w:ascii="Roboto" w:hAnsi="Roboto"/>
          <w:color w:val="000000"/>
          <w:sz w:val="22"/>
          <w:szCs w:val="22"/>
          <w:lang w:val="en-US"/>
        </w:rPr>
        <w:t>in making its society more inclusive</w:t>
      </w:r>
      <w:r w:rsidR="00693D10" w:rsidRPr="00693D10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  <w:r w:rsidR="00693D10">
        <w:rPr>
          <w:rStyle w:val="normaltextrun"/>
          <w:rFonts w:ascii="Roboto" w:hAnsi="Roboto"/>
          <w:color w:val="000000"/>
          <w:sz w:val="22"/>
          <w:szCs w:val="22"/>
          <w:lang w:val="en-US"/>
        </w:rPr>
        <w:t>by</w:t>
      </w:r>
      <w:r w:rsidR="00693D10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  <w:r w:rsidR="002934A1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adopting the new Family Code in 2022. </w:t>
      </w:r>
    </w:p>
    <w:p w14:paraId="3F1DC468" w14:textId="77777777" w:rsidR="005A3D44" w:rsidRPr="00CC3C69" w:rsidRDefault="005A3D44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445C450E" w14:textId="03D05C01" w:rsidR="006C5839" w:rsidRPr="00CC3C69" w:rsidRDefault="006C5839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My country however notes that since the last UPR there has been a regression in the area of freedom of expression. </w:t>
      </w:r>
      <w:r w:rsidR="00FB374A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Therefore, </w:t>
      </w:r>
      <w:r w:rsidR="007A6992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Belgium recommends</w:t>
      </w:r>
      <w:r w:rsidR="00681E27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to</w:t>
      </w:r>
      <w:r w:rsidR="007A6992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:</w:t>
      </w:r>
    </w:p>
    <w:p w14:paraId="5D90694D" w14:textId="77777777" w:rsidR="0006189A" w:rsidRPr="00CC3C69" w:rsidRDefault="0006189A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3C49E113" w14:textId="487B3366" w:rsidR="007A6992" w:rsidRDefault="007A6992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 w:rsidRPr="00CC3C69"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R1.</w:t>
      </w:r>
      <w:r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  <w:r w:rsidR="0009769F">
        <w:rPr>
          <w:rStyle w:val="normaltextrun"/>
          <w:rFonts w:ascii="Roboto" w:hAnsi="Roboto"/>
          <w:color w:val="000000"/>
          <w:sz w:val="22"/>
          <w:szCs w:val="22"/>
          <w:lang w:val="en-US"/>
        </w:rPr>
        <w:t>Immediately and unconditionally r</w:t>
      </w:r>
      <w:r w:rsidR="0009769F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elease </w:t>
      </w:r>
      <w:r w:rsidR="00A9104F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all those detained for exercising their right to freedom of expression</w:t>
      </w:r>
      <w:r w:rsidR="008A6176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and peaceful assembly</w:t>
      </w:r>
      <w:r w:rsidR="00A9104F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.</w:t>
      </w:r>
      <w:r w:rsidR="007A1373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</w:p>
    <w:p w14:paraId="51A9C946" w14:textId="77777777" w:rsidR="00A97CD1" w:rsidRDefault="00A97CD1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6D4D850C" w14:textId="301B310D" w:rsidR="00A97CD1" w:rsidRPr="00A97CD1" w:rsidRDefault="00A97CD1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 xml:space="preserve">R2. </w:t>
      </w:r>
      <w:r w:rsidRPr="00A97CD1">
        <w:rPr>
          <w:rStyle w:val="normaltextrun"/>
          <w:rFonts w:ascii="Roboto" w:hAnsi="Roboto"/>
          <w:color w:val="000000"/>
          <w:sz w:val="22"/>
          <w:szCs w:val="22"/>
          <w:lang w:val="en-US"/>
        </w:rPr>
        <w:t>Amend or repeal provisions of the new Penal Code</w:t>
      </w:r>
      <w:r w:rsidR="00465C2F">
        <w:rPr>
          <w:rStyle w:val="normaltextrun"/>
          <w:rFonts w:ascii="Roboto" w:hAnsi="Roboto"/>
          <w:color w:val="000000"/>
          <w:sz w:val="22"/>
          <w:szCs w:val="22"/>
          <w:lang w:val="en-US"/>
        </w:rPr>
        <w:t>,</w:t>
      </w:r>
      <w:r w:rsidRPr="00A97CD1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which stand to further limit freedom of expression, such as Article 143 and Article 120.</w:t>
      </w:r>
      <w:r w:rsidR="00465C2F">
        <w:rPr>
          <w:rStyle w:val="normaltextrun"/>
          <w:rFonts w:ascii="Roboto" w:hAnsi="Roboto"/>
          <w:color w:val="000000"/>
          <w:sz w:val="22"/>
          <w:szCs w:val="22"/>
          <w:lang w:val="en-US"/>
        </w:rPr>
        <w:t>1</w:t>
      </w:r>
      <w:r w:rsidR="00B74DED">
        <w:rPr>
          <w:rStyle w:val="normaltextrun"/>
          <w:rFonts w:ascii="Roboto" w:hAnsi="Roboto"/>
          <w:color w:val="000000"/>
          <w:sz w:val="22"/>
          <w:szCs w:val="22"/>
          <w:lang w:val="en-US"/>
        </w:rPr>
        <w:t>.</w:t>
      </w:r>
    </w:p>
    <w:p w14:paraId="39D5FA8D" w14:textId="77777777" w:rsidR="007505E4" w:rsidRPr="00CC3C69" w:rsidRDefault="007505E4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752E995F" w14:textId="22AC2EBD" w:rsidR="007505E4" w:rsidRPr="00CC3C69" w:rsidRDefault="00B74DED" w:rsidP="00C810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 w:rsidRPr="00CC3C69"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R</w:t>
      </w:r>
      <w:r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3</w:t>
      </w:r>
      <w:r w:rsidR="007505E4" w:rsidRPr="00CC3C69"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.</w:t>
      </w:r>
      <w:r w:rsidR="007505E4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  <w:r w:rsidR="00681E27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E</w:t>
      </w:r>
      <w:r w:rsidR="00717796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stablish legal frameworks fully guarantee</w:t>
      </w:r>
      <w:r w:rsidR="00085375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ing</w:t>
      </w:r>
      <w:r w:rsidR="00717796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the labor rights of journalists without restrictions, including the poss</w:t>
      </w:r>
      <w:r w:rsidR="00B15180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ibility of associating to create and work in independent media outlets</w:t>
      </w:r>
      <w:r w:rsidR="00085375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.</w:t>
      </w:r>
      <w:r w:rsidR="00B15180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</w:p>
    <w:p w14:paraId="0A95468B" w14:textId="77777777" w:rsidR="00F73D4D" w:rsidRDefault="00F73D4D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5AE5DB10" w14:textId="16CC8D07" w:rsidR="00370B4B" w:rsidRDefault="00370B4B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>
        <w:rPr>
          <w:rStyle w:val="normaltextrun"/>
          <w:rFonts w:ascii="Roboto" w:hAnsi="Roboto"/>
          <w:color w:val="000000"/>
          <w:sz w:val="22"/>
          <w:szCs w:val="22"/>
          <w:lang w:val="en-US"/>
        </w:rPr>
        <w:t>In addition, Belgium recommends to:</w:t>
      </w:r>
    </w:p>
    <w:p w14:paraId="192E703F" w14:textId="77777777" w:rsidR="00370B4B" w:rsidRPr="00CC3C69" w:rsidRDefault="00370B4B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648616A4" w14:textId="618CD480" w:rsidR="00893807" w:rsidRPr="00CC3C69" w:rsidRDefault="00B74DED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 w:rsidRPr="00CC3C69"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R</w:t>
      </w:r>
      <w:r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4</w:t>
      </w:r>
      <w:r w:rsidR="00893807" w:rsidRPr="00CC3C69">
        <w:rPr>
          <w:rStyle w:val="normaltextrun"/>
          <w:rFonts w:ascii="Roboto" w:hAnsi="Roboto"/>
          <w:b/>
          <w:bCs/>
          <w:color w:val="000000"/>
          <w:sz w:val="22"/>
          <w:szCs w:val="22"/>
          <w:lang w:val="en-US"/>
        </w:rPr>
        <w:t>.</w:t>
      </w:r>
      <w:r w:rsidR="00893807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</w:t>
      </w:r>
      <w:r w:rsidR="00681E27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E</w:t>
      </w:r>
      <w:r w:rsidR="004D5021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nhance the </w:t>
      </w:r>
      <w:r w:rsidR="00FC3F92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capacity of protection </w:t>
      </w:r>
      <w:r w:rsidR="00654050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and support services for women experiencing violence,</w:t>
      </w:r>
      <w:r w:rsidR="008A3141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 by providing infrastructure, equipment and specialized personnel, </w:t>
      </w:r>
      <w:r w:rsidR="00761127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>and an adequate budget, and by enacting a comprehensive law on gender-based violence</w:t>
      </w:r>
      <w:r w:rsidR="00E50E14"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. </w:t>
      </w:r>
    </w:p>
    <w:p w14:paraId="34222C1A" w14:textId="67428EEF" w:rsidR="00B15180" w:rsidRPr="00CC3C69" w:rsidRDefault="00B15180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6126DD63" w14:textId="55380074" w:rsidR="00B15180" w:rsidRPr="00CC3C69" w:rsidRDefault="00B15180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  <w:r w:rsidRPr="00CC3C69">
        <w:rPr>
          <w:rStyle w:val="normaltextrun"/>
          <w:rFonts w:ascii="Roboto" w:hAnsi="Roboto"/>
          <w:color w:val="000000"/>
          <w:sz w:val="22"/>
          <w:szCs w:val="22"/>
          <w:lang w:val="en-US"/>
        </w:rPr>
        <w:t xml:space="preserve">Thank you, President. </w:t>
      </w:r>
    </w:p>
    <w:p w14:paraId="6310832B" w14:textId="77777777" w:rsidR="0010443A" w:rsidRPr="00CC3C69" w:rsidRDefault="0010443A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04EAAF4B" w14:textId="77777777" w:rsidR="0010443A" w:rsidRPr="00CC3C69" w:rsidRDefault="0010443A" w:rsidP="00893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/>
          <w:color w:val="000000"/>
          <w:sz w:val="22"/>
          <w:szCs w:val="22"/>
          <w:lang w:val="en-US"/>
        </w:rPr>
      </w:pPr>
    </w:p>
    <w:p w14:paraId="4D6E6B1B" w14:textId="77777777" w:rsidR="00A9315B" w:rsidRPr="00A97CD1" w:rsidRDefault="00A9315B">
      <w:pPr>
        <w:rPr>
          <w:rFonts w:ascii="Roboto" w:hAnsi="Roboto"/>
          <w:sz w:val="20"/>
          <w:szCs w:val="20"/>
          <w:lang w:val="en-US"/>
        </w:rPr>
      </w:pPr>
    </w:p>
    <w:sectPr w:rsidR="00A9315B" w:rsidRPr="00A97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AC76" w14:textId="77777777" w:rsidR="008D52A3" w:rsidRDefault="008D52A3" w:rsidP="00B17054">
      <w:pPr>
        <w:spacing w:after="0" w:line="240" w:lineRule="auto"/>
      </w:pPr>
      <w:r>
        <w:separator/>
      </w:r>
    </w:p>
  </w:endnote>
  <w:endnote w:type="continuationSeparator" w:id="0">
    <w:p w14:paraId="015F8EDF" w14:textId="77777777" w:rsidR="008D52A3" w:rsidRDefault="008D52A3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B0BC" w14:textId="77777777" w:rsidR="008D52A3" w:rsidRDefault="008D52A3" w:rsidP="00B17054">
      <w:pPr>
        <w:spacing w:after="0" w:line="240" w:lineRule="auto"/>
      </w:pPr>
      <w:r>
        <w:separator/>
      </w:r>
    </w:p>
  </w:footnote>
  <w:footnote w:type="continuationSeparator" w:id="0">
    <w:p w14:paraId="73FD94D5" w14:textId="77777777" w:rsidR="008D52A3" w:rsidRDefault="008D52A3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86F32"/>
    <w:multiLevelType w:val="hybridMultilevel"/>
    <w:tmpl w:val="9AA6476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6D3A05"/>
    <w:multiLevelType w:val="multilevel"/>
    <w:tmpl w:val="3BF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6864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6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07"/>
    <w:rsid w:val="00054C51"/>
    <w:rsid w:val="0006189A"/>
    <w:rsid w:val="00085375"/>
    <w:rsid w:val="0009769F"/>
    <w:rsid w:val="0010443A"/>
    <w:rsid w:val="001528C2"/>
    <w:rsid w:val="001824CA"/>
    <w:rsid w:val="001D0D1B"/>
    <w:rsid w:val="001F68A6"/>
    <w:rsid w:val="00216158"/>
    <w:rsid w:val="002934A1"/>
    <w:rsid w:val="002A040C"/>
    <w:rsid w:val="00301987"/>
    <w:rsid w:val="00370B4B"/>
    <w:rsid w:val="003D471B"/>
    <w:rsid w:val="003D4CA0"/>
    <w:rsid w:val="003F7AFF"/>
    <w:rsid w:val="00465C2F"/>
    <w:rsid w:val="004D5021"/>
    <w:rsid w:val="00515E41"/>
    <w:rsid w:val="00572E94"/>
    <w:rsid w:val="0059250D"/>
    <w:rsid w:val="0059446D"/>
    <w:rsid w:val="005A3D44"/>
    <w:rsid w:val="00622E5A"/>
    <w:rsid w:val="00654050"/>
    <w:rsid w:val="00681E27"/>
    <w:rsid w:val="00693D10"/>
    <w:rsid w:val="006A2715"/>
    <w:rsid w:val="006C5839"/>
    <w:rsid w:val="00717796"/>
    <w:rsid w:val="007505E4"/>
    <w:rsid w:val="00761127"/>
    <w:rsid w:val="00773095"/>
    <w:rsid w:val="007A1373"/>
    <w:rsid w:val="007A6992"/>
    <w:rsid w:val="0080142C"/>
    <w:rsid w:val="00893807"/>
    <w:rsid w:val="00894DF7"/>
    <w:rsid w:val="0089676C"/>
    <w:rsid w:val="008A3141"/>
    <w:rsid w:val="008A6176"/>
    <w:rsid w:val="008D52A3"/>
    <w:rsid w:val="0093061D"/>
    <w:rsid w:val="00936EB1"/>
    <w:rsid w:val="00984BAE"/>
    <w:rsid w:val="0098768F"/>
    <w:rsid w:val="009C27B8"/>
    <w:rsid w:val="00A7035B"/>
    <w:rsid w:val="00A9104F"/>
    <w:rsid w:val="00A9315B"/>
    <w:rsid w:val="00A97CD1"/>
    <w:rsid w:val="00AD6905"/>
    <w:rsid w:val="00B15180"/>
    <w:rsid w:val="00B17054"/>
    <w:rsid w:val="00B64383"/>
    <w:rsid w:val="00B74DED"/>
    <w:rsid w:val="00C15767"/>
    <w:rsid w:val="00CC3C69"/>
    <w:rsid w:val="00CE1B16"/>
    <w:rsid w:val="00E304D3"/>
    <w:rsid w:val="00E4056B"/>
    <w:rsid w:val="00E50E14"/>
    <w:rsid w:val="00F124B0"/>
    <w:rsid w:val="00F73D4D"/>
    <w:rsid w:val="00F8562B"/>
    <w:rsid w:val="00FB374A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93B7DB"/>
  <w15:chartTrackingRefBased/>
  <w15:docId w15:val="{AE5EB4C3-74AD-4DC5-8A7B-0D4B60C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DefaultParagraphFont"/>
    <w:rsid w:val="00893807"/>
  </w:style>
  <w:style w:type="character" w:customStyle="1" w:styleId="eop">
    <w:name w:val="eop"/>
    <w:basedOn w:val="DefaultParagraphFont"/>
    <w:rsid w:val="00893807"/>
  </w:style>
  <w:style w:type="paragraph" w:styleId="ListParagraph">
    <w:name w:val="List Paragraph"/>
    <w:basedOn w:val="Normal"/>
    <w:uiPriority w:val="34"/>
    <w:qFormat/>
    <w:rsid w:val="00A9315B"/>
    <w:pPr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scxw2135853">
    <w:name w:val="scxw2135853"/>
    <w:basedOn w:val="DefaultParagraphFont"/>
    <w:rsid w:val="00301987"/>
  </w:style>
  <w:style w:type="paragraph" w:styleId="Revision">
    <w:name w:val="Revision"/>
    <w:hidden/>
    <w:uiPriority w:val="99"/>
    <w:semiHidden/>
    <w:rsid w:val="00936EB1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359541-024A-40AE-AFAD-2B59B6D8FC40}"/>
</file>

<file path=customXml/itemProps2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Nullens Eva - M3</dc:creator>
  <cp:keywords/>
  <dc:description/>
  <cp:lastModifiedBy>Joosten Veronique - M3</cp:lastModifiedBy>
  <cp:revision>6</cp:revision>
  <dcterms:created xsi:type="dcterms:W3CDTF">2023-10-30T10:56:00Z</dcterms:created>
  <dcterms:modified xsi:type="dcterms:W3CDTF">2023-10-30T16:42:00Z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2023-10-25T14:28:59Z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8dec1b34-d28f-4eb0-ae38-a87ca81abe8d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0x010100B20E4DE22D32004D8F80449727637AFF</vt:lpwstr>
  </property>
</Properties>
</file>