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36A66" w14:textId="77777777" w:rsidR="00F65DB6" w:rsidRDefault="00F65DB6" w:rsidP="00D55B1E">
      <w:pPr>
        <w:spacing w:line="276" w:lineRule="auto"/>
        <w:jc w:val="both"/>
        <w:rPr>
          <w:rFonts w:ascii="Arial" w:hAnsi="Arial" w:cs="Arial"/>
          <w:color w:val="000000" w:themeColor="text1"/>
          <w:sz w:val="22"/>
          <w:szCs w:val="22"/>
        </w:rPr>
      </w:pPr>
      <w:bookmarkStart w:id="0" w:name="_GoBack"/>
      <w:bookmarkEnd w:id="0"/>
    </w:p>
    <w:p w14:paraId="4F51130E" w14:textId="77777777" w:rsidR="00F65DB6" w:rsidRDefault="00F65DB6" w:rsidP="00D55B1E">
      <w:pPr>
        <w:spacing w:line="276" w:lineRule="auto"/>
        <w:jc w:val="both"/>
        <w:rPr>
          <w:rFonts w:ascii="Arial" w:hAnsi="Arial" w:cs="Arial"/>
          <w:color w:val="000000" w:themeColor="text1"/>
          <w:sz w:val="22"/>
          <w:szCs w:val="22"/>
        </w:rPr>
      </w:pPr>
    </w:p>
    <w:p w14:paraId="788F0FDE" w14:textId="77777777" w:rsidR="00F65DB6" w:rsidRDefault="00F65DB6" w:rsidP="00D55B1E">
      <w:pPr>
        <w:spacing w:line="276" w:lineRule="auto"/>
        <w:jc w:val="both"/>
        <w:rPr>
          <w:rFonts w:ascii="Arial" w:hAnsi="Arial" w:cs="Arial"/>
          <w:color w:val="000000" w:themeColor="text1"/>
          <w:sz w:val="22"/>
          <w:szCs w:val="22"/>
        </w:rPr>
      </w:pPr>
    </w:p>
    <w:p w14:paraId="68A74496" w14:textId="77777777" w:rsidR="00F65DB6" w:rsidRDefault="00F65DB6" w:rsidP="00F65DB6">
      <w:pPr>
        <w:spacing w:line="276" w:lineRule="auto"/>
        <w:jc w:val="center"/>
        <w:rPr>
          <w:rFonts w:ascii="Arial" w:hAnsi="Arial" w:cs="Arial"/>
          <w:sz w:val="22"/>
          <w:szCs w:val="22"/>
        </w:rPr>
      </w:pPr>
      <w:r>
        <w:rPr>
          <w:noProof/>
          <w14:ligatures w14:val="standardContextual"/>
        </w:rPr>
        <w:drawing>
          <wp:inline distT="0" distB="0" distL="0" distR="0" wp14:anchorId="26BABB6C" wp14:editId="64B4F35A">
            <wp:extent cx="400050" cy="561975"/>
            <wp:effectExtent l="0" t="0" r="0" b="9525"/>
            <wp:docPr id="1066895645" name="Picture 1066895645" descr="GOS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OSLemblem"/>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0050" cy="561975"/>
                    </a:xfrm>
                    <a:prstGeom prst="rect">
                      <a:avLst/>
                    </a:prstGeom>
                    <a:noFill/>
                    <a:ln>
                      <a:noFill/>
                    </a:ln>
                  </pic:spPr>
                </pic:pic>
              </a:graphicData>
            </a:graphic>
          </wp:inline>
        </w:drawing>
      </w:r>
    </w:p>
    <w:p w14:paraId="73FF283F" w14:textId="77777777" w:rsidR="00F65DB6" w:rsidRDefault="00F65DB6" w:rsidP="00F65DB6">
      <w:pPr>
        <w:spacing w:line="276" w:lineRule="auto"/>
        <w:jc w:val="center"/>
        <w:rPr>
          <w:rFonts w:ascii="Arial" w:hAnsi="Arial" w:cs="Arial"/>
          <w:b/>
          <w:sz w:val="22"/>
          <w:szCs w:val="22"/>
        </w:rPr>
      </w:pPr>
    </w:p>
    <w:p w14:paraId="1EB7FF76" w14:textId="77777777" w:rsidR="00F65DB6" w:rsidRPr="009F75DB" w:rsidRDefault="00F65DB6" w:rsidP="00F65DB6">
      <w:pPr>
        <w:spacing w:line="276" w:lineRule="auto"/>
        <w:jc w:val="center"/>
        <w:rPr>
          <w:rFonts w:ascii="Arial" w:hAnsi="Arial" w:cs="Arial"/>
          <w:b/>
          <w:color w:val="000000" w:themeColor="text1"/>
          <w:sz w:val="22"/>
          <w:szCs w:val="22"/>
        </w:rPr>
      </w:pPr>
      <w:r w:rsidRPr="009F75DB">
        <w:rPr>
          <w:rFonts w:ascii="Arial" w:hAnsi="Arial" w:cs="Arial"/>
          <w:b/>
          <w:color w:val="000000" w:themeColor="text1"/>
          <w:sz w:val="22"/>
          <w:szCs w:val="22"/>
        </w:rPr>
        <w:t>4</w:t>
      </w:r>
      <w:r>
        <w:rPr>
          <w:rFonts w:ascii="Arial" w:hAnsi="Arial" w:cs="Arial"/>
          <w:b/>
          <w:color w:val="000000" w:themeColor="text1"/>
          <w:sz w:val="22"/>
          <w:szCs w:val="22"/>
        </w:rPr>
        <w:t>4</w:t>
      </w:r>
      <w:r w:rsidRPr="009F75DB">
        <w:rPr>
          <w:rFonts w:ascii="Arial" w:hAnsi="Arial" w:cs="Arial"/>
          <w:b/>
          <w:color w:val="000000" w:themeColor="text1"/>
          <w:sz w:val="22"/>
          <w:szCs w:val="22"/>
          <w:vertAlign w:val="superscript"/>
        </w:rPr>
        <w:t>th</w:t>
      </w:r>
      <w:r>
        <w:rPr>
          <w:rFonts w:ascii="Arial" w:hAnsi="Arial" w:cs="Arial"/>
          <w:b/>
          <w:color w:val="000000" w:themeColor="text1"/>
          <w:sz w:val="22"/>
          <w:szCs w:val="22"/>
        </w:rPr>
        <w:t xml:space="preserve"> </w:t>
      </w:r>
      <w:r w:rsidRPr="009F75DB">
        <w:rPr>
          <w:rFonts w:ascii="Arial" w:hAnsi="Arial" w:cs="Arial"/>
          <w:b/>
          <w:color w:val="000000" w:themeColor="text1"/>
          <w:sz w:val="22"/>
          <w:szCs w:val="22"/>
        </w:rPr>
        <w:t>Session of the Universal Periodic Review</w:t>
      </w:r>
    </w:p>
    <w:p w14:paraId="13D00E0A" w14:textId="77777777" w:rsidR="00F65DB6" w:rsidRPr="009F75DB" w:rsidRDefault="00F65DB6" w:rsidP="00F65DB6">
      <w:pPr>
        <w:spacing w:line="276" w:lineRule="auto"/>
        <w:jc w:val="center"/>
        <w:rPr>
          <w:rFonts w:ascii="Arial" w:hAnsi="Arial" w:cs="Arial"/>
          <w:b/>
          <w:color w:val="000000" w:themeColor="text1"/>
          <w:sz w:val="22"/>
          <w:szCs w:val="22"/>
        </w:rPr>
      </w:pPr>
    </w:p>
    <w:p w14:paraId="2FB743A4" w14:textId="77777777" w:rsidR="00F65DB6" w:rsidRPr="009F75DB" w:rsidRDefault="00F65DB6" w:rsidP="00F65DB6">
      <w:pPr>
        <w:spacing w:line="276" w:lineRule="auto"/>
        <w:jc w:val="center"/>
        <w:rPr>
          <w:rFonts w:ascii="Arial" w:hAnsi="Arial" w:cs="Arial"/>
          <w:b/>
          <w:color w:val="000000" w:themeColor="text1"/>
          <w:sz w:val="22"/>
          <w:szCs w:val="22"/>
        </w:rPr>
      </w:pPr>
      <w:r w:rsidRPr="009F75DB">
        <w:rPr>
          <w:rFonts w:ascii="Arial" w:hAnsi="Arial" w:cs="Arial"/>
          <w:b/>
          <w:color w:val="000000" w:themeColor="text1"/>
          <w:sz w:val="22"/>
          <w:szCs w:val="22"/>
        </w:rPr>
        <w:t xml:space="preserve">Review of </w:t>
      </w:r>
      <w:r>
        <w:rPr>
          <w:rFonts w:ascii="Arial" w:hAnsi="Arial" w:cs="Arial"/>
          <w:b/>
          <w:color w:val="000000" w:themeColor="text1"/>
          <w:sz w:val="22"/>
          <w:szCs w:val="22"/>
        </w:rPr>
        <w:t>Colombia</w:t>
      </w:r>
      <w:r w:rsidRPr="009F75DB">
        <w:rPr>
          <w:rFonts w:ascii="Arial" w:hAnsi="Arial" w:cs="Arial"/>
          <w:b/>
          <w:color w:val="000000" w:themeColor="text1"/>
          <w:sz w:val="22"/>
          <w:szCs w:val="22"/>
        </w:rPr>
        <w:t xml:space="preserve"> </w:t>
      </w:r>
    </w:p>
    <w:p w14:paraId="24AAB249" w14:textId="77777777" w:rsidR="00F65DB6" w:rsidRPr="009F75DB" w:rsidRDefault="00F65DB6" w:rsidP="00F65DB6">
      <w:pPr>
        <w:spacing w:line="276" w:lineRule="auto"/>
        <w:jc w:val="center"/>
        <w:rPr>
          <w:rFonts w:ascii="Arial" w:hAnsi="Arial" w:cs="Arial"/>
          <w:b/>
          <w:color w:val="000000" w:themeColor="text1"/>
          <w:sz w:val="22"/>
          <w:szCs w:val="22"/>
        </w:rPr>
      </w:pPr>
    </w:p>
    <w:p w14:paraId="43866DD7" w14:textId="77777777" w:rsidR="00F65DB6" w:rsidRPr="009F75DB" w:rsidRDefault="00F65DB6" w:rsidP="00F65DB6">
      <w:pPr>
        <w:spacing w:line="276" w:lineRule="auto"/>
        <w:jc w:val="center"/>
        <w:rPr>
          <w:rFonts w:ascii="Arial" w:hAnsi="Arial" w:cs="Arial"/>
          <w:b/>
          <w:color w:val="000000" w:themeColor="text1"/>
          <w:sz w:val="22"/>
          <w:szCs w:val="22"/>
        </w:rPr>
      </w:pPr>
      <w:r>
        <w:rPr>
          <w:rFonts w:ascii="Arial" w:hAnsi="Arial" w:cs="Arial"/>
          <w:b/>
          <w:color w:val="000000" w:themeColor="text1"/>
          <w:sz w:val="22"/>
          <w:szCs w:val="22"/>
        </w:rPr>
        <w:t>07 November 2023</w:t>
      </w:r>
    </w:p>
    <w:p w14:paraId="1730AA59" w14:textId="77777777" w:rsidR="00F65DB6" w:rsidRPr="009F75DB" w:rsidRDefault="00F65DB6" w:rsidP="00F65DB6">
      <w:pPr>
        <w:spacing w:line="276" w:lineRule="auto"/>
        <w:jc w:val="center"/>
        <w:rPr>
          <w:rFonts w:ascii="Arial" w:hAnsi="Arial" w:cs="Arial"/>
          <w:b/>
          <w:color w:val="000000" w:themeColor="text1"/>
          <w:sz w:val="22"/>
          <w:szCs w:val="22"/>
        </w:rPr>
      </w:pPr>
    </w:p>
    <w:p w14:paraId="4103D89F" w14:textId="77777777" w:rsidR="00F65DB6" w:rsidRPr="009F75DB" w:rsidRDefault="00F65DB6" w:rsidP="00F65DB6">
      <w:pPr>
        <w:pStyle w:val="NormalWeb"/>
        <w:shd w:val="clear" w:color="auto" w:fill="FFFFFF"/>
        <w:spacing w:before="0" w:beforeAutospacing="0" w:after="0" w:afterAutospacing="0"/>
        <w:jc w:val="center"/>
        <w:rPr>
          <w:rFonts w:ascii="Arial" w:hAnsi="Arial" w:cs="Arial"/>
          <w:b/>
          <w:color w:val="000000" w:themeColor="text1"/>
          <w:sz w:val="22"/>
          <w:szCs w:val="22"/>
        </w:rPr>
      </w:pPr>
      <w:r w:rsidRPr="009F75DB">
        <w:rPr>
          <w:rFonts w:ascii="Arial" w:hAnsi="Arial" w:cs="Arial"/>
          <w:b/>
          <w:color w:val="000000" w:themeColor="text1"/>
          <w:sz w:val="22"/>
          <w:szCs w:val="22"/>
        </w:rPr>
        <w:t>Statement by the Democratic Socialist Republic of Sri Lanka</w:t>
      </w:r>
    </w:p>
    <w:p w14:paraId="4B9A1FC2" w14:textId="77777777" w:rsidR="00F65DB6" w:rsidRPr="003911FD" w:rsidRDefault="00F65DB6" w:rsidP="00F65DB6">
      <w:pPr>
        <w:spacing w:line="276" w:lineRule="auto"/>
        <w:jc w:val="center"/>
        <w:rPr>
          <w:rFonts w:ascii="Arial" w:hAnsi="Arial" w:cs="Arial"/>
          <w:b/>
          <w:bCs/>
          <w:sz w:val="22"/>
          <w:szCs w:val="22"/>
        </w:rPr>
      </w:pPr>
    </w:p>
    <w:p w14:paraId="72C120B4" w14:textId="77777777" w:rsidR="00F65DB6" w:rsidRPr="003911FD" w:rsidRDefault="00F65DB6" w:rsidP="00F65DB6">
      <w:pPr>
        <w:spacing w:line="276" w:lineRule="auto"/>
        <w:jc w:val="both"/>
        <w:rPr>
          <w:rFonts w:ascii="Arial" w:hAnsi="Arial" w:cs="Arial"/>
          <w:sz w:val="22"/>
          <w:szCs w:val="22"/>
        </w:rPr>
      </w:pPr>
    </w:p>
    <w:p w14:paraId="76108150" w14:textId="77777777" w:rsidR="00F65DB6" w:rsidRPr="003911FD" w:rsidRDefault="00F65DB6" w:rsidP="00F65DB6">
      <w:pPr>
        <w:spacing w:line="276" w:lineRule="auto"/>
        <w:jc w:val="both"/>
        <w:rPr>
          <w:rFonts w:ascii="Arial" w:hAnsi="Arial" w:cs="Arial"/>
          <w:color w:val="000000" w:themeColor="text1"/>
          <w:sz w:val="22"/>
          <w:szCs w:val="22"/>
        </w:rPr>
      </w:pPr>
      <w:proofErr w:type="spellStart"/>
      <w:r w:rsidRPr="003911FD">
        <w:rPr>
          <w:rFonts w:ascii="Arial" w:hAnsi="Arial" w:cs="Arial"/>
          <w:color w:val="000000" w:themeColor="text1"/>
          <w:sz w:val="22"/>
          <w:szCs w:val="22"/>
        </w:rPr>
        <w:t>Mr</w:t>
      </w:r>
      <w:proofErr w:type="spellEnd"/>
      <w:r w:rsidRPr="003911FD">
        <w:rPr>
          <w:rFonts w:ascii="Arial" w:hAnsi="Arial" w:cs="Arial"/>
          <w:color w:val="000000" w:themeColor="text1"/>
          <w:sz w:val="22"/>
          <w:szCs w:val="22"/>
        </w:rPr>
        <w:t xml:space="preserve"> President, </w:t>
      </w:r>
    </w:p>
    <w:p w14:paraId="723DD7DD" w14:textId="77777777" w:rsidR="00F65DB6" w:rsidRPr="003911FD" w:rsidRDefault="00F65DB6" w:rsidP="00F65DB6">
      <w:pPr>
        <w:spacing w:line="276" w:lineRule="auto"/>
        <w:jc w:val="both"/>
        <w:rPr>
          <w:rFonts w:ascii="Arial" w:hAnsi="Arial" w:cs="Arial"/>
          <w:color w:val="000000" w:themeColor="text1"/>
          <w:sz w:val="22"/>
          <w:szCs w:val="22"/>
        </w:rPr>
      </w:pPr>
    </w:p>
    <w:p w14:paraId="498F3897" w14:textId="77777777" w:rsidR="00F65DB6" w:rsidRPr="003911FD" w:rsidRDefault="00F65DB6" w:rsidP="00F65DB6">
      <w:pPr>
        <w:spacing w:line="276" w:lineRule="auto"/>
        <w:jc w:val="both"/>
        <w:rPr>
          <w:rFonts w:ascii="Arial" w:hAnsi="Arial" w:cs="Arial"/>
          <w:color w:val="000000" w:themeColor="text1"/>
          <w:sz w:val="22"/>
          <w:szCs w:val="22"/>
        </w:rPr>
      </w:pPr>
      <w:r w:rsidRPr="003911FD">
        <w:rPr>
          <w:rFonts w:ascii="Arial" w:hAnsi="Arial" w:cs="Arial"/>
          <w:color w:val="000000" w:themeColor="text1"/>
          <w:sz w:val="22"/>
          <w:szCs w:val="22"/>
        </w:rPr>
        <w:t xml:space="preserve">Sri Lanka welcomes the delegation of Colombia and appreciates their presentation. </w:t>
      </w:r>
    </w:p>
    <w:p w14:paraId="167AC3B6" w14:textId="77777777" w:rsidR="00F65DB6" w:rsidRPr="003911FD" w:rsidRDefault="00F65DB6" w:rsidP="00F65DB6">
      <w:pPr>
        <w:spacing w:line="276" w:lineRule="auto"/>
        <w:jc w:val="both"/>
        <w:rPr>
          <w:rFonts w:ascii="Arial" w:hAnsi="Arial" w:cs="Arial"/>
          <w:color w:val="000000" w:themeColor="text1"/>
          <w:sz w:val="22"/>
          <w:szCs w:val="22"/>
        </w:rPr>
      </w:pPr>
    </w:p>
    <w:p w14:paraId="7EB2E233" w14:textId="1130C514" w:rsidR="00F65DB6" w:rsidRPr="003911FD" w:rsidRDefault="00F65DB6" w:rsidP="00F65DB6">
      <w:pPr>
        <w:spacing w:line="276" w:lineRule="auto"/>
        <w:jc w:val="both"/>
        <w:rPr>
          <w:rFonts w:ascii="Arial" w:hAnsi="Arial" w:cs="Arial"/>
          <w:color w:val="000000" w:themeColor="text1"/>
          <w:sz w:val="22"/>
          <w:szCs w:val="22"/>
        </w:rPr>
      </w:pPr>
      <w:r w:rsidRPr="003911FD">
        <w:rPr>
          <w:rFonts w:ascii="Arial" w:hAnsi="Arial" w:cs="Arial"/>
          <w:color w:val="000000" w:themeColor="text1"/>
          <w:sz w:val="22"/>
          <w:szCs w:val="22"/>
        </w:rPr>
        <w:t xml:space="preserve">We appreciate the measures taken by Colombia since its last UPR in the area of human rights, including amendments to the Constitution to strengthen the judicial system and institutional improvements to implement </w:t>
      </w:r>
      <w:r w:rsidR="006F5199">
        <w:rPr>
          <w:rFonts w:ascii="Arial" w:hAnsi="Arial" w:cs="Arial"/>
          <w:color w:val="000000" w:themeColor="text1"/>
          <w:sz w:val="22"/>
          <w:szCs w:val="22"/>
        </w:rPr>
        <w:t xml:space="preserve">the </w:t>
      </w:r>
      <w:r w:rsidRPr="003911FD">
        <w:rPr>
          <w:rFonts w:ascii="Arial" w:hAnsi="Arial" w:cs="Arial"/>
          <w:color w:val="000000" w:themeColor="text1"/>
          <w:sz w:val="22"/>
          <w:szCs w:val="22"/>
        </w:rPr>
        <w:t>2014-2034 National Human Rights Strategy.</w:t>
      </w:r>
    </w:p>
    <w:p w14:paraId="2F9CAA80" w14:textId="77777777" w:rsidR="00F65DB6" w:rsidRPr="003911FD" w:rsidRDefault="00F65DB6" w:rsidP="00F65DB6">
      <w:pPr>
        <w:spacing w:line="276" w:lineRule="auto"/>
        <w:jc w:val="both"/>
        <w:rPr>
          <w:rFonts w:ascii="Arial" w:hAnsi="Arial" w:cs="Arial"/>
          <w:color w:val="000000" w:themeColor="text1"/>
          <w:sz w:val="22"/>
          <w:szCs w:val="22"/>
        </w:rPr>
      </w:pPr>
    </w:p>
    <w:p w14:paraId="2845C09A" w14:textId="4D791E60" w:rsidR="00F65DB6" w:rsidRPr="003911FD" w:rsidRDefault="00F65DB6" w:rsidP="00F65DB6">
      <w:pPr>
        <w:spacing w:line="276" w:lineRule="auto"/>
        <w:jc w:val="both"/>
        <w:rPr>
          <w:rFonts w:ascii="Arial" w:hAnsi="Arial" w:cs="Arial"/>
          <w:color w:val="000000" w:themeColor="text1"/>
          <w:sz w:val="22"/>
          <w:szCs w:val="22"/>
        </w:rPr>
      </w:pPr>
      <w:r w:rsidRPr="003911FD">
        <w:rPr>
          <w:rFonts w:ascii="Arial" w:hAnsi="Arial" w:cs="Arial"/>
          <w:color w:val="000000" w:themeColor="text1"/>
          <w:sz w:val="22"/>
          <w:szCs w:val="22"/>
        </w:rPr>
        <w:t xml:space="preserve">In a constructive spirit, Sri Lanka recommends Colombia; </w:t>
      </w:r>
    </w:p>
    <w:p w14:paraId="16FA8E18" w14:textId="77777777" w:rsidR="00F65DB6" w:rsidRPr="003911FD" w:rsidRDefault="00F65DB6" w:rsidP="00F65DB6">
      <w:pPr>
        <w:spacing w:line="276" w:lineRule="auto"/>
        <w:ind w:left="1080"/>
        <w:jc w:val="both"/>
        <w:rPr>
          <w:rFonts w:ascii="Arial" w:hAnsi="Arial" w:cs="Arial"/>
          <w:color w:val="000000" w:themeColor="text1"/>
          <w:sz w:val="22"/>
          <w:szCs w:val="22"/>
        </w:rPr>
      </w:pPr>
    </w:p>
    <w:p w14:paraId="2529E066" w14:textId="4000E23F" w:rsidR="00F65DB6" w:rsidRPr="003911FD" w:rsidRDefault="00F65DB6" w:rsidP="00F65DB6">
      <w:pPr>
        <w:spacing w:line="276" w:lineRule="auto"/>
        <w:ind w:left="851"/>
        <w:jc w:val="both"/>
        <w:rPr>
          <w:rFonts w:ascii="Arial" w:hAnsi="Arial" w:cs="Arial"/>
          <w:color w:val="000000" w:themeColor="text1"/>
          <w:sz w:val="22"/>
          <w:szCs w:val="22"/>
        </w:rPr>
      </w:pPr>
      <w:r w:rsidRPr="003911FD">
        <w:rPr>
          <w:rFonts w:ascii="Arial" w:hAnsi="Arial" w:cs="Arial"/>
          <w:color w:val="000000" w:themeColor="text1"/>
          <w:sz w:val="22"/>
          <w:szCs w:val="22"/>
        </w:rPr>
        <w:t xml:space="preserve">-To </w:t>
      </w:r>
      <w:r w:rsidR="000A2B62">
        <w:rPr>
          <w:rFonts w:ascii="Arial" w:hAnsi="Arial" w:cs="Arial"/>
          <w:color w:val="000000" w:themeColor="text1"/>
          <w:sz w:val="22"/>
          <w:szCs w:val="22"/>
        </w:rPr>
        <w:t xml:space="preserve">advance measures to eliminate discrimination against women. </w:t>
      </w:r>
    </w:p>
    <w:p w14:paraId="52926CF0" w14:textId="77777777" w:rsidR="00F65DB6" w:rsidRPr="003911FD" w:rsidRDefault="00F65DB6" w:rsidP="00F65DB6">
      <w:pPr>
        <w:spacing w:line="276" w:lineRule="auto"/>
        <w:ind w:left="851"/>
        <w:jc w:val="both"/>
        <w:rPr>
          <w:rFonts w:ascii="Arial" w:hAnsi="Arial" w:cs="Arial"/>
          <w:color w:val="000000" w:themeColor="text1"/>
          <w:sz w:val="22"/>
          <w:szCs w:val="22"/>
        </w:rPr>
      </w:pPr>
    </w:p>
    <w:p w14:paraId="566A22C1" w14:textId="0F044608" w:rsidR="00F65DB6" w:rsidRPr="003911FD" w:rsidRDefault="00F65DB6" w:rsidP="00F65DB6">
      <w:pPr>
        <w:spacing w:line="276" w:lineRule="auto"/>
        <w:ind w:left="851"/>
        <w:jc w:val="both"/>
        <w:rPr>
          <w:rFonts w:ascii="Arial" w:hAnsi="Arial" w:cs="Arial"/>
          <w:color w:val="000000" w:themeColor="text1"/>
          <w:sz w:val="22"/>
          <w:szCs w:val="22"/>
        </w:rPr>
      </w:pPr>
      <w:r w:rsidRPr="003911FD">
        <w:rPr>
          <w:rFonts w:ascii="Arial" w:hAnsi="Arial" w:cs="Arial"/>
          <w:color w:val="000000" w:themeColor="text1"/>
          <w:sz w:val="22"/>
          <w:szCs w:val="22"/>
        </w:rPr>
        <w:t xml:space="preserve">-To enhance adequate access to health and education services for all children including </w:t>
      </w:r>
      <w:r w:rsidR="006F5199">
        <w:rPr>
          <w:rFonts w:ascii="Arial" w:hAnsi="Arial" w:cs="Arial"/>
          <w:color w:val="000000" w:themeColor="text1"/>
          <w:sz w:val="22"/>
          <w:szCs w:val="22"/>
        </w:rPr>
        <w:t xml:space="preserve">the children </w:t>
      </w:r>
      <w:r w:rsidRPr="003911FD">
        <w:rPr>
          <w:rFonts w:ascii="Arial" w:hAnsi="Arial" w:cs="Arial"/>
          <w:color w:val="000000" w:themeColor="text1"/>
          <w:sz w:val="22"/>
          <w:szCs w:val="22"/>
        </w:rPr>
        <w:t xml:space="preserve">of migrants. </w:t>
      </w:r>
    </w:p>
    <w:p w14:paraId="40C431B6" w14:textId="77777777" w:rsidR="00F65DB6" w:rsidRPr="003911FD" w:rsidRDefault="00F65DB6" w:rsidP="00F65DB6">
      <w:pPr>
        <w:spacing w:line="276" w:lineRule="auto"/>
        <w:ind w:left="851"/>
        <w:jc w:val="both"/>
        <w:rPr>
          <w:rFonts w:ascii="Arial" w:hAnsi="Arial" w:cs="Arial"/>
          <w:color w:val="000000" w:themeColor="text1"/>
          <w:sz w:val="22"/>
          <w:szCs w:val="22"/>
        </w:rPr>
      </w:pPr>
    </w:p>
    <w:p w14:paraId="41B3E6AA" w14:textId="77777777" w:rsidR="00F65DB6" w:rsidRPr="003911FD" w:rsidRDefault="00F65DB6" w:rsidP="00F65DB6">
      <w:pPr>
        <w:spacing w:line="276" w:lineRule="auto"/>
        <w:jc w:val="both"/>
        <w:rPr>
          <w:rFonts w:ascii="Arial" w:hAnsi="Arial" w:cs="Arial"/>
          <w:color w:val="000000" w:themeColor="text1"/>
          <w:sz w:val="22"/>
          <w:szCs w:val="22"/>
        </w:rPr>
      </w:pPr>
      <w:r w:rsidRPr="003911FD">
        <w:rPr>
          <w:rFonts w:ascii="Arial" w:hAnsi="Arial" w:cs="Arial"/>
          <w:color w:val="000000" w:themeColor="text1"/>
          <w:sz w:val="22"/>
          <w:szCs w:val="22"/>
        </w:rPr>
        <w:t xml:space="preserve">We wish Colombia all the success in its UPR engagement. </w:t>
      </w:r>
    </w:p>
    <w:p w14:paraId="2DA4CF8A" w14:textId="77777777" w:rsidR="00F65DB6" w:rsidRPr="00B01939" w:rsidRDefault="00F65DB6" w:rsidP="00F65DB6">
      <w:pPr>
        <w:spacing w:line="276" w:lineRule="auto"/>
        <w:jc w:val="both"/>
        <w:rPr>
          <w:rFonts w:ascii="Arial" w:hAnsi="Arial" w:cs="Arial"/>
          <w:sz w:val="22"/>
          <w:szCs w:val="22"/>
        </w:rPr>
      </w:pPr>
    </w:p>
    <w:p w14:paraId="4E748F38" w14:textId="77777777" w:rsidR="00F65DB6" w:rsidRPr="00E16849" w:rsidRDefault="00F65DB6" w:rsidP="00D55B1E">
      <w:pPr>
        <w:spacing w:line="276" w:lineRule="auto"/>
        <w:jc w:val="both"/>
        <w:rPr>
          <w:rFonts w:ascii="Arial" w:hAnsi="Arial" w:cs="Arial"/>
          <w:color w:val="000000" w:themeColor="text1"/>
          <w:sz w:val="22"/>
          <w:szCs w:val="22"/>
        </w:rPr>
      </w:pPr>
    </w:p>
    <w:p w14:paraId="236A1616" w14:textId="37DE1DD6" w:rsidR="009E68F7" w:rsidRPr="00AA213C" w:rsidRDefault="009E68F7" w:rsidP="00D55B1E">
      <w:pPr>
        <w:spacing w:line="276" w:lineRule="auto"/>
        <w:jc w:val="both"/>
        <w:rPr>
          <w:rFonts w:ascii="Arial" w:hAnsi="Arial" w:cs="Arial"/>
          <w:color w:val="000000" w:themeColor="text1"/>
          <w:sz w:val="22"/>
          <w:szCs w:val="22"/>
        </w:rPr>
      </w:pPr>
    </w:p>
    <w:p w14:paraId="5F2B7E65" w14:textId="77777777" w:rsidR="009E68F7" w:rsidRPr="009E68F7" w:rsidRDefault="009E68F7" w:rsidP="00D55B1E">
      <w:pPr>
        <w:spacing w:line="276" w:lineRule="auto"/>
        <w:jc w:val="both"/>
        <w:rPr>
          <w:rFonts w:ascii="Arial" w:hAnsi="Arial" w:cs="Arial"/>
          <w:color w:val="FF0000"/>
          <w:sz w:val="22"/>
          <w:szCs w:val="22"/>
          <w:lang w:val="en-GB"/>
        </w:rPr>
      </w:pPr>
    </w:p>
    <w:sectPr w:rsidR="009E68F7" w:rsidRPr="009E68F7" w:rsidSect="00057B1D">
      <w:pgSz w:w="11900" w:h="16840"/>
      <w:pgMar w:top="90" w:right="112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Iskoola Pota">
    <w:panose1 w:val="020B0502040204020203"/>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33420"/>
    <w:multiLevelType w:val="hybridMultilevel"/>
    <w:tmpl w:val="7A7AF89C"/>
    <w:lvl w:ilvl="0" w:tplc="C3E47BEC">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2A"/>
    <w:rsid w:val="000327DB"/>
    <w:rsid w:val="0005477F"/>
    <w:rsid w:val="00057B1D"/>
    <w:rsid w:val="000A2B62"/>
    <w:rsid w:val="000E7585"/>
    <w:rsid w:val="00100E6F"/>
    <w:rsid w:val="00131142"/>
    <w:rsid w:val="00163924"/>
    <w:rsid w:val="00163FC0"/>
    <w:rsid w:val="00164B52"/>
    <w:rsid w:val="001D0F3C"/>
    <w:rsid w:val="00200189"/>
    <w:rsid w:val="00236A4E"/>
    <w:rsid w:val="002E6A00"/>
    <w:rsid w:val="00304D9E"/>
    <w:rsid w:val="00366661"/>
    <w:rsid w:val="003911FD"/>
    <w:rsid w:val="003B66F4"/>
    <w:rsid w:val="00413BCF"/>
    <w:rsid w:val="00447919"/>
    <w:rsid w:val="00497D9D"/>
    <w:rsid w:val="006B3132"/>
    <w:rsid w:val="006E14EE"/>
    <w:rsid w:val="006F5199"/>
    <w:rsid w:val="006F70DF"/>
    <w:rsid w:val="00726137"/>
    <w:rsid w:val="00730A19"/>
    <w:rsid w:val="00792C3B"/>
    <w:rsid w:val="00796DB8"/>
    <w:rsid w:val="007A03A2"/>
    <w:rsid w:val="008102BA"/>
    <w:rsid w:val="009152C2"/>
    <w:rsid w:val="00943E55"/>
    <w:rsid w:val="00950618"/>
    <w:rsid w:val="00986D6E"/>
    <w:rsid w:val="009E68F7"/>
    <w:rsid w:val="00A22A7F"/>
    <w:rsid w:val="00A71E2A"/>
    <w:rsid w:val="00AA213C"/>
    <w:rsid w:val="00AA517F"/>
    <w:rsid w:val="00B67642"/>
    <w:rsid w:val="00C37790"/>
    <w:rsid w:val="00C64078"/>
    <w:rsid w:val="00C75353"/>
    <w:rsid w:val="00C96A9D"/>
    <w:rsid w:val="00CB32A8"/>
    <w:rsid w:val="00D0669A"/>
    <w:rsid w:val="00D12360"/>
    <w:rsid w:val="00D160A6"/>
    <w:rsid w:val="00D22229"/>
    <w:rsid w:val="00D2682F"/>
    <w:rsid w:val="00D55B1E"/>
    <w:rsid w:val="00D5794B"/>
    <w:rsid w:val="00DA432F"/>
    <w:rsid w:val="00E131B9"/>
    <w:rsid w:val="00E16849"/>
    <w:rsid w:val="00E23F3C"/>
    <w:rsid w:val="00E31ED2"/>
    <w:rsid w:val="00E872E3"/>
    <w:rsid w:val="00EF7E30"/>
    <w:rsid w:val="00F35CF9"/>
    <w:rsid w:val="00F65DB6"/>
    <w:rsid w:val="00FB2D3D"/>
    <w:rsid w:val="00FC4A71"/>
    <w:rsid w:val="00FC744E"/>
    <w:rsid w:val="00FF4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9C808"/>
  <w15:chartTrackingRefBased/>
  <w15:docId w15:val="{3B097F94-063C-492E-9C1B-AC647C7F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CF9"/>
    <w:pPr>
      <w:spacing w:after="0" w:line="240" w:lineRule="auto"/>
    </w:pPr>
    <w:rPr>
      <w:rFonts w:ascii="Calibri" w:eastAsia="Yu Mincho" w:hAnsi="Calibri" w:cs="Iskoola Pot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5CF9"/>
    <w:pPr>
      <w:spacing w:before="100" w:beforeAutospacing="1" w:after="100" w:afterAutospacing="1"/>
    </w:pPr>
    <w:rPr>
      <w:rFonts w:ascii="Times New Roman" w:eastAsia="Times New Roman" w:hAnsi="Times New Roman" w:cs="Times New Roman"/>
      <w:lang w:bidi="si-LK"/>
    </w:rPr>
  </w:style>
  <w:style w:type="paragraph" w:styleId="ListParagraph">
    <w:name w:val="List Paragraph"/>
    <w:basedOn w:val="Normal"/>
    <w:uiPriority w:val="34"/>
    <w:qFormat/>
    <w:rsid w:val="00F35CF9"/>
    <w:pPr>
      <w:ind w:left="720"/>
    </w:pPr>
  </w:style>
  <w:style w:type="paragraph" w:customStyle="1" w:styleId="SingleTxtG">
    <w:name w:val="_ Single Txt_G"/>
    <w:basedOn w:val="Normal"/>
    <w:qFormat/>
    <w:rsid w:val="009E68F7"/>
    <w:pPr>
      <w:tabs>
        <w:tab w:val="left" w:pos="1701"/>
        <w:tab w:val="left" w:pos="2268"/>
      </w:tabs>
      <w:suppressAutoHyphens/>
      <w:kinsoku w:val="0"/>
      <w:overflowPunct w:val="0"/>
      <w:autoSpaceDE w:val="0"/>
      <w:autoSpaceDN w:val="0"/>
      <w:adjustRightInd w:val="0"/>
      <w:snapToGrid w:val="0"/>
      <w:spacing w:after="120" w:line="240" w:lineRule="atLeast"/>
      <w:ind w:left="1134" w:right="1134"/>
      <w:jc w:val="both"/>
    </w:pPr>
    <w:rPr>
      <w:rFonts w:ascii="Times New Roman" w:eastAsiaTheme="minorHAnsi" w:hAnsi="Times New Roman" w:cs="Times New Roman"/>
      <w:sz w:val="20"/>
      <w:szCs w:val="20"/>
      <w:lang w:val="en-GB"/>
    </w:rPr>
  </w:style>
  <w:style w:type="paragraph" w:styleId="BalloonText">
    <w:name w:val="Balloon Text"/>
    <w:basedOn w:val="Normal"/>
    <w:link w:val="BalloonTextChar"/>
    <w:uiPriority w:val="99"/>
    <w:semiHidden/>
    <w:unhideWhenUsed/>
    <w:rsid w:val="000547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77F"/>
    <w:rPr>
      <w:rFonts w:ascii="Segoe UI" w:eastAsia="Yu Mincho" w:hAnsi="Segoe UI" w:cs="Segoe UI"/>
      <w:sz w:val="18"/>
      <w:szCs w:val="18"/>
    </w:rPr>
  </w:style>
  <w:style w:type="paragraph" w:styleId="Revision">
    <w:name w:val="Revision"/>
    <w:hidden/>
    <w:uiPriority w:val="99"/>
    <w:semiHidden/>
    <w:rsid w:val="00131142"/>
    <w:pPr>
      <w:spacing w:after="0" w:line="240" w:lineRule="auto"/>
    </w:pPr>
    <w:rPr>
      <w:rFonts w:ascii="Calibri" w:eastAsia="Yu Mincho" w:hAnsi="Calibri" w:cs="Iskoola Pot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056697">
      <w:bodyDiv w:val="1"/>
      <w:marLeft w:val="0"/>
      <w:marRight w:val="0"/>
      <w:marTop w:val="0"/>
      <w:marBottom w:val="0"/>
      <w:divBdr>
        <w:top w:val="none" w:sz="0" w:space="0" w:color="auto"/>
        <w:left w:val="none" w:sz="0" w:space="0" w:color="auto"/>
        <w:bottom w:val="none" w:sz="0" w:space="0" w:color="auto"/>
        <w:right w:val="none" w:sz="0" w:space="0" w:color="auto"/>
      </w:divBdr>
    </w:div>
    <w:div w:id="1230312415">
      <w:bodyDiv w:val="1"/>
      <w:marLeft w:val="0"/>
      <w:marRight w:val="0"/>
      <w:marTop w:val="0"/>
      <w:marBottom w:val="0"/>
      <w:divBdr>
        <w:top w:val="none" w:sz="0" w:space="0" w:color="auto"/>
        <w:left w:val="none" w:sz="0" w:space="0" w:color="auto"/>
        <w:bottom w:val="none" w:sz="0" w:space="0" w:color="auto"/>
        <w:right w:val="none" w:sz="0" w:space="0" w:color="auto"/>
      </w:divBdr>
    </w:div>
    <w:div w:id="174417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861F8A2FA3384AAEA8F08EB4602452" ma:contentTypeVersion="3" ma:contentTypeDescription="Create a new document." ma:contentTypeScope="" ma:versionID="eff3b0e0bf98838f3583ea851d576819">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204</DocId>
    <Category xmlns="328c4b46-73db-4dea-b856-05d9d8a86ba6" xsi:nil="true"/>
  </documentManagement>
</p:properties>
</file>

<file path=customXml/itemProps1.xml><?xml version="1.0" encoding="utf-8"?>
<ds:datastoreItem xmlns:ds="http://schemas.openxmlformats.org/officeDocument/2006/customXml" ds:itemID="{137FF2FE-A9A6-4C38-B680-9B315EC8A1C1}"/>
</file>

<file path=customXml/itemProps2.xml><?xml version="1.0" encoding="utf-8"?>
<ds:datastoreItem xmlns:ds="http://schemas.openxmlformats.org/officeDocument/2006/customXml" ds:itemID="{9ABEBFD0-9089-4B79-8DAD-F9FB68FB0FB5}"/>
</file>

<file path=customXml/itemProps3.xml><?xml version="1.0" encoding="utf-8"?>
<ds:datastoreItem xmlns:ds="http://schemas.openxmlformats.org/officeDocument/2006/customXml" ds:itemID="{D0D4A916-AD5A-4712-B4D1-B0013FBDDEAB}"/>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HR</cp:lastModifiedBy>
  <cp:revision>3</cp:revision>
  <cp:lastPrinted>2022-10-28T12:56:00Z</cp:lastPrinted>
  <dcterms:created xsi:type="dcterms:W3CDTF">2023-11-02T14:45:00Z</dcterms:created>
  <dcterms:modified xsi:type="dcterms:W3CDTF">2023-11-02T14:49:00Z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0x0101003D861F8A2FA3384AAEA8F08EB4602452</vt:lpwstr>
  </property>
</Properties>
</file>