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D902CB" w:rsidP="00AA2A5D">
      <w:pPr>
        <w:spacing w:after="0" w:line="360" w:lineRule="auto"/>
        <w:rPr>
          <w:b/>
        </w:rPr>
      </w:pPr>
    </w:p>
    <w:p w:rsidR="00482E7A" w:rsidRPr="006612D8" w:rsidRDefault="00D902CB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D902CB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D902CB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D8651D">
        <w:rPr>
          <w:b/>
          <w:sz w:val="32"/>
          <w:szCs w:val="32"/>
          <w:lang w:val="en-US"/>
        </w:rPr>
        <w:t>Colombia</w:t>
      </w:r>
    </w:p>
    <w:p w:rsidR="00482E7A" w:rsidRPr="006612D8" w:rsidRDefault="00D8651D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7 November 2023</w:t>
      </w:r>
    </w:p>
    <w:p w:rsidR="00482E7A" w:rsidRPr="006612D8" w:rsidRDefault="00D902CB" w:rsidP="00482E7A">
      <w:pPr>
        <w:spacing w:after="0" w:line="360" w:lineRule="auto"/>
        <w:jc w:val="center"/>
        <w:rPr>
          <w:lang w:val="en-US"/>
        </w:rPr>
      </w:pPr>
    </w:p>
    <w:p w:rsidR="00482E7A" w:rsidRPr="00841A6C" w:rsidRDefault="00D902CB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 w:rsidRPr="00841A6C">
        <w:rPr>
          <w:b/>
          <w:lang w:val="en-US"/>
        </w:rPr>
        <w:t>H.E. Ambassador Kurt Jäger</w:t>
      </w:r>
    </w:p>
    <w:p w:rsidR="00482E7A" w:rsidRDefault="00D902CB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Permanent </w:t>
      </w:r>
      <w:r w:rsidRPr="00841A6C">
        <w:rPr>
          <w:b/>
          <w:lang w:val="en-US"/>
        </w:rPr>
        <w:t>Representative</w:t>
      </w:r>
      <w:r w:rsidRPr="00841A6C">
        <w:rPr>
          <w:b/>
          <w:lang w:val="en-US"/>
        </w:rPr>
        <w:t xml:space="preserve"> of Liechtenstein</w:t>
      </w:r>
    </w:p>
    <w:p w:rsidR="00862469" w:rsidRPr="00862469" w:rsidRDefault="00862469" w:rsidP="00482E7A">
      <w:pPr>
        <w:spacing w:after="0" w:line="360" w:lineRule="auto"/>
        <w:jc w:val="center"/>
        <w:rPr>
          <w:lang w:val="en-US"/>
        </w:rPr>
      </w:pPr>
      <w:r w:rsidRPr="00862469">
        <w:rPr>
          <w:lang w:val="en-US"/>
        </w:rPr>
        <w:t>Speaking time: 1 minute 25 / Speaking slot: 30</w:t>
      </w:r>
    </w:p>
    <w:p w:rsidR="00482E7A" w:rsidRPr="00482E7A" w:rsidRDefault="00D902CB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D902CB" w:rsidP="00482E7A">
      <w:pPr>
        <w:spacing w:after="0" w:line="360" w:lineRule="auto"/>
        <w:jc w:val="left"/>
        <w:rPr>
          <w:lang w:val="en-US"/>
        </w:rPr>
      </w:pPr>
    </w:p>
    <w:p w:rsidR="00482E7A" w:rsidRDefault="00D902CB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>Liechtenstein welcomes</w:t>
      </w:r>
      <w:r>
        <w:rPr>
          <w:lang w:val="en-US"/>
        </w:rPr>
        <w:t xml:space="preserve"> the distinguished delegation of</w:t>
      </w:r>
      <w:r>
        <w:rPr>
          <w:lang w:val="en-US"/>
        </w:rPr>
        <w:t xml:space="preserve"> </w:t>
      </w:r>
      <w:r w:rsidR="00D8651D">
        <w:rPr>
          <w:lang w:val="en-US"/>
        </w:rPr>
        <w:t>Colombia</w:t>
      </w:r>
      <w:r>
        <w:rPr>
          <w:lang w:val="en-US"/>
        </w:rPr>
        <w:t xml:space="preserve"> and wishes to thank for the information provided in the introductory statement and in the national </w:t>
      </w:r>
      <w:r>
        <w:rPr>
          <w:lang w:val="en-US"/>
        </w:rPr>
        <w:t>re</w:t>
      </w:r>
      <w:r>
        <w:rPr>
          <w:lang w:val="en-US"/>
        </w:rPr>
        <w:t xml:space="preserve">port. </w:t>
      </w:r>
    </w:p>
    <w:p w:rsidR="008866DB" w:rsidRDefault="00D902CB" w:rsidP="00482E7A">
      <w:pPr>
        <w:spacing w:after="0" w:line="360" w:lineRule="auto"/>
        <w:jc w:val="left"/>
        <w:rPr>
          <w:lang w:val="en-US"/>
        </w:rPr>
      </w:pPr>
    </w:p>
    <w:p w:rsidR="00482E7A" w:rsidRPr="00482E7A" w:rsidRDefault="00D902CB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D8651D">
        <w:rPr>
          <w:lang w:val="en-US"/>
        </w:rPr>
        <w:t>Colombia</w:t>
      </w:r>
    </w:p>
    <w:p w:rsidR="0024171A" w:rsidRDefault="00D902CB" w:rsidP="00482E7A">
      <w:pPr>
        <w:spacing w:after="0" w:line="360" w:lineRule="auto"/>
        <w:jc w:val="left"/>
        <w:rPr>
          <w:lang w:val="en-US"/>
        </w:rPr>
      </w:pPr>
    </w:p>
    <w:p w:rsidR="0013510E" w:rsidRDefault="00D902CB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. </w:t>
      </w:r>
      <w:r w:rsidR="004D12A3">
        <w:rPr>
          <w:lang w:val="en-US"/>
        </w:rPr>
        <w:t>Ratify the Kampala Amendment to the Rome Statute on the crime of aggression.</w:t>
      </w:r>
    </w:p>
    <w:p w:rsidR="0013510E" w:rsidRDefault="00D902CB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4D12A3">
        <w:rPr>
          <w:lang w:val="en-US"/>
        </w:rPr>
        <w:t>Ratify the Optional Protocol of the Convention against Torture.</w:t>
      </w:r>
    </w:p>
    <w:p w:rsidR="00347937" w:rsidRPr="009D60C7" w:rsidRDefault="00D902CB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62484F">
        <w:rPr>
          <w:lang w:val="en-US"/>
        </w:rPr>
        <w:t>Ratify the Optional Protocol to the Convention on the Rights of the Child on a communications procedure.</w:t>
      </w:r>
    </w:p>
    <w:p w:rsidR="00347937" w:rsidRDefault="00D902CB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62484F">
        <w:rPr>
          <w:lang w:val="en-US"/>
        </w:rPr>
        <w:t>Implement the Safe School Declaration in coordination with local authorities and discontinue the organization of civilian-military activities with children.</w:t>
      </w:r>
    </w:p>
    <w:p w:rsidR="009D60C7" w:rsidRPr="009D60C7" w:rsidRDefault="00D902CB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62484F">
        <w:rPr>
          <w:lang w:val="en-US"/>
        </w:rPr>
        <w:t>Intensify efforts to ensure that victims of gender-based violence have access to justice, medical and psychosocial services, specialized shelters and comprehensive gender-sensitive reparation measures.</w:t>
      </w:r>
    </w:p>
    <w:p w:rsidR="005279B9" w:rsidRDefault="00D902CB" w:rsidP="00D17C04">
      <w:pPr>
        <w:spacing w:after="0" w:line="360" w:lineRule="auto"/>
        <w:jc w:val="left"/>
        <w:rPr>
          <w:lang w:val="en-US"/>
        </w:rPr>
      </w:pPr>
    </w:p>
    <w:p w:rsidR="0040233A" w:rsidRPr="00482E7A" w:rsidRDefault="00D902CB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</w:t>
      </w:r>
      <w:r w:rsidR="001E54FB">
        <w:rPr>
          <w:lang w:val="en-US"/>
        </w:rPr>
        <w:t xml:space="preserve"> wish Colombia a successful UPR. I</w:t>
      </w:r>
      <w:r>
        <w:rPr>
          <w:lang w:val="en-US"/>
        </w:rPr>
        <w:t xml:space="preserve"> thank you.</w:t>
      </w:r>
      <w:bookmarkStart w:id="0" w:name="_GoBack"/>
      <w:bookmarkEnd w:id="0"/>
    </w:p>
    <w:sectPr w:rsidR="0040233A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CB" w:rsidRDefault="00D902CB">
      <w:pPr>
        <w:spacing w:after="0"/>
      </w:pPr>
      <w:r>
        <w:separator/>
      </w:r>
    </w:p>
  </w:endnote>
  <w:endnote w:type="continuationSeparator" w:id="0">
    <w:p w:rsidR="00D902CB" w:rsidRDefault="00D90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D902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D902CB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D902CB">
    <w:pPr>
      <w:pStyle w:val="Fuzeile"/>
      <w:rPr>
        <w:lang w:val="fr-CH"/>
      </w:rPr>
    </w:pPr>
  </w:p>
  <w:p w:rsidR="00506A00" w:rsidRPr="00506A00" w:rsidRDefault="00D902CB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D902CB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 xml:space="preserve">35-37, av. Giuseppe-Motta | Case postale 158 | 1211 Genève 20 | Suisse | T +41 22 734 29 00 | </w:t>
    </w:r>
    <w:r w:rsidRPr="00482E7A">
      <w:rPr>
        <w:lang w:val="fr-CH"/>
      </w:rPr>
      <w:t>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CB" w:rsidRDefault="00D902CB">
      <w:pPr>
        <w:spacing w:after="0"/>
      </w:pPr>
      <w:r>
        <w:separator/>
      </w:r>
    </w:p>
  </w:footnote>
  <w:footnote w:type="continuationSeparator" w:id="0">
    <w:p w:rsidR="00D902CB" w:rsidRDefault="00D902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D902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D902CB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8375D6" w:rsidRPr="00D8651D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D902CB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D902CB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D902CB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B4F6D060">
      <w:start w:val="1"/>
      <w:numFmt w:val="decimal"/>
      <w:lvlText w:val="%1)"/>
      <w:lvlJc w:val="left"/>
      <w:pPr>
        <w:ind w:left="720" w:hanging="360"/>
      </w:pPr>
    </w:lvl>
    <w:lvl w:ilvl="1" w:tplc="9266CF50">
      <w:start w:val="1"/>
      <w:numFmt w:val="lowerLetter"/>
      <w:lvlText w:val="%2."/>
      <w:lvlJc w:val="left"/>
      <w:pPr>
        <w:ind w:left="1440" w:hanging="360"/>
      </w:pPr>
    </w:lvl>
    <w:lvl w:ilvl="2" w:tplc="DF4638FA">
      <w:start w:val="1"/>
      <w:numFmt w:val="lowerRoman"/>
      <w:lvlText w:val="%3."/>
      <w:lvlJc w:val="right"/>
      <w:pPr>
        <w:ind w:left="2160" w:hanging="180"/>
      </w:pPr>
    </w:lvl>
    <w:lvl w:ilvl="3" w:tplc="5EFC5100">
      <w:start w:val="1"/>
      <w:numFmt w:val="decimal"/>
      <w:lvlText w:val="%4."/>
      <w:lvlJc w:val="left"/>
      <w:pPr>
        <w:ind w:left="2880" w:hanging="360"/>
      </w:pPr>
    </w:lvl>
    <w:lvl w:ilvl="4" w:tplc="DAFEE152">
      <w:start w:val="1"/>
      <w:numFmt w:val="lowerLetter"/>
      <w:lvlText w:val="%5."/>
      <w:lvlJc w:val="left"/>
      <w:pPr>
        <w:ind w:left="3600" w:hanging="360"/>
      </w:pPr>
    </w:lvl>
    <w:lvl w:ilvl="5" w:tplc="C1B8425C">
      <w:start w:val="1"/>
      <w:numFmt w:val="lowerRoman"/>
      <w:lvlText w:val="%6."/>
      <w:lvlJc w:val="right"/>
      <w:pPr>
        <w:ind w:left="4320" w:hanging="180"/>
      </w:pPr>
    </w:lvl>
    <w:lvl w:ilvl="6" w:tplc="52A644DA">
      <w:start w:val="1"/>
      <w:numFmt w:val="decimal"/>
      <w:lvlText w:val="%7."/>
      <w:lvlJc w:val="left"/>
      <w:pPr>
        <w:ind w:left="5040" w:hanging="360"/>
      </w:pPr>
    </w:lvl>
    <w:lvl w:ilvl="7" w:tplc="AE209270">
      <w:start w:val="1"/>
      <w:numFmt w:val="lowerLetter"/>
      <w:lvlText w:val="%8."/>
      <w:lvlJc w:val="left"/>
      <w:pPr>
        <w:ind w:left="5760" w:hanging="360"/>
      </w:pPr>
    </w:lvl>
    <w:lvl w:ilvl="8" w:tplc="677698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4" w15:restartNumberingAfterBreak="0">
    <w:nsid w:val="46D06C5E"/>
    <w:multiLevelType w:val="hybridMultilevel"/>
    <w:tmpl w:val="224042EA"/>
    <w:lvl w:ilvl="0" w:tplc="2CA056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ED24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4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47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7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00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4D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62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44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465"/>
    <w:multiLevelType w:val="hybridMultilevel"/>
    <w:tmpl w:val="AB705FDC"/>
    <w:lvl w:ilvl="0" w:tplc="C32E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6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E5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7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EB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8C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A4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24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8"/>
  </w:num>
  <w:num w:numId="31">
    <w:abstractNumId w:val="8"/>
  </w:num>
  <w:num w:numId="32">
    <w:abstractNumId w:val="8"/>
  </w:num>
  <w:num w:numId="33">
    <w:abstractNumId w:val="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8375D6"/>
    <w:rsid w:val="001E54FB"/>
    <w:rsid w:val="0040233A"/>
    <w:rsid w:val="004D12A3"/>
    <w:rsid w:val="0062484F"/>
    <w:rsid w:val="008375D6"/>
    <w:rsid w:val="00862469"/>
    <w:rsid w:val="00D8651D"/>
    <w:rsid w:val="00D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B54696"/>
  <w15:docId w15:val="{E55D8EEA-2FB3-4DD0-93F7-603E9A1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  <w:style w:type="paragraph" w:customStyle="1" w:styleId="Default">
    <w:name w:val="Default"/>
    <w:rsid w:val="001E54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LLVAufzhlung">
    <w:name w:val="LLV_Aufzählung"/>
    <w:basedOn w:val="KeineListe"/>
    <w:uiPriority w:val="99"/>
    <w:rsid w:val="0040233A"/>
    <w:pPr>
      <w:numPr>
        <w:numId w:val="36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40233A"/>
    <w:pPr>
      <w:numPr>
        <w:numId w:val="36"/>
      </w:numPr>
      <w:spacing w:after="140" w:line="280" w:lineRule="atLeast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LLVAufzhlung1AltAZchn">
    <w:name w:val="LLV_Aufzählung1 (Alt + A) Zchn"/>
    <w:basedOn w:val="Absatz-Standardschriftart"/>
    <w:link w:val="LLVAufzhlung1AltA"/>
    <w:rsid w:val="0040233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LLVAufzhlung2">
    <w:name w:val="LLV_Aufzählung2"/>
    <w:basedOn w:val="Standard"/>
    <w:next w:val="Standard"/>
    <w:rsid w:val="0040233A"/>
    <w:pPr>
      <w:numPr>
        <w:ilvl w:val="1"/>
        <w:numId w:val="36"/>
      </w:numPr>
      <w:spacing w:after="140" w:line="280" w:lineRule="atLeast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LLVAufzhlung3">
    <w:name w:val="LLV_Aufzählung3"/>
    <w:basedOn w:val="Standard"/>
    <w:next w:val="Standard"/>
    <w:rsid w:val="0040233A"/>
    <w:pPr>
      <w:numPr>
        <w:ilvl w:val="2"/>
        <w:numId w:val="36"/>
      </w:numPr>
      <w:spacing w:after="140" w:line="280" w:lineRule="atLeast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LLVAufzhlung4">
    <w:name w:val="LLV_Aufzählung4"/>
    <w:basedOn w:val="Standard"/>
    <w:next w:val="Standard"/>
    <w:rsid w:val="0040233A"/>
    <w:pPr>
      <w:numPr>
        <w:ilvl w:val="3"/>
        <w:numId w:val="36"/>
      </w:numPr>
      <w:spacing w:after="140" w:line="280" w:lineRule="atLeast"/>
      <w:jc w:val="left"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520992-3FD4-4841-BB94-CDCB690DE2F6}"/>
</file>

<file path=customXml/itemProps2.xml><?xml version="1.0" encoding="utf-8"?>
<ds:datastoreItem xmlns:ds="http://schemas.openxmlformats.org/officeDocument/2006/customXml" ds:itemID="{183038AC-F342-4D75-8668-F9087CE42CDC}"/>
</file>

<file path=customXml/itemProps3.xml><?xml version="1.0" encoding="utf-8"?>
<ds:datastoreItem xmlns:ds="http://schemas.openxmlformats.org/officeDocument/2006/customXml" ds:itemID="{1BEE7B9D-7620-4740-9E5D-7E3CD1BDC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5</cp:revision>
  <cp:lastPrinted>2020-11-12T10:34:00Z</cp:lastPrinted>
  <dcterms:created xsi:type="dcterms:W3CDTF">2020-11-12T10:35:00Z</dcterms:created>
  <dcterms:modified xsi:type="dcterms:W3CDTF">2023-10-30T12:20:00Z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