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3E673E3A" w:rsidR="0003042E" w:rsidRDefault="000F230E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COLOMBIA</w:t>
      </w:r>
    </w:p>
    <w:p w14:paraId="5375CCA5" w14:textId="67C8C8A0" w:rsidR="005143C8" w:rsidRPr="00CF34C4" w:rsidRDefault="000F230E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TUES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day </w:t>
      </w:r>
      <w:r w:rsidR="00C42713">
        <w:rPr>
          <w:rFonts w:ascii="Arial" w:hAnsi="Arial" w:cs="Arial"/>
          <w:b/>
          <w:caps/>
          <w:noProof/>
          <w:sz w:val="28"/>
          <w:szCs w:val="26"/>
        </w:rPr>
        <w:t xml:space="preserve">6 </w:t>
      </w:r>
      <w:r w:rsidR="00C26AFC">
        <w:rPr>
          <w:rFonts w:ascii="Arial" w:hAnsi="Arial" w:cs="Arial"/>
          <w:b/>
          <w:caps/>
          <w:noProof/>
          <w:sz w:val="28"/>
          <w:szCs w:val="26"/>
        </w:rPr>
        <w:t>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14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3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 – 1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8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CD1602">
        <w:rPr>
          <w:rFonts w:ascii="Arial" w:hAnsi="Arial" w:cs="Arial"/>
          <w:b/>
          <w:caps/>
          <w:noProof/>
          <w:sz w:val="28"/>
          <w:szCs w:val="26"/>
        </w:rPr>
        <w:t>0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6938B03A" w14:textId="2A0950E8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0F230E">
        <w:rPr>
          <w:rFonts w:ascii="Arial" w:hAnsi="Arial" w:cs="Arial"/>
          <w:b/>
          <w:sz w:val="26"/>
          <w:szCs w:val="26"/>
        </w:rPr>
        <w:t>85</w:t>
      </w:r>
      <w:r w:rsidR="00971D21"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3ECD9C8D" w14:textId="54C18099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(no</w:t>
      </w:r>
      <w:r w:rsidR="00DC6261">
        <w:rPr>
          <w:rFonts w:ascii="Arial" w:hAnsi="Arial" w:cs="Arial"/>
          <w:b/>
          <w:noProof/>
          <w:sz w:val="26"/>
          <w:szCs w:val="26"/>
        </w:rPr>
        <w:t xml:space="preserve"> 22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 of </w:t>
      </w:r>
      <w:r w:rsidR="000F230E">
        <w:rPr>
          <w:rFonts w:ascii="Arial" w:hAnsi="Arial" w:cs="Arial"/>
          <w:b/>
          <w:noProof/>
          <w:sz w:val="26"/>
          <w:szCs w:val="26"/>
        </w:rPr>
        <w:t>86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11E2B8B4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0F230E">
        <w:rPr>
          <w:rFonts w:ascii="Arial" w:hAnsi="Arial" w:cs="Arial"/>
          <w:color w:val="000000" w:themeColor="text1"/>
          <w:sz w:val="28"/>
          <w:szCs w:val="28"/>
        </w:rPr>
        <w:t>Colombia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3372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6A012132" w14:textId="5F0CFB89" w:rsidR="0071513E" w:rsidRPr="001A62FE" w:rsidRDefault="001A62FE" w:rsidP="001A62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Eliminate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exception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marriage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below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age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of 18 and prevent and eliminate child, early and forced marriage.</w:t>
      </w:r>
    </w:p>
    <w:p w14:paraId="2281A76E" w14:textId="77777777" w:rsidR="001A62FE" w:rsidRDefault="00E50C6D" w:rsidP="001A62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Intensify efforts to address and prevent femicide</w:t>
      </w:r>
      <w:r w:rsidR="0071513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26D84AE" w14:textId="5203BCB0" w:rsidR="00E50C6D" w:rsidRPr="001A62FE" w:rsidRDefault="001A62FE" w:rsidP="001A62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Ensure </w:t>
      </w:r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the enforceability of abortion rights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recognised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by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Constitutional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Court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including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measures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eliminate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A62FE">
        <w:rPr>
          <w:rFonts w:ascii="Arial" w:hAnsi="Arial" w:cs="Arial"/>
          <w:color w:val="000000" w:themeColor="text1"/>
          <w:sz w:val="28"/>
          <w:szCs w:val="28"/>
        </w:rPr>
        <w:t>discrimination</w:t>
      </w:r>
      <w:proofErr w:type="spellEnd"/>
      <w:r w:rsidRPr="001A62FE">
        <w:rPr>
          <w:rFonts w:ascii="Arial" w:hAnsi="Arial" w:cs="Arial"/>
          <w:color w:val="000000" w:themeColor="text1"/>
          <w:sz w:val="28"/>
          <w:szCs w:val="28"/>
        </w:rPr>
        <w:t xml:space="preserve"> in access to abortion services.</w:t>
      </w:r>
    </w:p>
    <w:p w14:paraId="7DE368B6" w14:textId="6E104D2C" w:rsidR="00175223" w:rsidRDefault="00175223" w:rsidP="001752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U</w:t>
      </w:r>
      <w:r w:rsidRPr="00175223">
        <w:rPr>
          <w:rFonts w:ascii="Arial" w:hAnsi="Arial" w:cs="Arial"/>
          <w:color w:val="000000" w:themeColor="text1"/>
          <w:sz w:val="28"/>
          <w:szCs w:val="28"/>
        </w:rPr>
        <w:t>pdat</w:t>
      </w:r>
      <w:r>
        <w:rPr>
          <w:rFonts w:ascii="Arial" w:hAnsi="Arial" w:cs="Arial"/>
          <w:color w:val="000000" w:themeColor="text1"/>
          <w:sz w:val="28"/>
          <w:szCs w:val="28"/>
        </w:rPr>
        <w:t>e</w:t>
      </w:r>
      <w:r w:rsidRPr="00175223">
        <w:rPr>
          <w:rFonts w:ascii="Arial" w:hAnsi="Arial" w:cs="Arial"/>
          <w:color w:val="000000" w:themeColor="text1"/>
          <w:sz w:val="28"/>
          <w:szCs w:val="28"/>
        </w:rPr>
        <w:t xml:space="preserve"> medical classifications in alignment with ICD-11 to eliminate forced or mandatory psychiatric evaluations for trans and gender-diverse persons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5CE6589" w14:textId="6224D7B4" w:rsidR="00E50C6D" w:rsidRDefault="00175223" w:rsidP="00E50C6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</w:t>
      </w:r>
      <w:r w:rsidRPr="00175223">
        <w:rPr>
          <w:rFonts w:ascii="Arial" w:hAnsi="Arial" w:cs="Arial"/>
          <w:color w:val="000000" w:themeColor="text1"/>
          <w:sz w:val="28"/>
          <w:szCs w:val="28"/>
        </w:rPr>
        <w:t xml:space="preserve">uarantee gender-affirming </w:t>
      </w:r>
      <w:r>
        <w:rPr>
          <w:rFonts w:ascii="Arial" w:hAnsi="Arial" w:cs="Arial"/>
          <w:color w:val="000000" w:themeColor="text1"/>
          <w:sz w:val="28"/>
          <w:szCs w:val="28"/>
        </w:rPr>
        <w:t>care and</w:t>
      </w:r>
      <w:r w:rsidRPr="00175223">
        <w:rPr>
          <w:rFonts w:ascii="Arial" w:hAnsi="Arial" w:cs="Arial"/>
          <w:color w:val="000000" w:themeColor="text1"/>
          <w:sz w:val="28"/>
          <w:szCs w:val="28"/>
        </w:rPr>
        <w:t xml:space="preserve"> the human rights of trans and non-binary p</w:t>
      </w:r>
      <w:r w:rsidR="00E50C6D">
        <w:rPr>
          <w:rFonts w:ascii="Arial" w:hAnsi="Arial" w:cs="Arial"/>
          <w:color w:val="000000" w:themeColor="text1"/>
          <w:sz w:val="28"/>
          <w:szCs w:val="28"/>
        </w:rPr>
        <w:t>ersons</w:t>
      </w:r>
      <w:r w:rsidRPr="00175223">
        <w:rPr>
          <w:rFonts w:ascii="Arial" w:hAnsi="Arial" w:cs="Arial"/>
          <w:color w:val="000000" w:themeColor="text1"/>
          <w:sz w:val="28"/>
          <w:szCs w:val="28"/>
        </w:rPr>
        <w:t xml:space="preserve">, including the right to health. </w:t>
      </w:r>
    </w:p>
    <w:p w14:paraId="5592F2D4" w14:textId="4B96EA62" w:rsidR="003E23B9" w:rsidRPr="00E50C6D" w:rsidRDefault="00E50C6D" w:rsidP="00E50C6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Ban</w:t>
      </w:r>
      <w:r w:rsidR="003E23B9" w:rsidRPr="00E50C6D">
        <w:rPr>
          <w:rFonts w:ascii="Arial" w:hAnsi="Arial" w:cs="Arial"/>
          <w:color w:val="000000" w:themeColor="text1"/>
          <w:sz w:val="28"/>
          <w:szCs w:val="28"/>
        </w:rPr>
        <w:t xml:space="preserve"> so-called “conversion therap</w:t>
      </w:r>
      <w:r w:rsidR="002B5255">
        <w:rPr>
          <w:rFonts w:ascii="Arial" w:hAnsi="Arial" w:cs="Arial"/>
          <w:color w:val="000000" w:themeColor="text1"/>
          <w:sz w:val="28"/>
          <w:szCs w:val="28"/>
        </w:rPr>
        <w:t>ies</w:t>
      </w:r>
      <w:r w:rsidR="003E23B9" w:rsidRPr="00E50C6D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543F9C0" w14:textId="77777777" w:rsidR="00B4587B" w:rsidRDefault="00B4587B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</w:p>
    <w:p w14:paraId="095CEF48" w14:textId="30163D0E" w:rsidR="005143C8" w:rsidRPr="00DC1C94" w:rsidRDefault="005143C8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0F230E">
        <w:rPr>
          <w:rFonts w:ascii="Arial" w:hAnsi="Arial" w:cs="Arial"/>
          <w:color w:val="000000" w:themeColor="text1"/>
          <w:sz w:val="28"/>
          <w:szCs w:val="28"/>
        </w:rPr>
        <w:t>Colombia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4D545FEB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8F08E24" w14:textId="77777777" w:rsidR="005143C8" w:rsidRPr="00DC1C9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7F89D7C3" w14:textId="77777777" w:rsidR="005143C8" w:rsidRDefault="005143C8" w:rsidP="005143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0C81B6" w14:textId="77777777" w:rsidR="00E8449D" w:rsidRPr="005143C8" w:rsidRDefault="00E8449D" w:rsidP="005143C8"/>
    <w:sectPr w:rsidR="00E8449D" w:rsidRPr="0051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C0E82"/>
    <w:multiLevelType w:val="hybridMultilevel"/>
    <w:tmpl w:val="58E0F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5CAB"/>
    <w:multiLevelType w:val="hybridMultilevel"/>
    <w:tmpl w:val="E0A83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1"/>
  </w:num>
  <w:num w:numId="2" w16cid:durableId="2001426146">
    <w:abstractNumId w:val="7"/>
  </w:num>
  <w:num w:numId="3" w16cid:durableId="815028125">
    <w:abstractNumId w:val="4"/>
  </w:num>
  <w:num w:numId="4" w16cid:durableId="1712027732">
    <w:abstractNumId w:val="6"/>
  </w:num>
  <w:num w:numId="5" w16cid:durableId="2059933688">
    <w:abstractNumId w:val="2"/>
  </w:num>
  <w:num w:numId="6" w16cid:durableId="93668948">
    <w:abstractNumId w:val="0"/>
  </w:num>
  <w:num w:numId="7" w16cid:durableId="337465305">
    <w:abstractNumId w:val="5"/>
  </w:num>
  <w:num w:numId="8" w16cid:durableId="1807821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0F230E"/>
    <w:rsid w:val="00101CE3"/>
    <w:rsid w:val="00175223"/>
    <w:rsid w:val="0019403F"/>
    <w:rsid w:val="001A62FE"/>
    <w:rsid w:val="002358C5"/>
    <w:rsid w:val="002B5255"/>
    <w:rsid w:val="0032515D"/>
    <w:rsid w:val="00337289"/>
    <w:rsid w:val="00342D48"/>
    <w:rsid w:val="003E23B9"/>
    <w:rsid w:val="00420771"/>
    <w:rsid w:val="004F23EE"/>
    <w:rsid w:val="005143C8"/>
    <w:rsid w:val="00587C8D"/>
    <w:rsid w:val="00646B7E"/>
    <w:rsid w:val="006C2F89"/>
    <w:rsid w:val="0071513E"/>
    <w:rsid w:val="007576B1"/>
    <w:rsid w:val="007676FF"/>
    <w:rsid w:val="008873F9"/>
    <w:rsid w:val="00971D21"/>
    <w:rsid w:val="00977CEF"/>
    <w:rsid w:val="009C2E01"/>
    <w:rsid w:val="00A667A4"/>
    <w:rsid w:val="00AD0AEE"/>
    <w:rsid w:val="00B14435"/>
    <w:rsid w:val="00B4587B"/>
    <w:rsid w:val="00C0553B"/>
    <w:rsid w:val="00C26AFC"/>
    <w:rsid w:val="00C42713"/>
    <w:rsid w:val="00CD1602"/>
    <w:rsid w:val="00D94FB0"/>
    <w:rsid w:val="00DC6261"/>
    <w:rsid w:val="00E060DF"/>
    <w:rsid w:val="00E50C6D"/>
    <w:rsid w:val="00E8449D"/>
    <w:rsid w:val="00F7741B"/>
    <w:rsid w:val="00FA4172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A422B61-A517-4D02-AF36-AFE25BA96AEF}"/>
</file>

<file path=customXml/itemProps2.xml><?xml version="1.0" encoding="utf-8"?>
<ds:datastoreItem xmlns:ds="http://schemas.openxmlformats.org/officeDocument/2006/customXml" ds:itemID="{9CC3FE5A-7220-43ED-B0E2-C6483C332A04}"/>
</file>

<file path=customXml/itemProps3.xml><?xml version="1.0" encoding="utf-8"?>
<ds:datastoreItem xmlns:ds="http://schemas.openxmlformats.org/officeDocument/2006/customXml" ds:itemID="{117FAE69-D2AD-494D-A794-469AD1D55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2</cp:revision>
  <dcterms:created xsi:type="dcterms:W3CDTF">2023-11-06T09:57:00Z</dcterms:created>
  <dcterms:modified xsi:type="dcterms:W3CDTF">2023-11-06T09:57:00Z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