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81F2" w14:textId="77777777" w:rsidR="008215B5" w:rsidRPr="00301987" w:rsidRDefault="008215B5" w:rsidP="008215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fr-BE"/>
        </w:rPr>
      </w:pPr>
      <w:r>
        <w:rPr>
          <w:rStyle w:val="normaltextrun"/>
          <w:rFonts w:ascii="Verdana" w:hAnsi="Verdana"/>
          <w:noProof/>
          <w:color w:val="000000"/>
          <w:sz w:val="20"/>
          <w:szCs w:val="20"/>
          <w:shd w:val="clear" w:color="auto" w:fill="FFFFFF"/>
          <w:lang w:val="en-US"/>
        </w:rPr>
        <w:drawing>
          <wp:inline distT="0" distB="0" distL="0" distR="0" wp14:anchorId="341B17FE" wp14:editId="0E744424">
            <wp:extent cx="1009650" cy="1028700"/>
            <wp:effectExtent l="0" t="0" r="0" b="0"/>
            <wp:docPr id="2025748365" name="Afbeelding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987">
        <w:rPr>
          <w:rStyle w:val="normaltextrun"/>
          <w:lang w:val="fr-BE"/>
        </w:rPr>
        <w:t> </w:t>
      </w:r>
      <w:r w:rsidRPr="00301987">
        <w:rPr>
          <w:rStyle w:val="scxw2135853"/>
          <w:sz w:val="18"/>
          <w:szCs w:val="18"/>
          <w:lang w:val="fr-BE"/>
        </w:rPr>
        <w:t> </w:t>
      </w:r>
      <w:r w:rsidRPr="00301987">
        <w:rPr>
          <w:sz w:val="18"/>
          <w:szCs w:val="18"/>
          <w:lang w:val="fr-BE"/>
        </w:rPr>
        <w:br/>
      </w:r>
      <w:r w:rsidRPr="00301987">
        <w:rPr>
          <w:rStyle w:val="normaltextrun"/>
          <w:sz w:val="18"/>
          <w:szCs w:val="18"/>
          <w:lang w:val="fr-BE"/>
        </w:rPr>
        <w:t> </w:t>
      </w:r>
      <w:r w:rsidRPr="00301987">
        <w:rPr>
          <w:rStyle w:val="eop"/>
          <w:rFonts w:ascii="Roboto" w:hAnsi="Roboto" w:cs="Segoe UI"/>
          <w:sz w:val="18"/>
          <w:szCs w:val="18"/>
          <w:lang w:val="fr-BE"/>
        </w:rPr>
        <w:t> </w:t>
      </w:r>
    </w:p>
    <w:p w14:paraId="1D79053F" w14:textId="77777777" w:rsidR="008215B5" w:rsidRPr="00301987" w:rsidRDefault="008215B5" w:rsidP="008215B5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sz w:val="18"/>
          <w:szCs w:val="18"/>
          <w:lang w:val="fr-BE"/>
        </w:rPr>
      </w:pPr>
      <w:r>
        <w:rPr>
          <w:rStyle w:val="normaltextrun"/>
          <w:rFonts w:ascii="Roboto" w:hAnsi="Roboto" w:cs="Segoe UI"/>
          <w:i/>
          <w:iCs/>
          <w:sz w:val="22"/>
          <w:szCs w:val="22"/>
          <w:lang w:val="fr-FR"/>
        </w:rPr>
        <w:t>Représentation permanente de la Belgique auprès des Nations Unies et auprès des institutions spécialisées à Genève</w:t>
      </w:r>
      <w:r w:rsidRPr="00301987">
        <w:rPr>
          <w:rStyle w:val="normaltextrun"/>
          <w:sz w:val="22"/>
          <w:szCs w:val="22"/>
          <w:lang w:val="fr-BE"/>
        </w:rPr>
        <w:t>  </w:t>
      </w:r>
      <w:r w:rsidRPr="00301987">
        <w:rPr>
          <w:rStyle w:val="eop"/>
          <w:rFonts w:ascii="Roboto" w:hAnsi="Roboto" w:cs="Segoe UI"/>
          <w:sz w:val="22"/>
          <w:szCs w:val="22"/>
          <w:lang w:val="fr-BE"/>
        </w:rPr>
        <w:t> </w:t>
      </w:r>
    </w:p>
    <w:p w14:paraId="46CAFDC1" w14:textId="77777777" w:rsidR="008215B5" w:rsidRPr="00301987" w:rsidRDefault="008215B5" w:rsidP="008215B5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301987">
        <w:rPr>
          <w:rStyle w:val="normaltextrun"/>
          <w:sz w:val="22"/>
          <w:szCs w:val="22"/>
          <w:lang w:val="en-US"/>
        </w:rPr>
        <w:t>  </w:t>
      </w:r>
      <w:r w:rsidRPr="00301987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7475B3F8" w14:textId="77777777" w:rsidR="008215B5" w:rsidRPr="00301987" w:rsidRDefault="008215B5" w:rsidP="008215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301987">
        <w:rPr>
          <w:rStyle w:val="normaltextrun"/>
          <w:sz w:val="22"/>
          <w:szCs w:val="22"/>
          <w:lang w:val="en-US"/>
        </w:rPr>
        <w:t> </w:t>
      </w:r>
      <w:r w:rsidRPr="00301987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62862FA5" w14:textId="61A5C2E3" w:rsidR="008215B5" w:rsidRPr="00301987" w:rsidRDefault="008215B5" w:rsidP="008215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WG UPR 44 – Colombia</w:t>
      </w:r>
      <w:r>
        <w:rPr>
          <w:rStyle w:val="normaltextrun"/>
          <w:rFonts w:ascii="Roboto" w:hAnsi="Roboto" w:cs="Segoe UI"/>
          <w:sz w:val="22"/>
          <w:szCs w:val="22"/>
          <w:lang w:val="en-US"/>
        </w:rPr>
        <w:t> </w:t>
      </w:r>
      <w:r w:rsidRPr="00301987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50DEC533" w14:textId="77777777" w:rsidR="008215B5" w:rsidRPr="00301987" w:rsidRDefault="008215B5" w:rsidP="008215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Roboto" w:hAnsi="Roboto" w:cs="Segoe UI"/>
          <w:b/>
          <w:bCs/>
          <w:i/>
          <w:iCs/>
          <w:sz w:val="22"/>
          <w:szCs w:val="22"/>
          <w:lang w:val="en-US"/>
        </w:rPr>
        <w:t>Intervention of Belgium</w:t>
      </w:r>
      <w:r w:rsidRPr="00301987">
        <w:rPr>
          <w:rStyle w:val="normaltextrun"/>
          <w:sz w:val="22"/>
          <w:szCs w:val="22"/>
          <w:lang w:val="en-US"/>
        </w:rPr>
        <w:t> </w:t>
      </w:r>
      <w:r w:rsidRPr="00301987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0D4023D3" w14:textId="5B13A28E" w:rsidR="008215B5" w:rsidRPr="00301987" w:rsidRDefault="00170301" w:rsidP="008215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Roboto" w:hAnsi="Roboto" w:cs="Segoe UI"/>
          <w:sz w:val="22"/>
          <w:szCs w:val="22"/>
          <w:lang w:val="en-US"/>
        </w:rPr>
        <w:t>7</w:t>
      </w:r>
      <w:r w:rsidR="008215B5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</w:t>
      </w:r>
      <w:r w:rsidR="005556DB">
        <w:rPr>
          <w:rStyle w:val="normaltextrun"/>
          <w:rFonts w:ascii="Roboto" w:hAnsi="Roboto" w:cs="Segoe UI"/>
          <w:sz w:val="22"/>
          <w:szCs w:val="22"/>
          <w:lang w:val="en-US"/>
        </w:rPr>
        <w:t>N</w:t>
      </w:r>
      <w:r w:rsidR="008215B5">
        <w:rPr>
          <w:rStyle w:val="normaltextrun"/>
          <w:rFonts w:ascii="Roboto" w:hAnsi="Roboto" w:cs="Segoe UI"/>
          <w:sz w:val="22"/>
          <w:szCs w:val="22"/>
          <w:lang w:val="en-US"/>
        </w:rPr>
        <w:t>ovember 2023</w:t>
      </w:r>
      <w:r w:rsidR="008215B5" w:rsidRPr="00301987">
        <w:rPr>
          <w:rStyle w:val="normaltextrun"/>
          <w:sz w:val="22"/>
          <w:szCs w:val="22"/>
          <w:lang w:val="en-US"/>
        </w:rPr>
        <w:t> </w:t>
      </w:r>
      <w:r w:rsidR="008215B5" w:rsidRPr="00301987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70AB1783" w14:textId="77777777" w:rsidR="008215B5" w:rsidRPr="00301987" w:rsidRDefault="008215B5" w:rsidP="0082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301987">
        <w:rPr>
          <w:rStyle w:val="normaltextrun"/>
          <w:lang w:val="en-US"/>
        </w:rPr>
        <w:t> </w:t>
      </w:r>
      <w:r w:rsidRPr="00301987">
        <w:rPr>
          <w:rStyle w:val="eop"/>
          <w:lang w:val="en-US"/>
        </w:rPr>
        <w:t> </w:t>
      </w:r>
    </w:p>
    <w:p w14:paraId="6EB1EFD4" w14:textId="77777777" w:rsidR="008215B5" w:rsidRPr="008215B5" w:rsidRDefault="008215B5" w:rsidP="00821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8215B5">
        <w:rPr>
          <w:rStyle w:val="normaltextrun"/>
          <w:sz w:val="22"/>
          <w:szCs w:val="22"/>
          <w:lang w:val="en-US"/>
        </w:rPr>
        <w:t>  </w:t>
      </w:r>
      <w:r w:rsidRPr="008215B5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3B4A7FF1" w14:textId="77777777" w:rsidR="008215B5" w:rsidRPr="00D26F0F" w:rsidRDefault="008215B5" w:rsidP="008215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Roboto" w:hAnsi="Roboto" w:cs="Segoe UI"/>
          <w:sz w:val="22"/>
          <w:szCs w:val="22"/>
          <w:lang w:val="en-US"/>
        </w:rPr>
      </w:pPr>
      <w:r w:rsidRPr="00D26F0F">
        <w:rPr>
          <w:rStyle w:val="normaltextrun"/>
          <w:rFonts w:ascii="Roboto" w:hAnsi="Roboto" w:cs="Segoe UI"/>
          <w:sz w:val="22"/>
          <w:szCs w:val="22"/>
          <w:lang w:val="en-US"/>
        </w:rPr>
        <w:t>President,</w:t>
      </w:r>
      <w:r w:rsidRPr="00D26F0F">
        <w:rPr>
          <w:rStyle w:val="normaltextrun"/>
          <w:sz w:val="22"/>
          <w:szCs w:val="22"/>
          <w:lang w:val="en-US"/>
        </w:rPr>
        <w:t>  </w:t>
      </w:r>
      <w:r w:rsidRPr="00D26F0F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0E34D911" w14:textId="77777777" w:rsidR="008215B5" w:rsidRPr="00D26F0F" w:rsidRDefault="008215B5" w:rsidP="008215B5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="Segoe UI"/>
          <w:sz w:val="22"/>
          <w:szCs w:val="22"/>
          <w:lang w:val="en-US"/>
        </w:rPr>
      </w:pPr>
    </w:p>
    <w:p w14:paraId="33375638" w14:textId="3990E792" w:rsidR="00DC2241" w:rsidRPr="00D26F0F" w:rsidRDefault="00A0025B" w:rsidP="008215B5">
      <w:pPr>
        <w:jc w:val="both"/>
        <w:rPr>
          <w:rFonts w:ascii="Roboto" w:hAnsi="Roboto"/>
          <w:lang w:val="en-US"/>
        </w:rPr>
      </w:pPr>
      <w:r w:rsidRPr="00D26F0F">
        <w:rPr>
          <w:rFonts w:ascii="Roboto" w:hAnsi="Roboto"/>
          <w:lang w:val="en-US"/>
        </w:rPr>
        <w:t xml:space="preserve">We congratulate the Colombian government </w:t>
      </w:r>
      <w:r w:rsidR="008E7104" w:rsidRPr="00D26F0F">
        <w:rPr>
          <w:rFonts w:ascii="Roboto" w:hAnsi="Roboto"/>
          <w:lang w:val="en-US"/>
        </w:rPr>
        <w:t xml:space="preserve">with the progress it has already made towards its </w:t>
      </w:r>
      <w:r w:rsidR="008E7104" w:rsidRPr="00D26F0F">
        <w:rPr>
          <w:rFonts w:ascii="Roboto" w:hAnsi="Roboto"/>
          <w:i/>
          <w:iCs/>
          <w:lang w:val="en-US"/>
        </w:rPr>
        <w:t>Paz Total</w:t>
      </w:r>
      <w:r w:rsidR="002D264C" w:rsidRPr="00D26F0F">
        <w:rPr>
          <w:rFonts w:ascii="Roboto" w:hAnsi="Roboto"/>
          <w:lang w:val="en-US"/>
        </w:rPr>
        <w:t xml:space="preserve">, especially </w:t>
      </w:r>
      <w:r w:rsidR="00DB3F51" w:rsidRPr="00D26F0F">
        <w:rPr>
          <w:rFonts w:ascii="Roboto" w:hAnsi="Roboto"/>
          <w:lang w:val="en-US"/>
        </w:rPr>
        <w:t xml:space="preserve">with regards to </w:t>
      </w:r>
      <w:r w:rsidR="00EB1D9D" w:rsidRPr="00D26F0F">
        <w:rPr>
          <w:rFonts w:ascii="Roboto" w:hAnsi="Roboto"/>
          <w:lang w:val="en-US"/>
        </w:rPr>
        <w:t>the advancements in its transitional justice processes</w:t>
      </w:r>
      <w:r w:rsidR="00F443A1" w:rsidRPr="00D26F0F">
        <w:rPr>
          <w:rFonts w:ascii="Roboto" w:hAnsi="Roboto"/>
          <w:lang w:val="en-US"/>
        </w:rPr>
        <w:t>.</w:t>
      </w:r>
    </w:p>
    <w:p w14:paraId="4D4D9780" w14:textId="0F748E5A" w:rsidR="00EB1D9D" w:rsidRPr="00D26F0F" w:rsidRDefault="00CD5959" w:rsidP="008215B5">
      <w:pPr>
        <w:jc w:val="both"/>
        <w:rPr>
          <w:rFonts w:ascii="Roboto" w:hAnsi="Roboto"/>
          <w:lang w:val="en-US"/>
        </w:rPr>
      </w:pPr>
      <w:r w:rsidRPr="00D26F0F">
        <w:rPr>
          <w:rFonts w:ascii="Roboto" w:hAnsi="Roboto"/>
          <w:lang w:val="en-US"/>
        </w:rPr>
        <w:t xml:space="preserve">The execution of the Peace </w:t>
      </w:r>
      <w:r w:rsidR="00C24A30" w:rsidRPr="00D26F0F">
        <w:rPr>
          <w:rFonts w:ascii="Roboto" w:hAnsi="Roboto"/>
          <w:lang w:val="en-US"/>
        </w:rPr>
        <w:t>Agreement should remain Colombia’s priority</w:t>
      </w:r>
      <w:r w:rsidR="001A2E7A" w:rsidRPr="00D26F0F">
        <w:rPr>
          <w:rFonts w:ascii="Roboto" w:hAnsi="Roboto"/>
          <w:lang w:val="en-US"/>
        </w:rPr>
        <w:t xml:space="preserve">. My country </w:t>
      </w:r>
      <w:r w:rsidR="00F443A1" w:rsidRPr="00D26F0F">
        <w:rPr>
          <w:rFonts w:ascii="Roboto" w:hAnsi="Roboto"/>
          <w:lang w:val="en-US"/>
        </w:rPr>
        <w:t>therefor</w:t>
      </w:r>
      <w:r w:rsidR="008108C8" w:rsidRPr="00D26F0F">
        <w:rPr>
          <w:rFonts w:ascii="Roboto" w:hAnsi="Roboto"/>
          <w:lang w:val="en-US"/>
        </w:rPr>
        <w:t>e</w:t>
      </w:r>
      <w:r w:rsidR="00F443A1" w:rsidRPr="00D26F0F">
        <w:rPr>
          <w:rFonts w:ascii="Roboto" w:hAnsi="Roboto"/>
          <w:lang w:val="en-US"/>
        </w:rPr>
        <w:t xml:space="preserve"> </w:t>
      </w:r>
      <w:r w:rsidR="001A2E7A" w:rsidRPr="00D26F0F">
        <w:rPr>
          <w:rFonts w:ascii="Roboto" w:hAnsi="Roboto"/>
          <w:lang w:val="en-US"/>
        </w:rPr>
        <w:t>r</w:t>
      </w:r>
      <w:r w:rsidR="00C24A30" w:rsidRPr="00D26F0F">
        <w:rPr>
          <w:rFonts w:ascii="Roboto" w:hAnsi="Roboto"/>
          <w:lang w:val="en-US"/>
        </w:rPr>
        <w:t>ecommend</w:t>
      </w:r>
      <w:r w:rsidR="001A2E7A" w:rsidRPr="00D26F0F">
        <w:rPr>
          <w:rFonts w:ascii="Roboto" w:hAnsi="Roboto"/>
          <w:lang w:val="en-US"/>
        </w:rPr>
        <w:t>s</w:t>
      </w:r>
      <w:r w:rsidR="004A681F" w:rsidRPr="00D26F0F">
        <w:rPr>
          <w:rFonts w:ascii="Roboto" w:hAnsi="Roboto"/>
          <w:lang w:val="en-US"/>
        </w:rPr>
        <w:t xml:space="preserve"> Colombia to</w:t>
      </w:r>
      <w:r w:rsidR="00A925E1" w:rsidRPr="00D26F0F">
        <w:rPr>
          <w:rFonts w:ascii="Roboto" w:hAnsi="Roboto"/>
          <w:lang w:val="en-US"/>
        </w:rPr>
        <w:t>:</w:t>
      </w:r>
    </w:p>
    <w:p w14:paraId="06A2D727" w14:textId="306A0A7B" w:rsidR="00573FDC" w:rsidRPr="00D26F0F" w:rsidRDefault="00A925E1" w:rsidP="008215B5">
      <w:pPr>
        <w:jc w:val="both"/>
        <w:rPr>
          <w:rFonts w:ascii="Roboto" w:hAnsi="Roboto"/>
          <w:lang w:val="en-US"/>
        </w:rPr>
      </w:pPr>
      <w:r w:rsidRPr="00D26F0F">
        <w:rPr>
          <w:rFonts w:ascii="Roboto" w:hAnsi="Roboto"/>
          <w:b/>
          <w:bCs/>
          <w:lang w:val="en-US"/>
        </w:rPr>
        <w:t>R1.</w:t>
      </w:r>
      <w:r w:rsidRPr="00D26F0F">
        <w:rPr>
          <w:rFonts w:ascii="Roboto" w:hAnsi="Roboto"/>
          <w:lang w:val="en-US"/>
        </w:rPr>
        <w:t xml:space="preserve"> </w:t>
      </w:r>
      <w:r w:rsidR="00DD3CE6" w:rsidRPr="00D26F0F">
        <w:rPr>
          <w:rFonts w:ascii="Roboto" w:hAnsi="Roboto"/>
          <w:lang w:val="en-US"/>
        </w:rPr>
        <w:t>T</w:t>
      </w:r>
      <w:r w:rsidR="00922015" w:rsidRPr="00D26F0F">
        <w:rPr>
          <w:rFonts w:ascii="Roboto" w:hAnsi="Roboto"/>
          <w:lang w:val="en-US"/>
        </w:rPr>
        <w:t>ake the necessary preventive measures to counter the phenomenon of the use and recruitment</w:t>
      </w:r>
      <w:r w:rsidR="00E0316A" w:rsidRPr="00D26F0F">
        <w:rPr>
          <w:rFonts w:ascii="Roboto" w:hAnsi="Roboto"/>
          <w:lang w:val="en-US"/>
        </w:rPr>
        <w:t xml:space="preserve"> of children by the various armed </w:t>
      </w:r>
      <w:r w:rsidR="002F7338">
        <w:rPr>
          <w:rFonts w:ascii="Roboto" w:hAnsi="Roboto"/>
          <w:lang w:val="en-US"/>
        </w:rPr>
        <w:t>groups</w:t>
      </w:r>
      <w:r w:rsidR="00E0316A" w:rsidRPr="00D26F0F">
        <w:rPr>
          <w:rFonts w:ascii="Roboto" w:hAnsi="Roboto"/>
          <w:lang w:val="en-US"/>
        </w:rPr>
        <w:t>,</w:t>
      </w:r>
      <w:r w:rsidR="00D969E2" w:rsidRPr="00D26F0F">
        <w:rPr>
          <w:rFonts w:ascii="Roboto" w:hAnsi="Roboto"/>
          <w:lang w:val="en-US"/>
        </w:rPr>
        <w:t xml:space="preserve"> and set the age of 18 years as the minimum age for voluntary recruitment into the armed forces</w:t>
      </w:r>
      <w:r w:rsidR="00C833E3" w:rsidRPr="00D26F0F">
        <w:rPr>
          <w:rFonts w:ascii="Roboto" w:hAnsi="Roboto"/>
          <w:lang w:val="en-US"/>
        </w:rPr>
        <w:t>.</w:t>
      </w:r>
      <w:r w:rsidR="008D368D" w:rsidRPr="00D26F0F">
        <w:rPr>
          <w:rFonts w:ascii="Roboto" w:hAnsi="Roboto"/>
          <w:lang w:val="en-US"/>
        </w:rPr>
        <w:t xml:space="preserve"> </w:t>
      </w:r>
    </w:p>
    <w:p w14:paraId="0EC6AC6C" w14:textId="77777777" w:rsidR="00C309D2" w:rsidRPr="00D26F0F" w:rsidRDefault="00C309D2" w:rsidP="008215B5">
      <w:pPr>
        <w:jc w:val="both"/>
        <w:rPr>
          <w:rFonts w:ascii="Roboto" w:hAnsi="Roboto"/>
          <w:lang w:val="en-US"/>
        </w:rPr>
      </w:pPr>
      <w:r w:rsidRPr="00D26F0F">
        <w:rPr>
          <w:rFonts w:ascii="Roboto" w:hAnsi="Roboto"/>
          <w:lang w:val="en-US"/>
        </w:rPr>
        <w:t xml:space="preserve">According to Belgium, progress can also be made in Colombia in the following areas: </w:t>
      </w:r>
    </w:p>
    <w:p w14:paraId="229969DC" w14:textId="7568BBD9" w:rsidR="00E87E23" w:rsidRPr="00D26F0F" w:rsidRDefault="00E87E23" w:rsidP="008215B5">
      <w:pPr>
        <w:jc w:val="both"/>
        <w:rPr>
          <w:rFonts w:ascii="Roboto" w:hAnsi="Roboto"/>
          <w:lang w:val="en-US"/>
        </w:rPr>
      </w:pPr>
      <w:r w:rsidRPr="00D26F0F">
        <w:rPr>
          <w:rFonts w:ascii="Roboto" w:hAnsi="Roboto"/>
          <w:b/>
          <w:bCs/>
          <w:lang w:val="en-US"/>
        </w:rPr>
        <w:t>R2.</w:t>
      </w:r>
      <w:r w:rsidR="00C309D2" w:rsidRPr="00D26F0F">
        <w:rPr>
          <w:rFonts w:ascii="Roboto" w:hAnsi="Roboto"/>
          <w:lang w:val="en-US"/>
        </w:rPr>
        <w:t xml:space="preserve"> Improve the model of prevention and protection for human rights defenders, including women rights </w:t>
      </w:r>
      <w:r w:rsidR="009B1D84" w:rsidRPr="00D26F0F">
        <w:rPr>
          <w:rFonts w:ascii="Roboto" w:hAnsi="Roboto"/>
          <w:lang w:val="en-US"/>
        </w:rPr>
        <w:t>defenders, indigenous and Afro-Colombian leaders</w:t>
      </w:r>
      <w:r w:rsidR="001F6937" w:rsidRPr="00D26F0F">
        <w:rPr>
          <w:rFonts w:ascii="Roboto" w:hAnsi="Roboto"/>
          <w:lang w:val="en-US"/>
        </w:rPr>
        <w:t xml:space="preserve"> and</w:t>
      </w:r>
      <w:r w:rsidR="009B1D84" w:rsidRPr="00D26F0F">
        <w:rPr>
          <w:rFonts w:ascii="Roboto" w:hAnsi="Roboto"/>
          <w:lang w:val="en-US"/>
        </w:rPr>
        <w:t xml:space="preserve"> journalists and ensure that thorough investigations are held for crimes committed </w:t>
      </w:r>
      <w:r w:rsidR="00040C2C" w:rsidRPr="00D26F0F">
        <w:rPr>
          <w:rFonts w:ascii="Roboto" w:hAnsi="Roboto"/>
          <w:lang w:val="en-US"/>
        </w:rPr>
        <w:t>against them, and that perpetrators are held accountable.</w:t>
      </w:r>
    </w:p>
    <w:p w14:paraId="4E342EBA" w14:textId="3427D27C" w:rsidR="00E87E23" w:rsidRPr="00D26F0F" w:rsidRDefault="00E87E23" w:rsidP="008215B5">
      <w:pPr>
        <w:jc w:val="both"/>
        <w:rPr>
          <w:rFonts w:ascii="Roboto" w:hAnsi="Roboto"/>
          <w:lang w:val="en-US"/>
        </w:rPr>
      </w:pPr>
      <w:r w:rsidRPr="00D26F0F">
        <w:rPr>
          <w:rFonts w:ascii="Roboto" w:hAnsi="Roboto"/>
          <w:b/>
          <w:bCs/>
          <w:lang w:val="en-US"/>
        </w:rPr>
        <w:t>R3.</w:t>
      </w:r>
      <w:r w:rsidRPr="00D26F0F">
        <w:rPr>
          <w:rFonts w:ascii="Roboto" w:hAnsi="Roboto"/>
          <w:lang w:val="en-US"/>
        </w:rPr>
        <w:t xml:space="preserve"> </w:t>
      </w:r>
      <w:r w:rsidR="00623241" w:rsidRPr="00D26F0F">
        <w:rPr>
          <w:rFonts w:ascii="Roboto" w:hAnsi="Roboto"/>
          <w:lang w:val="en-US"/>
        </w:rPr>
        <w:t xml:space="preserve">Intensify </w:t>
      </w:r>
      <w:r w:rsidR="00190A8F" w:rsidRPr="00D26F0F">
        <w:rPr>
          <w:rFonts w:ascii="Roboto" w:hAnsi="Roboto"/>
          <w:lang w:val="en-US"/>
        </w:rPr>
        <w:t>efforts to strengthen the judicial mechanisms to combat impunity related to gender-based violence</w:t>
      </w:r>
      <w:r w:rsidR="00647EFB" w:rsidRPr="00D26F0F">
        <w:rPr>
          <w:rFonts w:ascii="Roboto" w:hAnsi="Roboto"/>
          <w:lang w:val="en-US"/>
        </w:rPr>
        <w:t xml:space="preserve">, while ensuring that victims have access to justice, medical and psychosocial services, shelters, and comprehensive reparation measures. </w:t>
      </w:r>
    </w:p>
    <w:p w14:paraId="5CEAD956" w14:textId="501011C3" w:rsidR="003D7EB9" w:rsidRPr="00D26F0F" w:rsidRDefault="003D7EB9" w:rsidP="008215B5">
      <w:pPr>
        <w:jc w:val="both"/>
        <w:rPr>
          <w:rFonts w:ascii="Roboto" w:hAnsi="Roboto"/>
          <w:lang w:val="en-US"/>
        </w:rPr>
      </w:pPr>
    </w:p>
    <w:p w14:paraId="3EB3FBCF" w14:textId="6660FE8A" w:rsidR="00477CB4" w:rsidRPr="00D26F0F" w:rsidRDefault="00477CB4" w:rsidP="008215B5">
      <w:pPr>
        <w:jc w:val="both"/>
        <w:rPr>
          <w:rFonts w:ascii="Roboto" w:hAnsi="Roboto"/>
          <w:lang w:val="en-US"/>
        </w:rPr>
      </w:pPr>
      <w:r w:rsidRPr="00D26F0F">
        <w:rPr>
          <w:rFonts w:ascii="Roboto" w:hAnsi="Roboto"/>
          <w:lang w:val="en-US"/>
        </w:rPr>
        <w:t xml:space="preserve">Thank you, president. </w:t>
      </w:r>
    </w:p>
    <w:sectPr w:rsidR="00477CB4" w:rsidRPr="00D26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9B8A" w14:textId="77777777" w:rsidR="00D376DE" w:rsidRDefault="00D376DE" w:rsidP="00B17054">
      <w:pPr>
        <w:spacing w:after="0" w:line="240" w:lineRule="auto"/>
      </w:pPr>
      <w:r>
        <w:separator/>
      </w:r>
    </w:p>
  </w:endnote>
  <w:endnote w:type="continuationSeparator" w:id="0">
    <w:p w14:paraId="47777FDB" w14:textId="77777777" w:rsidR="00D376DE" w:rsidRDefault="00D376DE" w:rsidP="00B1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365D" w14:textId="77777777" w:rsidR="00D376DE" w:rsidRDefault="00D376DE" w:rsidP="00B17054">
      <w:pPr>
        <w:spacing w:after="0" w:line="240" w:lineRule="auto"/>
      </w:pPr>
      <w:r>
        <w:separator/>
      </w:r>
    </w:p>
  </w:footnote>
  <w:footnote w:type="continuationSeparator" w:id="0">
    <w:p w14:paraId="61B7EF7B" w14:textId="77777777" w:rsidR="00D376DE" w:rsidRDefault="00D376DE" w:rsidP="00B17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B9"/>
    <w:rsid w:val="00040C2C"/>
    <w:rsid w:val="00170301"/>
    <w:rsid w:val="00190A8F"/>
    <w:rsid w:val="001A2E7A"/>
    <w:rsid w:val="001D0D1B"/>
    <w:rsid w:val="001F6937"/>
    <w:rsid w:val="00256898"/>
    <w:rsid w:val="002A040C"/>
    <w:rsid w:val="002C6B66"/>
    <w:rsid w:val="002D264C"/>
    <w:rsid w:val="002E757A"/>
    <w:rsid w:val="002F7338"/>
    <w:rsid w:val="003D7EB9"/>
    <w:rsid w:val="00473082"/>
    <w:rsid w:val="00477CB4"/>
    <w:rsid w:val="004A681F"/>
    <w:rsid w:val="0051427C"/>
    <w:rsid w:val="00547887"/>
    <w:rsid w:val="005556DB"/>
    <w:rsid w:val="00573FDC"/>
    <w:rsid w:val="00623241"/>
    <w:rsid w:val="00647EFB"/>
    <w:rsid w:val="008108C8"/>
    <w:rsid w:val="008215B5"/>
    <w:rsid w:val="008D3216"/>
    <w:rsid w:val="008D368D"/>
    <w:rsid w:val="008E7104"/>
    <w:rsid w:val="00922015"/>
    <w:rsid w:val="009428B6"/>
    <w:rsid w:val="00962162"/>
    <w:rsid w:val="009939B9"/>
    <w:rsid w:val="009B1D84"/>
    <w:rsid w:val="00A0025B"/>
    <w:rsid w:val="00A637FE"/>
    <w:rsid w:val="00A925E1"/>
    <w:rsid w:val="00B17054"/>
    <w:rsid w:val="00B44573"/>
    <w:rsid w:val="00B64383"/>
    <w:rsid w:val="00C214E7"/>
    <w:rsid w:val="00C24A30"/>
    <w:rsid w:val="00C309D2"/>
    <w:rsid w:val="00C833E3"/>
    <w:rsid w:val="00CD5959"/>
    <w:rsid w:val="00D26F0F"/>
    <w:rsid w:val="00D376DE"/>
    <w:rsid w:val="00D969E2"/>
    <w:rsid w:val="00DB3F51"/>
    <w:rsid w:val="00DC2241"/>
    <w:rsid w:val="00DD3CE6"/>
    <w:rsid w:val="00DF4D00"/>
    <w:rsid w:val="00E0316A"/>
    <w:rsid w:val="00E87E23"/>
    <w:rsid w:val="00EB1D9D"/>
    <w:rsid w:val="00F443A1"/>
    <w:rsid w:val="00F5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ADD6C"/>
  <w15:chartTrackingRefBased/>
  <w15:docId w15:val="{022384CB-51DE-48C7-94AF-16C4BE77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82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normaltextrun">
    <w:name w:val="normaltextrun"/>
    <w:basedOn w:val="Standaardalinea-lettertype"/>
    <w:rsid w:val="008215B5"/>
  </w:style>
  <w:style w:type="character" w:customStyle="1" w:styleId="eop">
    <w:name w:val="eop"/>
    <w:basedOn w:val="Standaardalinea-lettertype"/>
    <w:rsid w:val="008215B5"/>
  </w:style>
  <w:style w:type="character" w:customStyle="1" w:styleId="scxw2135853">
    <w:name w:val="scxw2135853"/>
    <w:basedOn w:val="Standaardalinea-lettertype"/>
    <w:rsid w:val="008215B5"/>
  </w:style>
  <w:style w:type="character" w:styleId="Verwijzingopmerking">
    <w:name w:val="annotation reference"/>
    <w:basedOn w:val="Standaardalinea-lettertype"/>
    <w:uiPriority w:val="99"/>
    <w:semiHidden/>
    <w:unhideWhenUsed/>
    <w:rsid w:val="003D7EB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D7EB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D7EB9"/>
    <w:rPr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D7EB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D7EB9"/>
    <w:rPr>
      <w:b/>
      <w:bCs/>
      <w:sz w:val="20"/>
      <w:szCs w:val="20"/>
      <w:lang w:val="nl-BE"/>
    </w:rPr>
  </w:style>
  <w:style w:type="paragraph" w:styleId="Revisie">
    <w:name w:val="Revision"/>
    <w:hidden/>
    <w:uiPriority w:val="99"/>
    <w:semiHidden/>
    <w:rsid w:val="00F522E8"/>
    <w:pPr>
      <w:spacing w:after="0" w:line="240" w:lineRule="auto"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249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4B6BE-2A00-411D-872F-A13E6804FD6B}"/>
</file>

<file path=customXml/itemProps2.xml><?xml version="1.0" encoding="utf-8"?>
<ds:datastoreItem xmlns:ds="http://schemas.openxmlformats.org/officeDocument/2006/customXml" ds:itemID="{3A331669-1498-475D-AFA9-59AE854409CC}">
  <ds:schemaRefs>
    <ds:schemaRef ds:uri="http://schemas.microsoft.com/office/2006/metadata/properties"/>
    <ds:schemaRef ds:uri="http://schemas.microsoft.com/office/infopath/2007/PartnerControls"/>
    <ds:schemaRef ds:uri="7b3ceae3-2bb9-4ed0-9e7c-9d4f4b63873c"/>
    <ds:schemaRef ds:uri="fad9c927-4e04-4b9d-8aee-ca8529bf0778"/>
  </ds:schemaRefs>
</ds:datastoreItem>
</file>

<file path=customXml/itemProps3.xml><?xml version="1.0" encoding="utf-8"?>
<ds:datastoreItem xmlns:ds="http://schemas.openxmlformats.org/officeDocument/2006/customXml" ds:itemID="{75404B6A-835B-4AB5-87AD-D91CE0CEA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1194</Characters>
  <Application>Microsoft Office Word</Application>
  <DocSecurity>4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Nullens Eva - M3</dc:creator>
  <cp:keywords/>
  <dc:description/>
  <cp:lastModifiedBy>Nullens Eva - M3</cp:lastModifiedBy>
  <cp:revision>2</cp:revision>
  <dcterms:created xsi:type="dcterms:W3CDTF">2023-10-30T10:58:00Z</dcterms:created>
  <dcterms:modified xsi:type="dcterms:W3CDTF">2023-10-30T10:58:00Z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dc1db8-2f64-468c-a02a-c7d04ea19826_Enabled">
    <vt:lpwstr>true</vt:lpwstr>
  </property>
  <property fmtid="{D5CDD505-2E9C-101B-9397-08002B2CF9AE}" pid="3" name="MSIP_Label_dddc1db8-2f64-468c-a02a-c7d04ea19826_SetDate">
    <vt:lpwstr>2023-10-25T11:55:13Z</vt:lpwstr>
  </property>
  <property fmtid="{D5CDD505-2E9C-101B-9397-08002B2CF9AE}" pid="4" name="MSIP_Label_dddc1db8-2f64-468c-a02a-c7d04ea19826_Method">
    <vt:lpwstr>Privileged</vt:lpwstr>
  </property>
  <property fmtid="{D5CDD505-2E9C-101B-9397-08002B2CF9AE}" pid="5" name="MSIP_Label_dddc1db8-2f64-468c-a02a-c7d04ea19826_Name">
    <vt:lpwstr>Non classifié - Niet geclassificeerd</vt:lpwstr>
  </property>
  <property fmtid="{D5CDD505-2E9C-101B-9397-08002B2CF9AE}" pid="6" name="MSIP_Label_dddc1db8-2f64-468c-a02a-c7d04ea19826_SiteId">
    <vt:lpwstr>80153b30-e434-429b-b41c-0d47f9deec42</vt:lpwstr>
  </property>
  <property fmtid="{D5CDD505-2E9C-101B-9397-08002B2CF9AE}" pid="7" name="MSIP_Label_dddc1db8-2f64-468c-a02a-c7d04ea19826_ActionId">
    <vt:lpwstr>de083aa8-8c9b-43a5-a64d-f888c1d201aa</vt:lpwstr>
  </property>
  <property fmtid="{D5CDD505-2E9C-101B-9397-08002B2CF9AE}" pid="8" name="MSIP_Label_dddc1db8-2f64-468c-a02a-c7d04ea19826_ContentBits">
    <vt:lpwstr>0</vt:lpwstr>
  </property>
  <property fmtid="{D5CDD505-2E9C-101B-9397-08002B2CF9AE}" pid="9" name="ContentTypeId">
    <vt:lpwstr>0x0101003D861F8A2FA3384AAEA8F08EB4602452</vt:lpwstr>
  </property>
</Properties>
</file>