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E0FC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36A1F1B3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7DC224CF" w14:textId="77777777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44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1C0B0FAA" w14:textId="77777777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Pr="00DB314B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Colombia</w:t>
      </w:r>
    </w:p>
    <w:p w14:paraId="6F64A6F9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0366A3D5" w14:textId="77777777" w:rsidR="007E0F20" w:rsidRDefault="007E0F20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07 November</w:t>
      </w:r>
      <w:r w:rsidRPr="00660909">
        <w:rPr>
          <w:rFonts w:asciiTheme="minorHAnsi" w:hAnsiTheme="minorHAnsi"/>
          <w:lang w:val="en-US"/>
        </w:rPr>
        <w:t xml:space="preserve"> 202</w:t>
      </w:r>
      <w:r>
        <w:rPr>
          <w:rFonts w:asciiTheme="minorHAnsi" w:hAnsiTheme="minorHAnsi"/>
          <w:lang w:val="en-US"/>
        </w:rPr>
        <w:t>3</w:t>
      </w:r>
    </w:p>
    <w:p w14:paraId="13A7E225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2A9B6F06" w14:textId="77777777" w:rsidR="007E0F20" w:rsidRPr="00DB314B" w:rsidRDefault="007E0F20" w:rsidP="007E0F20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</w:p>
    <w:bookmarkEnd w:id="0"/>
    <w:p w14:paraId="27FEFAE5" w14:textId="77777777" w:rsidR="00301F4B" w:rsidRPr="007E0F20" w:rsidRDefault="00301F4B" w:rsidP="00301F4B">
      <w:pPr>
        <w:spacing w:after="0"/>
        <w:jc w:val="both"/>
        <w:rPr>
          <w:rFonts w:asciiTheme="minorHAnsi" w:hAnsiTheme="minorHAnsi"/>
          <w:sz w:val="28"/>
          <w:lang w:val="en-GB"/>
        </w:rPr>
      </w:pPr>
    </w:p>
    <w:p w14:paraId="7BEBE221" w14:textId="3622587C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Austria warmly welcomes the Delegation of Colombia</w:t>
      </w:r>
      <w:r w:rsidR="00F72DA2">
        <w:rPr>
          <w:rFonts w:ascii="Calibri" w:hAnsi="Calibri" w:cs="Calibri"/>
          <w:szCs w:val="24"/>
          <w:lang w:val="en-US"/>
        </w:rPr>
        <w:t xml:space="preserve">. We </w:t>
      </w:r>
      <w:r w:rsidRPr="00DB314B">
        <w:rPr>
          <w:rFonts w:ascii="Calibri" w:hAnsi="Calibri" w:cs="Calibri"/>
          <w:szCs w:val="24"/>
          <w:lang w:val="en-US"/>
        </w:rPr>
        <w:t>thank them for their presentation</w:t>
      </w:r>
      <w:r w:rsidR="00F72DA2">
        <w:rPr>
          <w:rFonts w:ascii="Calibri" w:hAnsi="Calibri" w:cs="Calibri"/>
          <w:szCs w:val="24"/>
          <w:lang w:val="en-US"/>
        </w:rPr>
        <w:t xml:space="preserve"> and</w:t>
      </w:r>
      <w:r w:rsidRPr="00DB314B">
        <w:rPr>
          <w:rFonts w:ascii="Calibri" w:hAnsi="Calibri" w:cs="Calibri"/>
          <w:szCs w:val="24"/>
          <w:lang w:val="en-US"/>
        </w:rPr>
        <w:t xml:space="preserve"> welcome the progress achieved by the government </w:t>
      </w:r>
      <w:r w:rsidR="00281B15">
        <w:rPr>
          <w:rFonts w:ascii="Calibri" w:hAnsi="Calibri" w:cs="Calibri"/>
          <w:szCs w:val="24"/>
          <w:lang w:val="en-US"/>
        </w:rPr>
        <w:t>during</w:t>
      </w:r>
      <w:r w:rsidR="00281B15" w:rsidRPr="00DB314B">
        <w:rPr>
          <w:rFonts w:ascii="Calibri" w:hAnsi="Calibri" w:cs="Calibri"/>
          <w:szCs w:val="24"/>
          <w:lang w:val="en-US"/>
        </w:rPr>
        <w:t xml:space="preserve"> </w:t>
      </w:r>
      <w:r w:rsidRPr="00DB314B">
        <w:rPr>
          <w:rFonts w:ascii="Calibri" w:hAnsi="Calibri" w:cs="Calibri"/>
          <w:szCs w:val="24"/>
          <w:lang w:val="en-US"/>
        </w:rPr>
        <w:t>the 3rd cycle.</w:t>
      </w:r>
    </w:p>
    <w:p w14:paraId="234EFC02" w14:textId="77777777" w:rsidR="005D155A" w:rsidRPr="00DB314B" w:rsidRDefault="005D155A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2826A17C" w14:textId="2491FBFE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 xml:space="preserve">We welcome the efforts undertaken by </w:t>
      </w:r>
      <w:r w:rsidR="00281B15">
        <w:rPr>
          <w:rFonts w:ascii="Calibri" w:hAnsi="Calibri" w:cs="Calibri"/>
          <w:szCs w:val="24"/>
          <w:lang w:val="en-US"/>
        </w:rPr>
        <w:t>Colombia</w:t>
      </w:r>
      <w:r w:rsidRPr="00DB314B">
        <w:rPr>
          <w:rFonts w:ascii="Calibri" w:hAnsi="Calibri" w:cs="Calibri"/>
          <w:szCs w:val="24"/>
          <w:lang w:val="en-US"/>
        </w:rPr>
        <w:t xml:space="preserve"> to achieve Peace. The government’s policy of “Paz Total” represents a</w:t>
      </w:r>
      <w:r w:rsidR="00281B15">
        <w:rPr>
          <w:rFonts w:ascii="Calibri" w:hAnsi="Calibri" w:cs="Calibri"/>
          <w:szCs w:val="24"/>
          <w:lang w:val="en-US"/>
        </w:rPr>
        <w:t>n important</w:t>
      </w:r>
      <w:r w:rsidRPr="00DB314B">
        <w:rPr>
          <w:rFonts w:ascii="Calibri" w:hAnsi="Calibri" w:cs="Calibri"/>
          <w:szCs w:val="24"/>
          <w:lang w:val="en-US"/>
        </w:rPr>
        <w:t xml:space="preserve"> opportunity to ensure sustainable peace. Nevertheless, we are concerned about failures to fully protect the signatories of the peace agreement of 2016.</w:t>
      </w:r>
    </w:p>
    <w:p w14:paraId="6D0DD3D5" w14:textId="77777777" w:rsidR="005D155A" w:rsidRPr="00DB314B" w:rsidRDefault="005D155A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46847EA6" w14:textId="48BE52CF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W</w:t>
      </w:r>
      <w:r w:rsidR="00961069">
        <w:rPr>
          <w:rFonts w:ascii="Calibri" w:hAnsi="Calibri" w:cs="Calibri"/>
          <w:szCs w:val="24"/>
          <w:lang w:val="en-US"/>
        </w:rPr>
        <w:t>hile we</w:t>
      </w:r>
      <w:r w:rsidRPr="00DB314B">
        <w:rPr>
          <w:rFonts w:ascii="Calibri" w:hAnsi="Calibri" w:cs="Calibri"/>
          <w:szCs w:val="24"/>
          <w:lang w:val="en-US"/>
        </w:rPr>
        <w:t xml:space="preserve"> commend Colombia’s efforts to guarantee the right to truth, reparation and non-repetition for all victims of the armed conflict</w:t>
      </w:r>
      <w:r w:rsidR="00961069">
        <w:rPr>
          <w:rFonts w:ascii="Calibri" w:hAnsi="Calibri" w:cs="Calibri"/>
          <w:szCs w:val="24"/>
          <w:lang w:val="en-US"/>
        </w:rPr>
        <w:t>, we</w:t>
      </w:r>
      <w:r w:rsidRPr="00DB314B">
        <w:rPr>
          <w:rFonts w:ascii="Calibri" w:hAnsi="Calibri" w:cs="Calibri"/>
          <w:szCs w:val="24"/>
          <w:lang w:val="en-US"/>
        </w:rPr>
        <w:t xml:space="preserve"> are concerned about people in rural areas, especially Afro-Colombian and Indigenous communities, as they are most effected by the armed conflict.</w:t>
      </w:r>
    </w:p>
    <w:p w14:paraId="63FB9246" w14:textId="77777777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45277DD1" w14:textId="77777777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 xml:space="preserve">Austria would like to offer the following </w:t>
      </w:r>
      <w:r w:rsidRPr="00DB314B">
        <w:rPr>
          <w:rFonts w:ascii="Calibri" w:hAnsi="Calibri" w:cs="Calibri"/>
          <w:szCs w:val="24"/>
          <w:u w:val="single"/>
          <w:lang w:val="en-US"/>
        </w:rPr>
        <w:t>recommendations</w:t>
      </w:r>
      <w:r w:rsidRPr="00DB314B">
        <w:rPr>
          <w:rFonts w:ascii="Calibri" w:hAnsi="Calibri" w:cs="Calibri"/>
          <w:szCs w:val="24"/>
          <w:lang w:val="en-US"/>
        </w:rPr>
        <w:t>:</w:t>
      </w:r>
    </w:p>
    <w:p w14:paraId="17129478" w14:textId="77777777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3ED67565" w14:textId="77777777" w:rsidR="007E0F20" w:rsidRPr="00DB314B" w:rsidRDefault="007E0F20" w:rsidP="005D155A">
      <w:pPr>
        <w:autoSpaceDE w:val="0"/>
        <w:autoSpaceDN w:val="0"/>
        <w:adjustRightInd w:val="0"/>
        <w:spacing w:after="120" w:line="240" w:lineRule="auto"/>
        <w:ind w:left="567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1. Ensure that perpetrators of threats and attacks against human rights defenders are brought to justice.</w:t>
      </w:r>
    </w:p>
    <w:p w14:paraId="44626734" w14:textId="77777777" w:rsidR="007E0F20" w:rsidRPr="00DB314B" w:rsidRDefault="007E0F20" w:rsidP="005D155A">
      <w:pPr>
        <w:autoSpaceDE w:val="0"/>
        <w:autoSpaceDN w:val="0"/>
        <w:adjustRightInd w:val="0"/>
        <w:spacing w:after="120" w:line="240" w:lineRule="auto"/>
        <w:ind w:left="567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2. Ensure safe access to education, including vocational training</w:t>
      </w:r>
      <w:r w:rsidR="00281B15">
        <w:rPr>
          <w:rFonts w:ascii="Calibri" w:hAnsi="Calibri" w:cs="Calibri"/>
          <w:szCs w:val="24"/>
          <w:lang w:val="en-US"/>
        </w:rPr>
        <w:t>,</w:t>
      </w:r>
      <w:r w:rsidRPr="00DB314B">
        <w:rPr>
          <w:rFonts w:ascii="Calibri" w:hAnsi="Calibri" w:cs="Calibri"/>
          <w:szCs w:val="24"/>
          <w:lang w:val="en-US"/>
        </w:rPr>
        <w:t xml:space="preserve"> for children and adolescents in areas where children are particularly vulnerable to recruitment by armed groups.</w:t>
      </w:r>
    </w:p>
    <w:p w14:paraId="0E1E029F" w14:textId="01FA4F9C" w:rsidR="007E0F20" w:rsidRPr="00DB314B" w:rsidRDefault="007E0F20" w:rsidP="005D155A">
      <w:pPr>
        <w:autoSpaceDE w:val="0"/>
        <w:autoSpaceDN w:val="0"/>
        <w:adjustRightInd w:val="0"/>
        <w:spacing w:after="120" w:line="240" w:lineRule="auto"/>
        <w:ind w:left="567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3. Take effective measures to improve investigation, prosecution and prevention of sexual</w:t>
      </w:r>
      <w:r w:rsidR="00010C58">
        <w:rPr>
          <w:rFonts w:ascii="Calibri" w:hAnsi="Calibri" w:cs="Calibri"/>
          <w:szCs w:val="24"/>
          <w:lang w:val="en-US"/>
        </w:rPr>
        <w:t>, gender-based</w:t>
      </w:r>
      <w:r w:rsidRPr="00DB314B">
        <w:rPr>
          <w:rFonts w:ascii="Calibri" w:hAnsi="Calibri" w:cs="Calibri"/>
          <w:szCs w:val="24"/>
          <w:lang w:val="en-US"/>
        </w:rPr>
        <w:t xml:space="preserve"> and domestic violence against women.</w:t>
      </w:r>
    </w:p>
    <w:p w14:paraId="3057413D" w14:textId="77777777" w:rsidR="007E0F20" w:rsidRPr="00135C4F" w:rsidRDefault="007E0F20" w:rsidP="005D155A">
      <w:p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Cs w:val="24"/>
          <w:lang w:val="en-US"/>
        </w:rPr>
      </w:pPr>
      <w:r w:rsidRPr="00135C4F">
        <w:rPr>
          <w:rFonts w:ascii="Calibri" w:hAnsi="Calibri" w:cs="Calibri"/>
          <w:szCs w:val="24"/>
          <w:lang w:val="en-US"/>
        </w:rPr>
        <w:t>4. Ratify the OPCAT.</w:t>
      </w:r>
    </w:p>
    <w:p w14:paraId="1E6E92D6" w14:textId="77777777" w:rsidR="007E0F20" w:rsidRPr="00135C4F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1303CEC5" w14:textId="45566BB9" w:rsidR="009007D2" w:rsidRDefault="007E0F20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We wish Colombia a successful UPR-Review.</w:t>
      </w:r>
    </w:p>
    <w:p w14:paraId="142029CB" w14:textId="77777777" w:rsidR="00D7766A" w:rsidRDefault="00D7766A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30F01C80" w14:textId="77777777" w:rsidR="00D7766A" w:rsidRPr="00DB314B" w:rsidRDefault="00D7766A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Thank you.</w:t>
      </w:r>
    </w:p>
    <w:p w14:paraId="0682267B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4A0AF734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21BA5A69" w14:textId="032A5B3D" w:rsidR="00DD1739" w:rsidRPr="003265AF" w:rsidRDefault="00135C4F" w:rsidP="00135C4F">
      <w:pPr>
        <w:spacing w:after="0" w:line="240" w:lineRule="auto"/>
        <w:jc w:val="right"/>
        <w:rPr>
          <w:rFonts w:asciiTheme="minorHAnsi" w:hAnsiTheme="minorHAnsi" w:cstheme="minorHAnsi"/>
          <w:i/>
          <w:lang w:val="en-US"/>
        </w:rPr>
      </w:pPr>
      <w:r w:rsidRPr="003265AF">
        <w:rPr>
          <w:rFonts w:asciiTheme="minorHAnsi" w:hAnsiTheme="minorHAnsi" w:cstheme="minorHAnsi"/>
          <w:i/>
          <w:lang w:val="en-US"/>
        </w:rPr>
        <w:t xml:space="preserve">max </w:t>
      </w:r>
      <w:r w:rsidR="00DD1739" w:rsidRPr="003265AF">
        <w:rPr>
          <w:rFonts w:asciiTheme="minorHAnsi" w:hAnsiTheme="minorHAnsi" w:cstheme="minorHAnsi"/>
          <w:i/>
          <w:lang w:val="en-US"/>
        </w:rPr>
        <w:t xml:space="preserve">1min25 </w:t>
      </w:r>
      <w:bookmarkStart w:id="1" w:name="_GoBack"/>
      <w:bookmarkEnd w:id="1"/>
    </w:p>
    <w:sectPr w:rsidR="00DD1739" w:rsidRPr="00326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AD37" w14:textId="77777777" w:rsidR="00BF7485" w:rsidRDefault="00BF7485" w:rsidP="00783653">
      <w:pPr>
        <w:spacing w:after="0" w:line="240" w:lineRule="auto"/>
      </w:pPr>
      <w:r>
        <w:separator/>
      </w:r>
    </w:p>
  </w:endnote>
  <w:endnote w:type="continuationSeparator" w:id="0">
    <w:p w14:paraId="1EC35D0D" w14:textId="77777777" w:rsidR="00BF7485" w:rsidRDefault="00BF7485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1EB6" w14:textId="77777777" w:rsidR="00F72DA2" w:rsidRDefault="00F72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09E6" w14:textId="77777777" w:rsidR="00F72DA2" w:rsidRDefault="00F72D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477C" w14:textId="77777777" w:rsidR="00F72DA2" w:rsidRDefault="00F72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2A5B" w14:textId="77777777" w:rsidR="00BF7485" w:rsidRDefault="00BF7485" w:rsidP="00783653">
      <w:pPr>
        <w:spacing w:after="0" w:line="240" w:lineRule="auto"/>
      </w:pPr>
      <w:r>
        <w:separator/>
      </w:r>
    </w:p>
  </w:footnote>
  <w:footnote w:type="continuationSeparator" w:id="0">
    <w:p w14:paraId="749A683E" w14:textId="77777777" w:rsidR="00BF7485" w:rsidRDefault="00BF7485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40C2" w14:textId="77777777" w:rsidR="00F72DA2" w:rsidRDefault="00F72D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4716" w14:textId="77777777" w:rsidR="00F72DA2" w:rsidRPr="0025124A" w:rsidRDefault="00F72DA2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210E0F0C" wp14:editId="3363FEAD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FA1F" w14:textId="77777777" w:rsidR="00F72DA2" w:rsidRDefault="00F72D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3"/>
    <w:rsid w:val="00010C58"/>
    <w:rsid w:val="000424F2"/>
    <w:rsid w:val="00067F58"/>
    <w:rsid w:val="00085181"/>
    <w:rsid w:val="000B0BA4"/>
    <w:rsid w:val="000D16FF"/>
    <w:rsid w:val="000F55CA"/>
    <w:rsid w:val="001047A8"/>
    <w:rsid w:val="00135C4F"/>
    <w:rsid w:val="001459F3"/>
    <w:rsid w:val="00165288"/>
    <w:rsid w:val="00171585"/>
    <w:rsid w:val="00171E43"/>
    <w:rsid w:val="00180B5E"/>
    <w:rsid w:val="001C2EFD"/>
    <w:rsid w:val="001F4CF6"/>
    <w:rsid w:val="001F791C"/>
    <w:rsid w:val="00200064"/>
    <w:rsid w:val="00202A10"/>
    <w:rsid w:val="0021645D"/>
    <w:rsid w:val="00225B41"/>
    <w:rsid w:val="00244829"/>
    <w:rsid w:val="00244DFC"/>
    <w:rsid w:val="00245955"/>
    <w:rsid w:val="00255D3A"/>
    <w:rsid w:val="002614BB"/>
    <w:rsid w:val="002676C2"/>
    <w:rsid w:val="0027159D"/>
    <w:rsid w:val="00281B15"/>
    <w:rsid w:val="002944E2"/>
    <w:rsid w:val="002A3210"/>
    <w:rsid w:val="002F67E9"/>
    <w:rsid w:val="002F7F48"/>
    <w:rsid w:val="00301F4B"/>
    <w:rsid w:val="003064E2"/>
    <w:rsid w:val="00316ECC"/>
    <w:rsid w:val="003265AF"/>
    <w:rsid w:val="0033082A"/>
    <w:rsid w:val="003437DD"/>
    <w:rsid w:val="00347048"/>
    <w:rsid w:val="0034763C"/>
    <w:rsid w:val="00352B74"/>
    <w:rsid w:val="00354089"/>
    <w:rsid w:val="003641D2"/>
    <w:rsid w:val="00372E72"/>
    <w:rsid w:val="00374E79"/>
    <w:rsid w:val="00375D5A"/>
    <w:rsid w:val="003A6EA1"/>
    <w:rsid w:val="003B5A2D"/>
    <w:rsid w:val="003C0079"/>
    <w:rsid w:val="003C3A2F"/>
    <w:rsid w:val="003D74F4"/>
    <w:rsid w:val="003E11B7"/>
    <w:rsid w:val="003E53E5"/>
    <w:rsid w:val="0041129B"/>
    <w:rsid w:val="00423173"/>
    <w:rsid w:val="00443929"/>
    <w:rsid w:val="00445F97"/>
    <w:rsid w:val="004517EA"/>
    <w:rsid w:val="004668A8"/>
    <w:rsid w:val="00471A1D"/>
    <w:rsid w:val="00477490"/>
    <w:rsid w:val="004E003B"/>
    <w:rsid w:val="004E1803"/>
    <w:rsid w:val="004E250F"/>
    <w:rsid w:val="004E35D4"/>
    <w:rsid w:val="004E7F3D"/>
    <w:rsid w:val="00511CF1"/>
    <w:rsid w:val="00514F3A"/>
    <w:rsid w:val="0052045E"/>
    <w:rsid w:val="00544334"/>
    <w:rsid w:val="00583B56"/>
    <w:rsid w:val="005964DE"/>
    <w:rsid w:val="00597FD8"/>
    <w:rsid w:val="005A2D74"/>
    <w:rsid w:val="005C3794"/>
    <w:rsid w:val="005D155A"/>
    <w:rsid w:val="00605CCE"/>
    <w:rsid w:val="006424C9"/>
    <w:rsid w:val="00660909"/>
    <w:rsid w:val="00663CAB"/>
    <w:rsid w:val="006675C7"/>
    <w:rsid w:val="006679AA"/>
    <w:rsid w:val="00674885"/>
    <w:rsid w:val="0067740F"/>
    <w:rsid w:val="006D210F"/>
    <w:rsid w:val="006E5A5A"/>
    <w:rsid w:val="006F4C7F"/>
    <w:rsid w:val="00702415"/>
    <w:rsid w:val="00737798"/>
    <w:rsid w:val="00752A5D"/>
    <w:rsid w:val="007650C8"/>
    <w:rsid w:val="00765CA1"/>
    <w:rsid w:val="007718F6"/>
    <w:rsid w:val="00783653"/>
    <w:rsid w:val="00787307"/>
    <w:rsid w:val="007A1C4F"/>
    <w:rsid w:val="007A5E22"/>
    <w:rsid w:val="007B0490"/>
    <w:rsid w:val="007B51E8"/>
    <w:rsid w:val="007D049D"/>
    <w:rsid w:val="007E0F20"/>
    <w:rsid w:val="007E3746"/>
    <w:rsid w:val="007F058B"/>
    <w:rsid w:val="007F2F9B"/>
    <w:rsid w:val="00807003"/>
    <w:rsid w:val="00846B60"/>
    <w:rsid w:val="0085786D"/>
    <w:rsid w:val="00885903"/>
    <w:rsid w:val="008917B8"/>
    <w:rsid w:val="008B0697"/>
    <w:rsid w:val="008C49DB"/>
    <w:rsid w:val="008D355E"/>
    <w:rsid w:val="008F6DF4"/>
    <w:rsid w:val="009007D2"/>
    <w:rsid w:val="00926482"/>
    <w:rsid w:val="009449F5"/>
    <w:rsid w:val="00953674"/>
    <w:rsid w:val="00961069"/>
    <w:rsid w:val="0096254D"/>
    <w:rsid w:val="0096502B"/>
    <w:rsid w:val="00982430"/>
    <w:rsid w:val="009B5592"/>
    <w:rsid w:val="009E2ED8"/>
    <w:rsid w:val="009E3B34"/>
    <w:rsid w:val="009F39C2"/>
    <w:rsid w:val="00A168D6"/>
    <w:rsid w:val="00A56018"/>
    <w:rsid w:val="00A601CC"/>
    <w:rsid w:val="00A64849"/>
    <w:rsid w:val="00A8048B"/>
    <w:rsid w:val="00AC12E9"/>
    <w:rsid w:val="00AC56AC"/>
    <w:rsid w:val="00AC58FF"/>
    <w:rsid w:val="00AD4034"/>
    <w:rsid w:val="00AE0469"/>
    <w:rsid w:val="00AF1169"/>
    <w:rsid w:val="00B00435"/>
    <w:rsid w:val="00B03636"/>
    <w:rsid w:val="00B3556F"/>
    <w:rsid w:val="00B51FCA"/>
    <w:rsid w:val="00B55103"/>
    <w:rsid w:val="00B5669C"/>
    <w:rsid w:val="00B71F6E"/>
    <w:rsid w:val="00B725A7"/>
    <w:rsid w:val="00B741CD"/>
    <w:rsid w:val="00B84BB1"/>
    <w:rsid w:val="00BC12C6"/>
    <w:rsid w:val="00BC7919"/>
    <w:rsid w:val="00BC7CD4"/>
    <w:rsid w:val="00BD00F3"/>
    <w:rsid w:val="00BD4F3A"/>
    <w:rsid w:val="00BF726B"/>
    <w:rsid w:val="00BF7485"/>
    <w:rsid w:val="00C01CB1"/>
    <w:rsid w:val="00C064B3"/>
    <w:rsid w:val="00C11423"/>
    <w:rsid w:val="00C11D78"/>
    <w:rsid w:val="00C11F42"/>
    <w:rsid w:val="00C16BAC"/>
    <w:rsid w:val="00C35619"/>
    <w:rsid w:val="00C37B2A"/>
    <w:rsid w:val="00C51AC6"/>
    <w:rsid w:val="00C955CE"/>
    <w:rsid w:val="00C97A4F"/>
    <w:rsid w:val="00CA4A94"/>
    <w:rsid w:val="00CD64AB"/>
    <w:rsid w:val="00D17A50"/>
    <w:rsid w:val="00D264D7"/>
    <w:rsid w:val="00D32281"/>
    <w:rsid w:val="00D6595B"/>
    <w:rsid w:val="00D66AF8"/>
    <w:rsid w:val="00D66D2A"/>
    <w:rsid w:val="00D7766A"/>
    <w:rsid w:val="00DB314B"/>
    <w:rsid w:val="00DD1739"/>
    <w:rsid w:val="00DE4336"/>
    <w:rsid w:val="00E04F8C"/>
    <w:rsid w:val="00E050CC"/>
    <w:rsid w:val="00E1084D"/>
    <w:rsid w:val="00E46480"/>
    <w:rsid w:val="00E60ED6"/>
    <w:rsid w:val="00E64779"/>
    <w:rsid w:val="00E70902"/>
    <w:rsid w:val="00E74E28"/>
    <w:rsid w:val="00E9076D"/>
    <w:rsid w:val="00E96275"/>
    <w:rsid w:val="00EA1ED9"/>
    <w:rsid w:val="00EA2EFB"/>
    <w:rsid w:val="00EB0680"/>
    <w:rsid w:val="00EB37F8"/>
    <w:rsid w:val="00ED60C2"/>
    <w:rsid w:val="00ED72B3"/>
    <w:rsid w:val="00EE2424"/>
    <w:rsid w:val="00EE33ED"/>
    <w:rsid w:val="00EE4642"/>
    <w:rsid w:val="00F04D38"/>
    <w:rsid w:val="00F153AE"/>
    <w:rsid w:val="00F204AF"/>
    <w:rsid w:val="00F250AA"/>
    <w:rsid w:val="00F33C33"/>
    <w:rsid w:val="00F572D9"/>
    <w:rsid w:val="00F72DA2"/>
    <w:rsid w:val="00F85383"/>
    <w:rsid w:val="00FA0994"/>
    <w:rsid w:val="00FC79AC"/>
    <w:rsid w:val="00FD19CD"/>
    <w:rsid w:val="00FD347B"/>
    <w:rsid w:val="00FE7F49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58F9F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Stephan Rutkowski"/>
    <f:field ref="FSCFOLIO_1_1001_FieldCurrentDate" text="10.09.2021 15:45"/>
    <f:field ref="CCAPRECONFIG_15_1001_Objektname" text="AT stmtGD Item2MC" edit="true"/>
    <f:field ref="CCAPRECONFIG_15_1001_Objektname" text="AT stmtGD Item2MC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AT stmtGD Item2MC" edit="true"/>
    <f:field ref="objsubject" text="" edit="true"/>
    <f:field ref="objcreatedby" text="Rutkowski, Stephan, Mag."/>
    <f:field ref="objcreatedat" date="2021-09-10T15:21:30" text="10.09.2021 15:21:30"/>
    <f:field ref="objchangedby" text="Rutkowski, Stephan, Mag."/>
    <f:field ref="objmodifiedat" date="2021-09-10T15:21:30" text="10.09.2021 15:21:3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88C5-2A49-4B8F-B157-FE9A8DB5BCE4}"/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2E50E-F004-4DB2-8305-FDE0008642D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4181CD7-F2AA-4D67-9953-26D49420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michael.pfeifer</dc:creator>
  <cp:lastModifiedBy>FUCHS Vera &lt;OV Genf&gt;</cp:lastModifiedBy>
  <cp:revision>4</cp:revision>
  <dcterms:created xsi:type="dcterms:W3CDTF">2023-10-30T16:12:00Z</dcterms:created>
  <dcterms:modified xsi:type="dcterms:W3CDTF">2023-11-05T16:15:00Z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/>
  </property>
  <property fmtid="{D5CDD505-2E9C-101B-9397-08002B2CF9AE}" pid="9" name="FSC#EIBPRECONFIG@1.1001:EIBApprovedBy">
    <vt:lpwstr/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/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stephan.rutkowski@bmeia.gv.at</vt:lpwstr>
  </property>
  <property fmtid="{D5CDD505-2E9C-101B-9397-08002B2CF9AE}" pid="20" name="FSC#EIBPRECONFIG@1.1001:FileOUEmail">
    <vt:lpwstr/>
  </property>
  <property fmtid="{D5CDD505-2E9C-101B-9397-08002B2CF9AE}" pid="21" name="FSC#EIBPRECONFIG@1.1001:OUEmail">
    <vt:lpwstr>sektioni@bmeia.gv.at</vt:lpwstr>
  </property>
  <property fmtid="{D5CDD505-2E9C-101B-9397-08002B2CF9AE}" pid="22" name="FSC#EIBPRECONFIG@1.1001:OwnerGender">
    <vt:lpwstr>Männlich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/>
  </property>
  <property fmtid="{D5CDD505-2E9C-101B-9397-08002B2CF9AE}" pid="37" name="FSC#EIBPRECONFIG@1.1001:FileOUDescr">
    <vt:lpwstr/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/>
  </property>
  <property fmtid="{D5CDD505-2E9C-101B-9397-08002B2CF9AE}" pid="40" name="FSC#EIBPRECONFIG@1.1001:currentuser">
    <vt:lpwstr>COO.3000.100.1.158925</vt:lpwstr>
  </property>
  <property fmtid="{D5CDD505-2E9C-101B-9397-08002B2CF9AE}" pid="41" name="FSC#EIBPRECONFIG@1.1001:currentuserrolegroup">
    <vt:lpwstr>COO.3000.100.1.336136</vt:lpwstr>
  </property>
  <property fmtid="{D5CDD505-2E9C-101B-9397-08002B2CF9AE}" pid="42" name="FSC#EIBPRECONFIG@1.1001:currentuserroleposition">
    <vt:lpwstr>COO.1.1001.1.4595</vt:lpwstr>
  </property>
  <property fmtid="{D5CDD505-2E9C-101B-9397-08002B2CF9AE}" pid="43" name="FSC#EIBPRECONFIG@1.1001:currentuserroot">
    <vt:lpwstr>COO.3000.112.11.864311</vt:lpwstr>
  </property>
  <property fmtid="{D5CDD505-2E9C-101B-9397-08002B2CF9AE}" pid="44" name="FSC#EIBPRECONFIG@1.1001:toplevelobject">
    <vt:lpwstr/>
  </property>
  <property fmtid="{D5CDD505-2E9C-101B-9397-08002B2CF9AE}" pid="45" name="FSC#EIBPRECONFIG@1.1001:objchangedby">
    <vt:lpwstr>Mag. Stephan Rutkowski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10.09.2021</vt:lpwstr>
  </property>
  <property fmtid="{D5CDD505-2E9C-101B-9397-08002B2CF9AE}" pid="48" name="FSC#EIBPRECONFIG@1.1001:objname">
    <vt:lpwstr>AT stmtGD Item2MC</vt:lpwstr>
  </property>
  <property fmtid="{D5CDD505-2E9C-101B-9397-08002B2CF9AE}" pid="49" name="FSC#EIBPRECONFIG@1.1001:EIBProcessResponsiblePhone">
    <vt:lpwstr/>
  </property>
  <property fmtid="{D5CDD505-2E9C-101B-9397-08002B2CF9AE}" pid="50" name="FSC#EIBPRECONFIG@1.1001:EIBProcessResponsibleMail">
    <vt:lpwstr/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/>
  </property>
  <property fmtid="{D5CDD505-2E9C-101B-9397-08002B2CF9AE}" pid="54" name="FSC#EIBPRECONFIG@1.1001:FileResponsibleFullName">
    <vt:lpwstr/>
  </property>
  <property fmtid="{D5CDD505-2E9C-101B-9397-08002B2CF9AE}" pid="55" name="FSC#EIBPRECONFIG@1.1001:FileResponsibleFirstnameSurname">
    <vt:lpwstr/>
  </property>
  <property fmtid="{D5CDD505-2E9C-101B-9397-08002B2CF9AE}" pid="56" name="FSC#EIBPRECONFIG@1.1001:FileResponsibleEmail">
    <vt:lpwstr/>
  </property>
  <property fmtid="{D5CDD505-2E9C-101B-9397-08002B2CF9AE}" pid="57" name="FSC#EIBPRECONFIG@1.1001:FileResponsibleExtension">
    <vt:lpwstr/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/>
  </property>
  <property fmtid="{D5CDD505-2E9C-101B-9397-08002B2CF9AE}" pid="60" name="FSC#EIBPRECONFIG@1.1001:FileResponsibleAddr">
    <vt:lpwstr/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Nein</vt:lpwstr>
  </property>
  <property fmtid="{D5CDD505-2E9C-101B-9397-08002B2CF9AE}" pid="64" name="FSC#COOELAK@1.1001:Subject">
    <vt:lpwstr/>
  </property>
  <property fmtid="{D5CDD505-2E9C-101B-9397-08002B2CF9AE}" pid="65" name="FSC#COOELAK@1.1001:FileReference">
    <vt:lpwstr/>
  </property>
  <property fmtid="{D5CDD505-2E9C-101B-9397-08002B2CF9AE}" pid="66" name="FSC#COOELAK@1.1001:FileRefYear">
    <vt:lpwstr/>
  </property>
  <property fmtid="{D5CDD505-2E9C-101B-9397-08002B2CF9AE}" pid="67" name="FSC#COOELAK@1.1001:FileRefOrdinal">
    <vt:lpwstr/>
  </property>
  <property fmtid="{D5CDD505-2E9C-101B-9397-08002B2CF9AE}" pid="68" name="FSC#COOELAK@1.1001:FileRefOU">
    <vt:lpwstr/>
  </property>
  <property fmtid="{D5CDD505-2E9C-101B-9397-08002B2CF9AE}" pid="69" name="FSC#COOELAK@1.1001:Organization">
    <vt:lpwstr/>
  </property>
  <property fmtid="{D5CDD505-2E9C-101B-9397-08002B2CF9AE}" pid="70" name="FSC#COOELAK@1.1001:Owner">
    <vt:lpwstr>Mag. Stephan Rutkowski</vt:lpwstr>
  </property>
  <property fmtid="{D5CDD505-2E9C-101B-9397-08002B2CF9AE}" pid="71" name="FSC#COOELAK@1.1001:OwnerExtension">
    <vt:lpwstr>4549</vt:lpwstr>
  </property>
  <property fmtid="{D5CDD505-2E9C-101B-9397-08002B2CF9AE}" pid="72" name="FSC#COOELAK@1.1001:OwnerFaxExtension">
    <vt:lpwstr>4549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I.3 (Presse und Information)</vt:lpwstr>
  </property>
  <property fmtid="{D5CDD505-2E9C-101B-9397-08002B2CF9AE}" pid="78" name="FSC#COOELAK@1.1001:CreatedAt">
    <vt:lpwstr>10.09.2021</vt:lpwstr>
  </property>
  <property fmtid="{D5CDD505-2E9C-101B-9397-08002B2CF9AE}" pid="79" name="FSC#COOELAK@1.1001:OU">
    <vt:lpwstr>BMEIA - I.A (Völkerrechtsbüro)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*COO.3000.112.15.4675606*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Leiter/in</vt:lpwstr>
  </property>
  <property fmtid="{D5CDD505-2E9C-101B-9397-08002B2CF9AE}" pid="98" name="FSC#COOELAK@1.1001:CurrentUserEmail">
    <vt:lpwstr>stephan.rutkowski@bmeia.gv.at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COO.3000.112.15.4675606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0x0101003D861F8A2FA3384AAEA8F08EB4602452</vt:lpwstr>
  </property>
</Properties>
</file>