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0DB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  <w:r w:rsidRPr="00C26FF0">
        <w:rPr>
          <w:rFonts w:ascii="Arial" w:eastAsia="Cambria" w:hAnsi="Arial"/>
          <w:b/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79ED63B1" wp14:editId="231670FE">
            <wp:simplePos x="0" y="0"/>
            <wp:positionH relativeFrom="column">
              <wp:posOffset>2488565</wp:posOffset>
            </wp:positionH>
            <wp:positionV relativeFrom="paragraph">
              <wp:posOffset>-304800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763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6F0CC508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7EFBC77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231E051D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51B6E1E1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004655A" w14:textId="77777777" w:rsidR="00AD389D" w:rsidRDefault="00AD389D" w:rsidP="00AD389D">
      <w:pPr>
        <w:jc w:val="both"/>
        <w:rPr>
          <w:rFonts w:ascii="Arial" w:eastAsia="Cambria" w:hAnsi="Arial"/>
          <w:b/>
          <w:lang w:val="en-US"/>
        </w:rPr>
      </w:pPr>
    </w:p>
    <w:p w14:paraId="73B12E1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F4341F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024761F4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SOUTH AFRICAN PERMANENT MISSION</w:t>
      </w:r>
    </w:p>
    <w:p w14:paraId="0785756E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TO THE UNITED NATIONS</w:t>
      </w:r>
    </w:p>
    <w:p w14:paraId="25F6C1C0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AND OTHER INTERNATIONAL ORGANISATIONS</w:t>
      </w:r>
    </w:p>
    <w:p w14:paraId="0673A37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596A140E" w14:textId="77777777" w:rsidR="00497C34" w:rsidRDefault="00497C3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536DE1" w14:textId="0A5AD355" w:rsidR="00AD389D" w:rsidRDefault="00655455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44</w:t>
      </w:r>
      <w:r w:rsidRPr="00655455">
        <w:rPr>
          <w:rFonts w:ascii="Arial" w:eastAsia="Cambria" w:hAnsi="Arial" w:cs="Arial"/>
          <w:b/>
          <w:caps/>
          <w:sz w:val="28"/>
          <w:szCs w:val="28"/>
          <w:vertAlign w:val="superscript"/>
          <w:lang w:val="en-US"/>
        </w:rPr>
        <w:t>TH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SESSION OF THE WORKING GROUP ON THE</w:t>
      </w:r>
    </w:p>
    <w:p w14:paraId="24AB17CF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UNIVERSAL PERIODIC REVIEW</w:t>
      </w:r>
    </w:p>
    <w:p w14:paraId="52BD31D5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9E95F" w14:textId="77777777" w:rsidR="00497C34" w:rsidRDefault="00497C3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</w:p>
    <w:p w14:paraId="3F2DA177" w14:textId="6AF905A1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Review of </w:t>
      </w:r>
      <w:r w:rsidR="00655455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CAMEROON</w:t>
      </w:r>
    </w:p>
    <w:p w14:paraId="549835BC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6EB4669" w14:textId="77777777" w:rsidR="00497C34" w:rsidRDefault="00497C3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24F86" w14:textId="60603C04" w:rsidR="00AD389D" w:rsidRDefault="00023982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14 NOVEMBER</w:t>
      </w:r>
      <w:r w:rsidR="00AD389D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202</w:t>
      </w:r>
      <w:r w:rsidR="00CD3154">
        <w:rPr>
          <w:rFonts w:ascii="Arial" w:eastAsia="Cambria" w:hAnsi="Arial" w:cs="Arial"/>
          <w:b/>
          <w:caps/>
          <w:sz w:val="28"/>
          <w:szCs w:val="28"/>
          <w:lang w:val="en-US"/>
        </w:rPr>
        <w:t>3</w:t>
      </w:r>
    </w:p>
    <w:p w14:paraId="66C1CCE6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29DF23" w14:textId="77777777" w:rsidR="00497C34" w:rsidRDefault="00497C3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3DE9242" w14:textId="13A71418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(</w:t>
      </w:r>
      <w:r w:rsidR="00655455">
        <w:rPr>
          <w:rFonts w:ascii="Arial" w:eastAsia="Cambria" w:hAnsi="Arial" w:cs="Arial"/>
          <w:b/>
          <w:caps/>
          <w:sz w:val="28"/>
          <w:szCs w:val="28"/>
          <w:lang w:val="en-US"/>
        </w:rPr>
        <w:t>65</w:t>
      </w:r>
      <w:r w:rsidR="004C0E68"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866B43">
        <w:rPr>
          <w:rFonts w:ascii="Arial" w:eastAsia="Cambria" w:hAnsi="Arial" w:cs="Arial"/>
          <w:b/>
          <w:caps/>
          <w:sz w:val="28"/>
          <w:szCs w:val="28"/>
          <w:lang w:val="en-US"/>
        </w:rPr>
        <w:t>Seconds)</w:t>
      </w:r>
    </w:p>
    <w:p w14:paraId="7C9DCDBB" w14:textId="77777777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91F8C1" w14:textId="77777777" w:rsidR="00497C34" w:rsidRDefault="00497C3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EA8461" w14:textId="3556159B" w:rsidR="00AD389D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>
        <w:rPr>
          <w:rFonts w:ascii="Arial" w:eastAsia="Cambria" w:hAnsi="Arial" w:cs="Arial"/>
          <w:b/>
          <w:caps/>
          <w:sz w:val="28"/>
          <w:szCs w:val="28"/>
          <w:lang w:val="en-US"/>
        </w:rPr>
        <w:t>speaker no:</w:t>
      </w:r>
      <w:r w:rsidR="004E4DAA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482B40">
        <w:rPr>
          <w:rFonts w:ascii="Arial" w:eastAsia="Cambria" w:hAnsi="Arial" w:cs="Arial"/>
          <w:b/>
          <w:caps/>
          <w:sz w:val="28"/>
          <w:szCs w:val="28"/>
          <w:lang w:val="en-US"/>
        </w:rPr>
        <w:t>1</w:t>
      </w:r>
      <w:r w:rsidR="00655455">
        <w:rPr>
          <w:rFonts w:ascii="Arial" w:eastAsia="Cambria" w:hAnsi="Arial" w:cs="Arial"/>
          <w:b/>
          <w:caps/>
          <w:sz w:val="28"/>
          <w:szCs w:val="28"/>
          <w:lang w:val="en-US"/>
        </w:rPr>
        <w:t>01</w:t>
      </w:r>
    </w:p>
    <w:p w14:paraId="5BE56A68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0B300A9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4D12675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5614634E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67327F3A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1747B063" w14:textId="77777777" w:rsidR="00AD389D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  <w:r>
        <w:rPr>
          <w:rFonts w:ascii="Arial" w:eastAsia="Cambria" w:hAnsi="Arial" w:cs="Arial"/>
          <w:b/>
          <w:i/>
          <w:sz w:val="28"/>
          <w:szCs w:val="28"/>
          <w:lang w:val="en-US"/>
        </w:rPr>
        <w:t>Check against delivery</w:t>
      </w:r>
    </w:p>
    <w:p w14:paraId="3446710D" w14:textId="77777777" w:rsidR="00AD389D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0D6BC436" w14:textId="77777777" w:rsidR="00AD389D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7A52FFD7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D2DCC19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US"/>
        </w:rPr>
      </w:pPr>
    </w:p>
    <w:p w14:paraId="5214439B" w14:textId="77777777" w:rsidR="00AD389D" w:rsidRPr="00D5174A" w:rsidRDefault="00AD389D" w:rsidP="00AD389D">
      <w:pPr>
        <w:spacing w:line="360" w:lineRule="auto"/>
        <w:jc w:val="both"/>
        <w:rPr>
          <w:rFonts w:ascii="Arial" w:eastAsia="Cambria" w:hAnsi="Arial" w:cs="Arial"/>
          <w:lang w:val="en-US"/>
        </w:rPr>
      </w:pPr>
    </w:p>
    <w:p w14:paraId="6E726C7E" w14:textId="77777777" w:rsidR="00AD389D" w:rsidRPr="007E4023" w:rsidRDefault="00AD389D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Mr. President, </w:t>
      </w:r>
    </w:p>
    <w:p w14:paraId="36B92026" w14:textId="77777777" w:rsidR="00AD389D" w:rsidRPr="007E4023" w:rsidRDefault="00AD389D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132DBD" w14:textId="5919A394" w:rsidR="00AD389D" w:rsidRPr="007E4023" w:rsidRDefault="00AD389D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the distinguished delegation of </w:t>
      </w:r>
      <w:r w:rsidR="00655455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Cameroon</w:t>
      </w:r>
      <w:r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this </w:t>
      </w:r>
      <w:r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UPR Session 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under the fourth cycle.</w:t>
      </w:r>
      <w:r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5CEA6FE" w14:textId="77777777" w:rsidR="00AD389D" w:rsidRPr="007E4023" w:rsidRDefault="00AD389D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C032B7" w14:textId="5B4B362F" w:rsidR="00253AD8" w:rsidRPr="007E4023" w:rsidRDefault="00497C34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commends </w:t>
      </w:r>
      <w:r w:rsidR="00655455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Cameroon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its recent ratification, in September 2023, of the 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United Nations Convention on the Rights of Persons with Disabilities a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 well as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Protocol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the African Charter on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Human and Peoples’ Rights on the Rights of Persons with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3AD8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Disabilities</w:t>
      </w:r>
      <w:r w:rsidR="005A4106" w:rsidRPr="007E402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C5F07F1" w14:textId="77777777" w:rsidR="00DB632E" w:rsidRPr="00655455" w:rsidRDefault="00DB632E" w:rsidP="00A04DAC">
      <w:pPr>
        <w:spacing w:line="360" w:lineRule="auto"/>
        <w:jc w:val="both"/>
        <w:rPr>
          <w:rFonts w:ascii="Arial" w:eastAsia="Cambria" w:hAnsi="Arial" w:cs="Arial"/>
          <w:color w:val="FF0000"/>
          <w:lang w:val="en-US"/>
        </w:rPr>
      </w:pPr>
    </w:p>
    <w:p w14:paraId="43FDA50F" w14:textId="1A5573E1" w:rsidR="00023982" w:rsidRPr="00703EC2" w:rsidRDefault="007E4023" w:rsidP="00A04DAC">
      <w:pPr>
        <w:pStyle w:val="BodyA"/>
        <w:spacing w:after="0" w:line="360" w:lineRule="auto"/>
        <w:jc w:val="both"/>
        <w:rPr>
          <w:rFonts w:ascii="Arial" w:eastAsia="Arial" w:hAnsi="Arial" w:cs="Arial"/>
          <w:color w:val="auto"/>
          <w:sz w:val="28"/>
          <w:szCs w:val="28"/>
        </w:rPr>
      </w:pPr>
      <w:proofErr w:type="gramStart"/>
      <w:r w:rsidRPr="00CA13FF">
        <w:rPr>
          <w:rFonts w:ascii="Arial" w:hAnsi="Arial"/>
          <w:sz w:val="28"/>
          <w:szCs w:val="28"/>
        </w:rPr>
        <w:t>In order to</w:t>
      </w:r>
      <w:proofErr w:type="gramEnd"/>
      <w:r w:rsidRPr="00CA13FF">
        <w:rPr>
          <w:rFonts w:ascii="Arial" w:hAnsi="Arial"/>
          <w:sz w:val="28"/>
          <w:szCs w:val="28"/>
        </w:rPr>
        <w:t xml:space="preserve"> ensure progress in promoting and protecting human rights, South Africa wishes to </w:t>
      </w:r>
      <w:r w:rsidR="00497C34" w:rsidRPr="00CA13FF">
        <w:rPr>
          <w:rFonts w:ascii="Arial" w:hAnsi="Arial"/>
          <w:sz w:val="28"/>
          <w:szCs w:val="28"/>
        </w:rPr>
        <w:t>respect</w:t>
      </w:r>
      <w:r w:rsidR="00497C34">
        <w:rPr>
          <w:rFonts w:ascii="Arial" w:hAnsi="Arial"/>
          <w:sz w:val="28"/>
          <w:szCs w:val="28"/>
        </w:rPr>
        <w:t>fully</w:t>
      </w:r>
      <w:r w:rsidRPr="00CA13FF">
        <w:rPr>
          <w:rFonts w:ascii="Arial" w:hAnsi="Arial"/>
          <w:sz w:val="28"/>
          <w:szCs w:val="28"/>
        </w:rPr>
        <w:t xml:space="preserve"> </w:t>
      </w:r>
      <w:r w:rsidR="00497C34">
        <w:rPr>
          <w:rFonts w:ascii="Arial" w:hAnsi="Arial"/>
          <w:sz w:val="28"/>
          <w:szCs w:val="28"/>
        </w:rPr>
        <w:t xml:space="preserve">recommend </w:t>
      </w:r>
      <w:r w:rsidR="00023982" w:rsidRPr="00703EC2">
        <w:rPr>
          <w:rFonts w:ascii="Arial" w:hAnsi="Arial" w:cs="Arial"/>
          <w:color w:val="auto"/>
          <w:sz w:val="28"/>
          <w:szCs w:val="28"/>
        </w:rPr>
        <w:t xml:space="preserve">that </w:t>
      </w:r>
      <w:r w:rsidR="00023982">
        <w:rPr>
          <w:rFonts w:ascii="Arial" w:hAnsi="Arial" w:cs="Arial"/>
          <w:color w:val="auto"/>
          <w:sz w:val="28"/>
          <w:szCs w:val="28"/>
        </w:rPr>
        <w:t>Cameroon:</w:t>
      </w:r>
    </w:p>
    <w:p w14:paraId="50CA1110" w14:textId="097CC284" w:rsidR="00C65A52" w:rsidRPr="00655455" w:rsidRDefault="00C65A52" w:rsidP="00A04DAC">
      <w:pPr>
        <w:spacing w:line="360" w:lineRule="auto"/>
        <w:jc w:val="both"/>
        <w:rPr>
          <w:rFonts w:ascii="Arial" w:eastAsia="Cambria" w:hAnsi="Arial" w:cs="Arial"/>
          <w:color w:val="FF0000"/>
        </w:rPr>
      </w:pPr>
    </w:p>
    <w:p w14:paraId="2AB6E585" w14:textId="4DDFDDE7" w:rsidR="00405CE1" w:rsidRDefault="00405CE1" w:rsidP="00A04DAC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Theme="minorHAnsi" w:hAnsi="Arial" w:cs="Arial"/>
          <w:sz w:val="28"/>
          <w:szCs w:val="28"/>
          <w:lang w:val="en-GB"/>
        </w:rPr>
      </w:pPr>
      <w:r w:rsidRPr="00405CE1">
        <w:rPr>
          <w:rFonts w:ascii="Arial" w:eastAsiaTheme="minorHAnsi" w:hAnsi="Arial" w:cs="Arial"/>
          <w:sz w:val="28"/>
          <w:szCs w:val="28"/>
          <w:lang w:val="en-GB"/>
        </w:rPr>
        <w:t>Increase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 xml:space="preserve"> efforts to combat sexual and gender-based violence, including </w:t>
      </w:r>
      <w:r w:rsidR="00497C34">
        <w:rPr>
          <w:rFonts w:ascii="Arial" w:eastAsiaTheme="minorHAnsi" w:hAnsi="Arial" w:cs="Arial"/>
          <w:sz w:val="28"/>
          <w:szCs w:val="28"/>
          <w:lang w:val="en-GB"/>
        </w:rPr>
        <w:t>by</w:t>
      </w:r>
      <w:r w:rsidR="007E4023">
        <w:rPr>
          <w:rFonts w:ascii="Arial" w:eastAsiaTheme="minorHAnsi" w:hAnsi="Arial" w:cs="Arial"/>
          <w:sz w:val="28"/>
          <w:szCs w:val="28"/>
          <w:lang w:val="en-GB"/>
        </w:rPr>
        <w:t xml:space="preserve"> 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>pr</w:t>
      </w:r>
      <w:r w:rsidR="00497C34">
        <w:rPr>
          <w:rFonts w:ascii="Arial" w:eastAsiaTheme="minorHAnsi" w:hAnsi="Arial" w:cs="Arial"/>
          <w:sz w:val="28"/>
          <w:szCs w:val="28"/>
          <w:lang w:val="en-GB"/>
        </w:rPr>
        <w:t>ioritising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 xml:space="preserve"> 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 xml:space="preserve">social 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 xml:space="preserve">and medical 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 xml:space="preserve">support </w:t>
      </w:r>
      <w:r w:rsidRPr="00405CE1">
        <w:rPr>
          <w:rFonts w:ascii="Arial" w:eastAsiaTheme="minorHAnsi" w:hAnsi="Arial" w:cs="Arial"/>
          <w:sz w:val="28"/>
          <w:szCs w:val="28"/>
          <w:lang w:val="en-GB"/>
        </w:rPr>
        <w:t>to victims</w:t>
      </w:r>
      <w:r w:rsidR="007E4023">
        <w:rPr>
          <w:rFonts w:ascii="Arial" w:eastAsiaTheme="minorHAnsi" w:hAnsi="Arial" w:cs="Arial"/>
          <w:sz w:val="28"/>
          <w:szCs w:val="28"/>
          <w:lang w:val="en-GB"/>
        </w:rPr>
        <w:t>,</w:t>
      </w:r>
    </w:p>
    <w:p w14:paraId="41A1B853" w14:textId="77777777" w:rsidR="00497C34" w:rsidRPr="00405CE1" w:rsidRDefault="00497C34" w:rsidP="00A04DA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Theme="minorHAnsi" w:hAnsi="Arial" w:cs="Arial"/>
          <w:sz w:val="28"/>
          <w:szCs w:val="28"/>
          <w:lang w:val="en-GB"/>
        </w:rPr>
      </w:pPr>
    </w:p>
    <w:p w14:paraId="77E67F42" w14:textId="2050D72A" w:rsidR="00497C34" w:rsidRDefault="0003286A" w:rsidP="00A04DAC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97C34">
        <w:rPr>
          <w:rFonts w:ascii="Arial" w:eastAsiaTheme="minorHAnsi" w:hAnsi="Arial" w:cs="Arial"/>
          <w:sz w:val="28"/>
          <w:szCs w:val="28"/>
          <w:lang w:val="en-GB"/>
        </w:rPr>
        <w:t xml:space="preserve">Enhance measures to prevent discrimination against all vulnerable 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groups, including women, children, persons living with HIV/AIDS,</w:t>
      </w:r>
      <w:r w:rsidR="00405CE1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persons from the LGBTQ+ community</w:t>
      </w:r>
      <w:r w:rsidR="00405CE1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="007E4023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05CE1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ethnic</w:t>
      </w:r>
      <w:r w:rsidR="007E4023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05CE1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minorities.</w:t>
      </w:r>
    </w:p>
    <w:p w14:paraId="60FC860F" w14:textId="77777777" w:rsidR="00497C34" w:rsidRPr="00497C34" w:rsidRDefault="00497C34" w:rsidP="00A04DA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C6D900" w14:textId="74B55F23" w:rsidR="005A4106" w:rsidRDefault="00497C34" w:rsidP="00A04DAC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Consider</w:t>
      </w:r>
      <w:r w:rsidR="005A4106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harmoni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5A4106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ation of criminal and civil legislation on</w:t>
      </w:r>
      <w:r w:rsidR="005A4106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A4106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the minimum age for marriage</w:t>
      </w:r>
      <w:r w:rsidR="003366D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, for both girls and boys,</w:t>
      </w:r>
      <w:r w:rsidR="005A4106"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 international standards</w:t>
      </w:r>
      <w:r w:rsidR="000B53D0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433188D" w14:textId="77777777" w:rsidR="00497C34" w:rsidRPr="003366DD" w:rsidRDefault="00497C34" w:rsidP="00A04D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07AC5A" w14:textId="38A34EAC" w:rsidR="00642A99" w:rsidRPr="00497C34" w:rsidRDefault="00253AD8" w:rsidP="00A04DAC">
      <w:pPr>
        <w:spacing w:line="360" w:lineRule="auto"/>
        <w:jc w:val="both"/>
        <w:rPr>
          <w:rFonts w:eastAsia="Arial Unicode MS" w:cs="Arial Unicode MS"/>
          <w:sz w:val="28"/>
          <w:szCs w:val="28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wishes 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Cameroon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successful review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A86CC81" w14:textId="77777777" w:rsidR="00497C34" w:rsidRDefault="00497C34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708F08" w14:textId="6E5A4EDC" w:rsidR="00AD389D" w:rsidRPr="00497C34" w:rsidRDefault="00AD389D" w:rsidP="00A04DAC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3366D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497C34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6E06772" w14:textId="403FA523" w:rsidR="00B40CDB" w:rsidRPr="00AA7563" w:rsidRDefault="00B40CDB" w:rsidP="00AA7563">
      <w:pPr>
        <w:rPr>
          <w:rFonts w:ascii="Arial" w:eastAsia="Cambria" w:hAnsi="Arial"/>
          <w:b/>
          <w:lang w:val="en-US"/>
        </w:rPr>
      </w:pPr>
    </w:p>
    <w:sectPr w:rsidR="00B40CDB" w:rsidRPr="00AA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5A9"/>
    <w:multiLevelType w:val="hybridMultilevel"/>
    <w:tmpl w:val="E8BE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2"/>
  </w:num>
  <w:num w:numId="2" w16cid:durableId="1442913677">
    <w:abstractNumId w:val="11"/>
  </w:num>
  <w:num w:numId="3" w16cid:durableId="767896368">
    <w:abstractNumId w:val="4"/>
  </w:num>
  <w:num w:numId="4" w16cid:durableId="415564401">
    <w:abstractNumId w:val="10"/>
  </w:num>
  <w:num w:numId="5" w16cid:durableId="2015524221">
    <w:abstractNumId w:val="7"/>
  </w:num>
  <w:num w:numId="6" w16cid:durableId="1996521414">
    <w:abstractNumId w:val="5"/>
  </w:num>
  <w:num w:numId="7" w16cid:durableId="625701772">
    <w:abstractNumId w:val="9"/>
  </w:num>
  <w:num w:numId="8" w16cid:durableId="376898258">
    <w:abstractNumId w:val="3"/>
  </w:num>
  <w:num w:numId="9" w16cid:durableId="325859459">
    <w:abstractNumId w:val="6"/>
  </w:num>
  <w:num w:numId="10" w16cid:durableId="642542099">
    <w:abstractNumId w:val="2"/>
  </w:num>
  <w:num w:numId="11" w16cid:durableId="135952872">
    <w:abstractNumId w:val="1"/>
  </w:num>
  <w:num w:numId="12" w16cid:durableId="1506938524">
    <w:abstractNumId w:val="0"/>
  </w:num>
  <w:num w:numId="13" w16cid:durableId="1464808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23982"/>
    <w:rsid w:val="0003286A"/>
    <w:rsid w:val="00042D8D"/>
    <w:rsid w:val="00057CAA"/>
    <w:rsid w:val="00085804"/>
    <w:rsid w:val="000B0F33"/>
    <w:rsid w:val="000B53D0"/>
    <w:rsid w:val="001000FF"/>
    <w:rsid w:val="00175D52"/>
    <w:rsid w:val="00180F5D"/>
    <w:rsid w:val="00191438"/>
    <w:rsid w:val="00197426"/>
    <w:rsid w:val="001B4557"/>
    <w:rsid w:val="001D70A6"/>
    <w:rsid w:val="001D715D"/>
    <w:rsid w:val="001E60E2"/>
    <w:rsid w:val="001F6F46"/>
    <w:rsid w:val="0020495E"/>
    <w:rsid w:val="0022550D"/>
    <w:rsid w:val="00225D77"/>
    <w:rsid w:val="00246EC1"/>
    <w:rsid w:val="00253AD8"/>
    <w:rsid w:val="002553AD"/>
    <w:rsid w:val="00255DAB"/>
    <w:rsid w:val="00272A69"/>
    <w:rsid w:val="00292726"/>
    <w:rsid w:val="00294A76"/>
    <w:rsid w:val="002D5FFD"/>
    <w:rsid w:val="00303EAB"/>
    <w:rsid w:val="00322733"/>
    <w:rsid w:val="00324084"/>
    <w:rsid w:val="003366DD"/>
    <w:rsid w:val="00355F7D"/>
    <w:rsid w:val="003701B8"/>
    <w:rsid w:val="0038067A"/>
    <w:rsid w:val="003C42B2"/>
    <w:rsid w:val="00403BC1"/>
    <w:rsid w:val="00405CE1"/>
    <w:rsid w:val="004262AD"/>
    <w:rsid w:val="004538AF"/>
    <w:rsid w:val="00466C61"/>
    <w:rsid w:val="00466F43"/>
    <w:rsid w:val="00482B40"/>
    <w:rsid w:val="00497C34"/>
    <w:rsid w:val="004B56B7"/>
    <w:rsid w:val="004C0E68"/>
    <w:rsid w:val="004D410F"/>
    <w:rsid w:val="004E4DAA"/>
    <w:rsid w:val="004F3E2F"/>
    <w:rsid w:val="004F5D04"/>
    <w:rsid w:val="005A2588"/>
    <w:rsid w:val="005A4106"/>
    <w:rsid w:val="005D0468"/>
    <w:rsid w:val="005D0EDA"/>
    <w:rsid w:val="00626A49"/>
    <w:rsid w:val="00642A99"/>
    <w:rsid w:val="00655455"/>
    <w:rsid w:val="006574DA"/>
    <w:rsid w:val="00676B42"/>
    <w:rsid w:val="00693BB4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F2B0A"/>
    <w:rsid w:val="0075646C"/>
    <w:rsid w:val="00765FF8"/>
    <w:rsid w:val="007D3250"/>
    <w:rsid w:val="007E4023"/>
    <w:rsid w:val="008063B8"/>
    <w:rsid w:val="00835EC3"/>
    <w:rsid w:val="00866B43"/>
    <w:rsid w:val="00867CFA"/>
    <w:rsid w:val="008C6FDF"/>
    <w:rsid w:val="008C78EA"/>
    <w:rsid w:val="00907E90"/>
    <w:rsid w:val="00911CDD"/>
    <w:rsid w:val="00934528"/>
    <w:rsid w:val="00946FB8"/>
    <w:rsid w:val="00984FCB"/>
    <w:rsid w:val="009A2B94"/>
    <w:rsid w:val="009B1B58"/>
    <w:rsid w:val="009D0856"/>
    <w:rsid w:val="00A04DAC"/>
    <w:rsid w:val="00A11F9E"/>
    <w:rsid w:val="00A412D2"/>
    <w:rsid w:val="00A546C2"/>
    <w:rsid w:val="00AA731D"/>
    <w:rsid w:val="00AA74E6"/>
    <w:rsid w:val="00AA7563"/>
    <w:rsid w:val="00AD389D"/>
    <w:rsid w:val="00AD5206"/>
    <w:rsid w:val="00AE2F81"/>
    <w:rsid w:val="00B06FB5"/>
    <w:rsid w:val="00B1173F"/>
    <w:rsid w:val="00B40CDB"/>
    <w:rsid w:val="00B55185"/>
    <w:rsid w:val="00B62F1F"/>
    <w:rsid w:val="00B874DE"/>
    <w:rsid w:val="00B923E2"/>
    <w:rsid w:val="00BB56EC"/>
    <w:rsid w:val="00BC2F18"/>
    <w:rsid w:val="00BE2BAD"/>
    <w:rsid w:val="00C02E5B"/>
    <w:rsid w:val="00C43AC7"/>
    <w:rsid w:val="00C65A52"/>
    <w:rsid w:val="00C83845"/>
    <w:rsid w:val="00C86890"/>
    <w:rsid w:val="00C95BA2"/>
    <w:rsid w:val="00CC095A"/>
    <w:rsid w:val="00CD0133"/>
    <w:rsid w:val="00CD3154"/>
    <w:rsid w:val="00CD5FF0"/>
    <w:rsid w:val="00CE3469"/>
    <w:rsid w:val="00D04A03"/>
    <w:rsid w:val="00D43395"/>
    <w:rsid w:val="00D5174A"/>
    <w:rsid w:val="00D64FE3"/>
    <w:rsid w:val="00D86437"/>
    <w:rsid w:val="00D918F8"/>
    <w:rsid w:val="00D935B3"/>
    <w:rsid w:val="00D94788"/>
    <w:rsid w:val="00DB632E"/>
    <w:rsid w:val="00E30EE9"/>
    <w:rsid w:val="00E40F9F"/>
    <w:rsid w:val="00E5483F"/>
    <w:rsid w:val="00E86709"/>
    <w:rsid w:val="00EF322F"/>
    <w:rsid w:val="00F117C8"/>
    <w:rsid w:val="00F36071"/>
    <w:rsid w:val="00F45BE1"/>
    <w:rsid w:val="00FA61E9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9C00D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02398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95958B-AADB-4C03-B047-070146E1E6B3}"/>
</file>

<file path=customXml/itemProps2.xml><?xml version="1.0" encoding="utf-8"?>
<ds:datastoreItem xmlns:ds="http://schemas.openxmlformats.org/officeDocument/2006/customXml" ds:itemID="{6EDBE13F-0C94-4BA3-B7F6-F0B75F45DEFA}"/>
</file>

<file path=customXml/itemProps3.xml><?xml version="1.0" encoding="utf-8"?>
<ds:datastoreItem xmlns:ds="http://schemas.openxmlformats.org/officeDocument/2006/customXml" ds:itemID="{1A55D0D9-EE4B-4A95-8979-9195DF05B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Portia M</cp:lastModifiedBy>
  <cp:revision>7</cp:revision>
  <dcterms:created xsi:type="dcterms:W3CDTF">2023-04-27T21:47:00Z</dcterms:created>
  <dcterms:modified xsi:type="dcterms:W3CDTF">2023-11-13T03:24:00Z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