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B1" w:rsidRDefault="00745CB1">
      <w:pPr>
        <w:rPr>
          <w:b/>
        </w:rPr>
      </w:pPr>
    </w:p>
    <w:p w:rsidR="00F711D9" w:rsidRDefault="00F711D9" w:rsidP="003B0E0E">
      <w:pPr>
        <w:pStyle w:val="Standard"/>
        <w:rPr>
          <w:rFonts w:asciiTheme="minorHAnsi" w:hAnsiTheme="minorHAnsi" w:cstheme="minorHAnsi"/>
          <w:b/>
          <w:bCs/>
          <w:sz w:val="28"/>
          <w:szCs w:val="28"/>
        </w:rPr>
      </w:pPr>
    </w:p>
    <w:p w:rsidR="00434BEF" w:rsidRDefault="00434BEF" w:rsidP="00F711D9">
      <w:pPr>
        <w:pStyle w:val="Standard"/>
        <w:jc w:val="center"/>
        <w:rPr>
          <w:rFonts w:asciiTheme="minorHAnsi" w:hAnsiTheme="minorHAnsi" w:cstheme="minorHAnsi"/>
          <w:b/>
          <w:bCs/>
          <w:sz w:val="28"/>
          <w:szCs w:val="28"/>
        </w:rPr>
      </w:pPr>
    </w:p>
    <w:p w:rsidR="00F711D9" w:rsidRPr="00265A3D" w:rsidRDefault="00F711D9" w:rsidP="00F711D9">
      <w:pPr>
        <w:pStyle w:val="Standard"/>
        <w:jc w:val="center"/>
        <w:rPr>
          <w:rFonts w:asciiTheme="minorHAnsi" w:hAnsiTheme="minorHAnsi" w:cstheme="minorHAnsi"/>
          <w:b/>
          <w:bCs/>
          <w:sz w:val="28"/>
          <w:szCs w:val="28"/>
        </w:rPr>
      </w:pPr>
      <w:r w:rsidRPr="00265A3D">
        <w:rPr>
          <w:rFonts w:asciiTheme="minorHAnsi" w:hAnsiTheme="minorHAnsi" w:cstheme="minorHAnsi"/>
          <w:b/>
          <w:bCs/>
          <w:sz w:val="28"/>
          <w:szCs w:val="28"/>
        </w:rPr>
        <w:t>4</w:t>
      </w:r>
      <w:r w:rsidR="003A7D83">
        <w:rPr>
          <w:rFonts w:asciiTheme="minorHAnsi" w:hAnsiTheme="minorHAnsi" w:cstheme="minorHAnsi"/>
          <w:b/>
          <w:bCs/>
          <w:sz w:val="28"/>
          <w:szCs w:val="28"/>
        </w:rPr>
        <w:t>4</w:t>
      </w:r>
      <w:r w:rsidRPr="00265A3D">
        <w:rPr>
          <w:rFonts w:asciiTheme="minorHAnsi" w:hAnsiTheme="minorHAnsi" w:cstheme="minorHAnsi"/>
          <w:b/>
          <w:bCs/>
          <w:sz w:val="28"/>
          <w:szCs w:val="28"/>
          <w:vertAlign w:val="superscript"/>
        </w:rPr>
        <w:t>ème</w:t>
      </w:r>
      <w:r w:rsidRPr="00265A3D">
        <w:rPr>
          <w:rFonts w:asciiTheme="minorHAnsi" w:hAnsiTheme="minorHAnsi" w:cstheme="minorHAnsi"/>
          <w:b/>
          <w:bCs/>
          <w:sz w:val="28"/>
          <w:szCs w:val="28"/>
        </w:rPr>
        <w:t xml:space="preserve"> session du groupe de travail de l'Examen périodique universel</w:t>
      </w:r>
    </w:p>
    <w:p w:rsidR="00F711D9" w:rsidRPr="00265A3D" w:rsidRDefault="00F711D9" w:rsidP="00F711D9">
      <w:pPr>
        <w:pStyle w:val="Standard"/>
        <w:jc w:val="center"/>
        <w:rPr>
          <w:rFonts w:asciiTheme="minorHAnsi" w:hAnsiTheme="minorHAnsi" w:cstheme="minorHAnsi"/>
          <w:b/>
          <w:bCs/>
          <w:sz w:val="28"/>
          <w:szCs w:val="28"/>
          <w:u w:val="single"/>
        </w:rPr>
      </w:pPr>
    </w:p>
    <w:p w:rsidR="00F711D9" w:rsidRPr="00265A3D" w:rsidRDefault="00041DBC" w:rsidP="00F711D9">
      <w:pPr>
        <w:pStyle w:val="Standard"/>
        <w:jc w:val="center"/>
        <w:rPr>
          <w:rFonts w:asciiTheme="minorHAnsi" w:hAnsiTheme="minorHAnsi" w:cstheme="minorHAnsi"/>
          <w:b/>
          <w:bCs/>
          <w:sz w:val="28"/>
          <w:szCs w:val="28"/>
        </w:rPr>
      </w:pPr>
      <w:r>
        <w:rPr>
          <w:rFonts w:asciiTheme="minorHAnsi" w:hAnsiTheme="minorHAnsi" w:cstheme="minorHAnsi"/>
          <w:b/>
          <w:bCs/>
          <w:sz w:val="28"/>
          <w:szCs w:val="28"/>
        </w:rPr>
        <w:t>Cameroun</w:t>
      </w:r>
    </w:p>
    <w:p w:rsidR="00F711D9" w:rsidRDefault="00F711D9" w:rsidP="00F711D9">
      <w:pPr>
        <w:pStyle w:val="Standard"/>
        <w:jc w:val="center"/>
        <w:rPr>
          <w:rFonts w:asciiTheme="minorHAnsi" w:hAnsiTheme="minorHAnsi" w:cstheme="minorHAnsi"/>
        </w:rPr>
      </w:pPr>
    </w:p>
    <w:p w:rsidR="00F711D9" w:rsidRPr="00265A3D" w:rsidRDefault="00F711D9" w:rsidP="00F711D9">
      <w:pPr>
        <w:pStyle w:val="Standard"/>
        <w:jc w:val="center"/>
        <w:rPr>
          <w:rFonts w:asciiTheme="minorHAnsi" w:hAnsiTheme="minorHAnsi" w:cstheme="minorHAnsi"/>
          <w:bCs/>
          <w:u w:val="single"/>
        </w:rPr>
      </w:pPr>
      <w:r w:rsidRPr="00265A3D">
        <w:rPr>
          <w:rFonts w:asciiTheme="minorHAnsi" w:hAnsiTheme="minorHAnsi" w:cstheme="minorHAnsi"/>
          <w:bCs/>
          <w:u w:val="single"/>
        </w:rPr>
        <w:t>Intervention du Luxembourg</w:t>
      </w:r>
    </w:p>
    <w:p w:rsidR="00F711D9" w:rsidRDefault="00F711D9" w:rsidP="00F711D9">
      <w:pPr>
        <w:pStyle w:val="Standard"/>
        <w:spacing w:line="276" w:lineRule="auto"/>
        <w:jc w:val="both"/>
        <w:rPr>
          <w:rFonts w:asciiTheme="minorHAnsi" w:hAnsiTheme="minorHAnsi" w:cstheme="minorHAnsi"/>
          <w:highlight w:val="yellow"/>
          <w:lang w:val="fr-FR"/>
        </w:rPr>
      </w:pPr>
    </w:p>
    <w:p w:rsidR="00F711D9" w:rsidRPr="00265A3D" w:rsidRDefault="00F711D9" w:rsidP="00F711D9">
      <w:pPr>
        <w:pStyle w:val="Standard"/>
        <w:jc w:val="center"/>
        <w:rPr>
          <w:rFonts w:asciiTheme="minorHAnsi" w:hAnsiTheme="minorHAnsi" w:cstheme="minorHAnsi"/>
          <w:u w:val="single"/>
        </w:rPr>
      </w:pPr>
      <w:r w:rsidRPr="00265A3D">
        <w:rPr>
          <w:rFonts w:asciiTheme="minorHAnsi" w:hAnsiTheme="minorHAnsi" w:cstheme="minorHAnsi"/>
          <w:u w:val="single"/>
        </w:rPr>
        <w:t xml:space="preserve">Genève, le </w:t>
      </w:r>
      <w:r w:rsidR="00041DBC">
        <w:rPr>
          <w:rFonts w:asciiTheme="minorHAnsi" w:hAnsiTheme="minorHAnsi" w:cstheme="minorHAnsi"/>
          <w:u w:val="single"/>
        </w:rPr>
        <w:t>14</w:t>
      </w:r>
      <w:r w:rsidRPr="00B56319">
        <w:rPr>
          <w:rFonts w:asciiTheme="minorHAnsi" w:hAnsiTheme="minorHAnsi" w:cstheme="minorHAnsi"/>
          <w:u w:val="single"/>
        </w:rPr>
        <w:t xml:space="preserve"> </w:t>
      </w:r>
      <w:r>
        <w:rPr>
          <w:rFonts w:asciiTheme="minorHAnsi" w:hAnsiTheme="minorHAnsi" w:cstheme="minorHAnsi"/>
          <w:u w:val="single"/>
        </w:rPr>
        <w:t>novembre</w:t>
      </w:r>
      <w:r w:rsidRPr="00265A3D">
        <w:rPr>
          <w:rFonts w:asciiTheme="minorHAnsi" w:hAnsiTheme="minorHAnsi" w:cstheme="minorHAnsi"/>
          <w:u w:val="single"/>
        </w:rPr>
        <w:t xml:space="preserve"> 2023</w:t>
      </w:r>
    </w:p>
    <w:p w:rsidR="00F711D9" w:rsidRDefault="00F711D9" w:rsidP="00F711D9">
      <w:pPr>
        <w:spacing w:after="0" w:line="276" w:lineRule="auto"/>
        <w:jc w:val="both"/>
        <w:rPr>
          <w:rFonts w:cstheme="minorHAnsi"/>
          <w:sz w:val="24"/>
          <w:szCs w:val="24"/>
          <w:lang w:val="fr-FR"/>
        </w:rPr>
      </w:pPr>
    </w:p>
    <w:p w:rsidR="0029622A" w:rsidRDefault="0029622A" w:rsidP="004F3BC7">
      <w:pPr>
        <w:jc w:val="both"/>
        <w:rPr>
          <w:color w:val="000000"/>
          <w:sz w:val="24"/>
          <w:szCs w:val="24"/>
          <w:lang w:val="fr-CH"/>
        </w:rPr>
      </w:pPr>
    </w:p>
    <w:p w:rsidR="003B0E0E" w:rsidRDefault="00041DBC" w:rsidP="004F3BC7">
      <w:pPr>
        <w:jc w:val="both"/>
        <w:rPr>
          <w:color w:val="000000"/>
          <w:sz w:val="24"/>
          <w:szCs w:val="24"/>
          <w:lang w:val="fr-CH"/>
        </w:rPr>
      </w:pPr>
      <w:r>
        <w:rPr>
          <w:color w:val="000000"/>
          <w:sz w:val="24"/>
          <w:szCs w:val="24"/>
          <w:lang w:val="fr-CH"/>
        </w:rPr>
        <w:t>Le Luxembourg souhaite la bienvenue à la délégation du Cameroun</w:t>
      </w:r>
      <w:r w:rsidR="003B0E0E" w:rsidRPr="003B0E0E">
        <w:rPr>
          <w:color w:val="000000"/>
          <w:sz w:val="24"/>
          <w:szCs w:val="24"/>
          <w:lang w:val="fr-CH"/>
        </w:rPr>
        <w:t xml:space="preserve"> et la remercie pour la présentation de son rapport national</w:t>
      </w:r>
      <w:r>
        <w:rPr>
          <w:color w:val="000000"/>
          <w:sz w:val="24"/>
          <w:szCs w:val="24"/>
          <w:lang w:val="fr-CH"/>
        </w:rPr>
        <w:t xml:space="preserve">. </w:t>
      </w:r>
      <w:r w:rsidR="003B0E0E" w:rsidRPr="003B0E0E">
        <w:rPr>
          <w:color w:val="000000"/>
          <w:sz w:val="24"/>
          <w:szCs w:val="24"/>
          <w:lang w:val="fr-CH"/>
        </w:rPr>
        <w:t>Ma délégation souhaite formuler les recommandations suivantes :</w:t>
      </w:r>
    </w:p>
    <w:p w:rsidR="003B0E0E" w:rsidRDefault="00041DBC" w:rsidP="004F3BC7">
      <w:pPr>
        <w:pStyle w:val="ListParagraph"/>
        <w:numPr>
          <w:ilvl w:val="0"/>
          <w:numId w:val="7"/>
        </w:numPr>
        <w:jc w:val="both"/>
        <w:rPr>
          <w:color w:val="000000"/>
          <w:sz w:val="24"/>
          <w:szCs w:val="24"/>
          <w:lang w:val="fr-CH"/>
        </w:rPr>
      </w:pPr>
      <w:r>
        <w:rPr>
          <w:color w:val="000000"/>
          <w:sz w:val="24"/>
          <w:szCs w:val="24"/>
          <w:lang w:val="fr-CH"/>
        </w:rPr>
        <w:t>Protéger efficacement les défenseuses et défenseurs des droits humains contre toute forme de harcèlement, d’intimidation et de représailles et faire en sorte que les auteurs de ce type soient poursuivis en justice.</w:t>
      </w:r>
    </w:p>
    <w:p w:rsidR="00EE676F" w:rsidRPr="00EE676F" w:rsidRDefault="00EE676F" w:rsidP="004F3BC7">
      <w:pPr>
        <w:pStyle w:val="ListParagraph"/>
        <w:jc w:val="both"/>
        <w:rPr>
          <w:color w:val="000000"/>
          <w:sz w:val="24"/>
          <w:szCs w:val="24"/>
          <w:lang w:val="fr-CH"/>
        </w:rPr>
      </w:pPr>
    </w:p>
    <w:p w:rsidR="003B0E0E" w:rsidRPr="003B0E0E" w:rsidRDefault="0029622A" w:rsidP="004F3BC7">
      <w:pPr>
        <w:pStyle w:val="ListParagraph"/>
        <w:numPr>
          <w:ilvl w:val="0"/>
          <w:numId w:val="7"/>
        </w:numPr>
        <w:jc w:val="both"/>
        <w:rPr>
          <w:color w:val="000000"/>
          <w:sz w:val="24"/>
          <w:szCs w:val="24"/>
          <w:lang w:val="fr-CH"/>
        </w:rPr>
      </w:pPr>
      <w:r>
        <w:rPr>
          <w:color w:val="000000"/>
          <w:sz w:val="24"/>
          <w:szCs w:val="24"/>
          <w:lang w:val="fr-CH"/>
        </w:rPr>
        <w:t>Continuer à renforcer la protection des enfants touchés par le conflit et veiller à ce que toutes les écoles utilisées à des fins autres qu’éducatives soient rapidement évacuées et à ce que les établissements scolaires ne soient plus utilisés à des fins militaires.</w:t>
      </w:r>
    </w:p>
    <w:p w:rsidR="003B0E0E" w:rsidRPr="003B0E0E" w:rsidRDefault="003B0E0E" w:rsidP="004F3BC7">
      <w:pPr>
        <w:pStyle w:val="ListParagraph"/>
        <w:jc w:val="both"/>
        <w:rPr>
          <w:color w:val="000000"/>
          <w:sz w:val="24"/>
          <w:szCs w:val="24"/>
          <w:lang w:val="fr-CH"/>
        </w:rPr>
      </w:pPr>
    </w:p>
    <w:p w:rsidR="003B0E0E" w:rsidRPr="00EE676F" w:rsidRDefault="0029622A" w:rsidP="004F3BC7">
      <w:pPr>
        <w:pStyle w:val="ListParagraph"/>
        <w:numPr>
          <w:ilvl w:val="0"/>
          <w:numId w:val="7"/>
        </w:numPr>
        <w:jc w:val="both"/>
        <w:rPr>
          <w:color w:val="000000"/>
          <w:sz w:val="24"/>
          <w:szCs w:val="24"/>
          <w:lang w:val="fr-CH"/>
        </w:rPr>
      </w:pPr>
      <w:r>
        <w:rPr>
          <w:color w:val="000000"/>
          <w:sz w:val="24"/>
          <w:szCs w:val="24"/>
          <w:lang w:val="fr-CH"/>
        </w:rPr>
        <w:t>Prendre des mesures sans délai pour apporter un soutien médical et social efficace aux femmes et aux filles</w:t>
      </w:r>
      <w:r w:rsidR="009642D2">
        <w:rPr>
          <w:color w:val="000000"/>
          <w:sz w:val="24"/>
          <w:szCs w:val="24"/>
          <w:lang w:val="fr-CH"/>
        </w:rPr>
        <w:t xml:space="preserve"> et à toute personne</w:t>
      </w:r>
      <w:r>
        <w:rPr>
          <w:color w:val="000000"/>
          <w:sz w:val="24"/>
          <w:szCs w:val="24"/>
          <w:lang w:val="fr-CH"/>
        </w:rPr>
        <w:t xml:space="preserve"> victime de violence fondée sur le genre.</w:t>
      </w:r>
    </w:p>
    <w:p w:rsidR="003B0E0E" w:rsidRPr="003B0E0E" w:rsidRDefault="003B0E0E" w:rsidP="004F3BC7">
      <w:pPr>
        <w:pStyle w:val="ListParagraph"/>
        <w:jc w:val="both"/>
        <w:rPr>
          <w:color w:val="000000"/>
          <w:sz w:val="24"/>
          <w:szCs w:val="24"/>
          <w:lang w:val="fr-CH"/>
        </w:rPr>
      </w:pPr>
    </w:p>
    <w:p w:rsidR="003B0E0E" w:rsidRPr="003B0E0E" w:rsidRDefault="003B0E0E" w:rsidP="004F3BC7">
      <w:pPr>
        <w:jc w:val="both"/>
        <w:rPr>
          <w:color w:val="000000"/>
          <w:sz w:val="24"/>
          <w:szCs w:val="24"/>
          <w:lang w:val="fr-CH"/>
        </w:rPr>
      </w:pPr>
      <w:r w:rsidRPr="003B0E0E">
        <w:rPr>
          <w:color w:val="000000"/>
          <w:sz w:val="24"/>
          <w:szCs w:val="24"/>
          <w:lang w:val="fr-CH"/>
        </w:rPr>
        <w:t>Nous souhaitons plein succ</w:t>
      </w:r>
      <w:r w:rsidR="00041DBC">
        <w:rPr>
          <w:color w:val="000000"/>
          <w:sz w:val="24"/>
          <w:szCs w:val="24"/>
          <w:lang w:val="fr-CH"/>
        </w:rPr>
        <w:t>ès à la délégation du Cameroun</w:t>
      </w:r>
      <w:r w:rsidRPr="003B0E0E">
        <w:rPr>
          <w:color w:val="000000"/>
          <w:sz w:val="24"/>
          <w:szCs w:val="24"/>
          <w:lang w:val="fr-CH"/>
        </w:rPr>
        <w:t xml:space="preserve"> dans la mise </w:t>
      </w:r>
      <w:r w:rsidR="00434BEF">
        <w:rPr>
          <w:color w:val="000000"/>
          <w:sz w:val="24"/>
          <w:szCs w:val="24"/>
          <w:lang w:val="fr-CH"/>
        </w:rPr>
        <w:t>en œuvre des recommandations du présent</w:t>
      </w:r>
      <w:r w:rsidRPr="003B0E0E">
        <w:rPr>
          <w:color w:val="000000"/>
          <w:sz w:val="24"/>
          <w:szCs w:val="24"/>
          <w:lang w:val="fr-CH"/>
        </w:rPr>
        <w:t xml:space="preserve"> EPU.</w:t>
      </w:r>
    </w:p>
    <w:p w:rsidR="003B0E0E" w:rsidRPr="003B0E0E" w:rsidRDefault="003B0E0E" w:rsidP="003B0E0E">
      <w:pPr>
        <w:rPr>
          <w:color w:val="000000"/>
          <w:sz w:val="24"/>
          <w:szCs w:val="24"/>
          <w:lang w:val="fr-CH"/>
        </w:rPr>
      </w:pPr>
    </w:p>
    <w:p w:rsidR="00283D1C" w:rsidRDefault="003B0E0E" w:rsidP="003B0E0E">
      <w:pPr>
        <w:rPr>
          <w:color w:val="000000"/>
          <w:sz w:val="24"/>
          <w:szCs w:val="24"/>
          <w:lang w:val="fr-CH"/>
        </w:rPr>
      </w:pPr>
      <w:r>
        <w:rPr>
          <w:color w:val="000000"/>
          <w:sz w:val="24"/>
          <w:szCs w:val="24"/>
          <w:lang w:val="fr-CH"/>
        </w:rPr>
        <w:t>Je vous remercie.</w:t>
      </w:r>
    </w:p>
    <w:p w:rsidR="00434BEF" w:rsidRDefault="00434BEF" w:rsidP="003B0E0E">
      <w:pPr>
        <w:rPr>
          <w:color w:val="000000"/>
          <w:sz w:val="24"/>
          <w:szCs w:val="24"/>
          <w:lang w:val="fr-CH"/>
        </w:rPr>
      </w:pPr>
    </w:p>
    <w:p w:rsidR="00434BEF" w:rsidRPr="0079487C" w:rsidRDefault="00684A2C" w:rsidP="003B0E0E">
      <w:pPr>
        <w:rPr>
          <w:lang w:val="fr-CH"/>
        </w:rPr>
      </w:pPr>
      <w:r>
        <w:rPr>
          <w:color w:val="000000"/>
          <w:sz w:val="24"/>
          <w:szCs w:val="24"/>
          <w:lang w:val="fr-CH"/>
        </w:rPr>
        <w:t>157</w:t>
      </w:r>
      <w:bookmarkStart w:id="0" w:name="_GoBack"/>
      <w:bookmarkEnd w:id="0"/>
      <w:r w:rsidR="0029622A">
        <w:rPr>
          <w:color w:val="000000"/>
          <w:sz w:val="24"/>
          <w:szCs w:val="24"/>
          <w:lang w:val="fr-CH"/>
        </w:rPr>
        <w:t xml:space="preserve"> </w:t>
      </w:r>
      <w:r w:rsidR="00041DBC">
        <w:rPr>
          <w:color w:val="000000"/>
          <w:sz w:val="24"/>
          <w:szCs w:val="24"/>
          <w:lang w:val="fr-CH"/>
        </w:rPr>
        <w:t>mots, temps de parole : 1min 5</w:t>
      </w:r>
      <w:r w:rsidR="0029622A">
        <w:rPr>
          <w:color w:val="000000"/>
          <w:sz w:val="24"/>
          <w:szCs w:val="24"/>
          <w:lang w:val="fr-CH"/>
        </w:rPr>
        <w:t>s</w:t>
      </w:r>
    </w:p>
    <w:sectPr w:rsidR="00434BEF" w:rsidRPr="0079487C">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4A" w:rsidRDefault="00614A4A" w:rsidP="00F711D9">
      <w:pPr>
        <w:spacing w:after="0" w:line="240" w:lineRule="auto"/>
      </w:pPr>
      <w:r>
        <w:separator/>
      </w:r>
    </w:p>
  </w:endnote>
  <w:endnote w:type="continuationSeparator" w:id="0">
    <w:p w:rsidR="00614A4A" w:rsidRDefault="00614A4A" w:rsidP="00F7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4A" w:rsidRDefault="00614A4A" w:rsidP="00F711D9">
      <w:pPr>
        <w:spacing w:after="0" w:line="240" w:lineRule="auto"/>
      </w:pPr>
      <w:r>
        <w:separator/>
      </w:r>
    </w:p>
  </w:footnote>
  <w:footnote w:type="continuationSeparator" w:id="0">
    <w:p w:rsidR="00614A4A" w:rsidRDefault="00614A4A" w:rsidP="00F7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D9" w:rsidRDefault="00F711D9">
    <w:pPr>
      <w:pStyle w:val="Header"/>
    </w:pPr>
    <w:r>
      <w:rPr>
        <w:noProof/>
        <w:lang w:val="fr-CH" w:eastAsia="fr-CH"/>
      </w:rPr>
      <w:drawing>
        <wp:anchor distT="0" distB="0" distL="114300" distR="114300" simplePos="0" relativeHeight="251659264" behindDoc="0" locked="0" layoutInCell="1" allowOverlap="1" wp14:anchorId="661B1698" wp14:editId="383EA979">
          <wp:simplePos x="0" y="0"/>
          <wp:positionH relativeFrom="column">
            <wp:posOffset>0</wp:posOffset>
          </wp:positionH>
          <wp:positionV relativeFrom="paragraph">
            <wp:posOffset>171450</wp:posOffset>
          </wp:positionV>
          <wp:extent cx="2687955" cy="720090"/>
          <wp:effectExtent l="0" t="0" r="0" b="0"/>
          <wp:wrapSquare wrapText="bothSides"/>
          <wp:docPr id="2"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C00"/>
    <w:multiLevelType w:val="hybridMultilevel"/>
    <w:tmpl w:val="462A2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C046A"/>
    <w:multiLevelType w:val="hybridMultilevel"/>
    <w:tmpl w:val="E1C0FDC6"/>
    <w:lvl w:ilvl="0" w:tplc="E908789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24BFB"/>
    <w:multiLevelType w:val="hybridMultilevel"/>
    <w:tmpl w:val="3146D93A"/>
    <w:lvl w:ilvl="0" w:tplc="FDA6917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74F72"/>
    <w:multiLevelType w:val="hybridMultilevel"/>
    <w:tmpl w:val="584851FA"/>
    <w:lvl w:ilvl="0" w:tplc="FDA6917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B4337"/>
    <w:multiLevelType w:val="hybridMultilevel"/>
    <w:tmpl w:val="7A300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55FDA"/>
    <w:multiLevelType w:val="hybridMultilevel"/>
    <w:tmpl w:val="E848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01E42"/>
    <w:multiLevelType w:val="hybridMultilevel"/>
    <w:tmpl w:val="A8A8A89E"/>
    <w:lvl w:ilvl="0" w:tplc="FDA6917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D9"/>
    <w:rsid w:val="00041DBC"/>
    <w:rsid w:val="00100747"/>
    <w:rsid w:val="0011536D"/>
    <w:rsid w:val="00283D1C"/>
    <w:rsid w:val="00286F86"/>
    <w:rsid w:val="0029622A"/>
    <w:rsid w:val="00330C4B"/>
    <w:rsid w:val="00331F0B"/>
    <w:rsid w:val="00386C1C"/>
    <w:rsid w:val="003A7D83"/>
    <w:rsid w:val="003B0E0E"/>
    <w:rsid w:val="00434BEF"/>
    <w:rsid w:val="004C1FEC"/>
    <w:rsid w:val="004F3BC7"/>
    <w:rsid w:val="005B490B"/>
    <w:rsid w:val="00614A4A"/>
    <w:rsid w:val="00684A2C"/>
    <w:rsid w:val="00745CB1"/>
    <w:rsid w:val="0079487C"/>
    <w:rsid w:val="007E481F"/>
    <w:rsid w:val="00811618"/>
    <w:rsid w:val="009642D2"/>
    <w:rsid w:val="00A55D8E"/>
    <w:rsid w:val="00D1455D"/>
    <w:rsid w:val="00D629CC"/>
    <w:rsid w:val="00E51F4C"/>
    <w:rsid w:val="00EB5771"/>
    <w:rsid w:val="00EE676F"/>
    <w:rsid w:val="00F7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983E"/>
  <w15:chartTrackingRefBased/>
  <w15:docId w15:val="{62B8C01B-DEF8-4908-B9AD-5894B4C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1D9"/>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11D9"/>
  </w:style>
  <w:style w:type="paragraph" w:styleId="Footer">
    <w:name w:val="footer"/>
    <w:basedOn w:val="Normal"/>
    <w:link w:val="FooterChar"/>
    <w:uiPriority w:val="99"/>
    <w:unhideWhenUsed/>
    <w:rsid w:val="00F711D9"/>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11D9"/>
  </w:style>
  <w:style w:type="paragraph" w:customStyle="1" w:styleId="Standard">
    <w:name w:val="Standard"/>
    <w:rsid w:val="00F711D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fr-LU" w:eastAsia="zh-CN" w:bidi="hi-IN"/>
    </w:rPr>
  </w:style>
  <w:style w:type="paragraph" w:customStyle="1" w:styleId="Default">
    <w:name w:val="Default"/>
    <w:rsid w:val="00283D1C"/>
    <w:pPr>
      <w:autoSpaceDE w:val="0"/>
      <w:autoSpaceDN w:val="0"/>
      <w:adjustRightInd w:val="0"/>
      <w:spacing w:after="0" w:line="240" w:lineRule="auto"/>
    </w:pPr>
    <w:rPr>
      <w:rFonts w:ascii="Amnesty Trade Gothic" w:eastAsia="Arial Unicode MS" w:hAnsi="Amnesty Trade Gothic" w:cs="Amnesty Trade Gothic"/>
      <w:color w:val="000000"/>
      <w:sz w:val="24"/>
      <w:szCs w:val="24"/>
      <w:lang w:val="fr-CH" w:eastAsia="zh-CN"/>
    </w:rPr>
  </w:style>
  <w:style w:type="paragraph" w:styleId="ListParagraph">
    <w:name w:val="List Paragraph"/>
    <w:basedOn w:val="Normal"/>
    <w:uiPriority w:val="34"/>
    <w:qFormat/>
    <w:rsid w:val="0011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1257</DocId>
    <Category xmlns="328c4b46-73db-4dea-b856-05d9d8a86ba6" xsi:nil="true"/>
  </documentManagement>
</p:properties>
</file>

<file path=customXml/itemProps1.xml><?xml version="1.0" encoding="utf-8"?>
<ds:datastoreItem xmlns:ds="http://schemas.openxmlformats.org/officeDocument/2006/customXml" ds:itemID="{5F39BF70-6F84-48DD-A110-E71260AE5D95}"/>
</file>

<file path=customXml/itemProps2.xml><?xml version="1.0" encoding="utf-8"?>
<ds:datastoreItem xmlns:ds="http://schemas.openxmlformats.org/officeDocument/2006/customXml" ds:itemID="{E1EBD9F0-45AC-4A39-976E-C9B80B54C48A}"/>
</file>

<file path=customXml/itemProps3.xml><?xml version="1.0" encoding="utf-8"?>
<ds:datastoreItem xmlns:ds="http://schemas.openxmlformats.org/officeDocument/2006/customXml" ds:itemID="{B0BBD733-59FD-41A7-8BD9-5063B2D54795}"/>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Mehic</dc:creator>
  <cp:keywords/>
  <dc:description/>
  <cp:lastModifiedBy>Levina Gordet</cp:lastModifiedBy>
  <cp:revision>2</cp:revision>
  <dcterms:created xsi:type="dcterms:W3CDTF">2023-11-13T11:05:00Z</dcterms:created>
  <dcterms:modified xsi:type="dcterms:W3CDTF">2023-11-13T11:05:00Z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