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7C0E" w:rsidRPr="00777C0E" w:rsidRDefault="00777C0E" w:rsidP="0077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7C0E">
        <w:rPr>
          <w:rFonts w:ascii="Times New Roman" w:eastAsia="Calibri" w:hAnsi="Times New Roman" w:cs="Times New Roman"/>
          <w:b/>
          <w:sz w:val="28"/>
          <w:szCs w:val="28"/>
        </w:rPr>
        <w:t>Statement by Kazakhstan</w:t>
      </w:r>
    </w:p>
    <w:p w:rsidR="00777C0E" w:rsidRPr="00777C0E" w:rsidRDefault="00394544" w:rsidP="0077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713D9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713D90" w:rsidRPr="00713D90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th</w:t>
      </w:r>
      <w:r w:rsidR="00713D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7C0E" w:rsidRPr="00777C0E">
        <w:rPr>
          <w:rFonts w:ascii="Times New Roman" w:eastAsia="Calibri" w:hAnsi="Times New Roman" w:cs="Times New Roman"/>
          <w:b/>
          <w:sz w:val="28"/>
          <w:szCs w:val="28"/>
        </w:rPr>
        <w:t xml:space="preserve">Session of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the </w:t>
      </w:r>
      <w:r w:rsidR="00777C0E" w:rsidRPr="00777C0E">
        <w:rPr>
          <w:rFonts w:ascii="Times New Roman" w:eastAsia="Calibri" w:hAnsi="Times New Roman" w:cs="Times New Roman"/>
          <w:b/>
          <w:sz w:val="28"/>
          <w:szCs w:val="28"/>
        </w:rPr>
        <w:t xml:space="preserve">UPR Working Group </w:t>
      </w:r>
    </w:p>
    <w:p w:rsidR="00777C0E" w:rsidRDefault="00777C0E" w:rsidP="0077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7C0E" w:rsidRPr="003B17E1" w:rsidRDefault="00713D90" w:rsidP="0077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Cameroon</w:t>
      </w:r>
    </w:p>
    <w:p w:rsidR="00777C0E" w:rsidRPr="003B17E1" w:rsidRDefault="00713D90" w:rsidP="0077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B955B4">
        <w:rPr>
          <w:rFonts w:ascii="Times New Roman" w:eastAsia="Calibri" w:hAnsi="Times New Roman" w:cs="Times New Roman"/>
          <w:b/>
          <w:sz w:val="28"/>
          <w:szCs w:val="28"/>
        </w:rPr>
        <w:t>/</w:t>
      </w: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B955B4">
        <w:rPr>
          <w:rFonts w:ascii="Times New Roman" w:eastAsia="Calibri" w:hAnsi="Times New Roman" w:cs="Times New Roman"/>
          <w:b/>
          <w:sz w:val="28"/>
          <w:szCs w:val="28"/>
        </w:rPr>
        <w:t>/2023</w:t>
      </w:r>
      <w:r w:rsidR="00777C0E"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425F77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="00425F77">
        <w:rPr>
          <w:rFonts w:ascii="Times New Roman" w:eastAsia="Calibri" w:hAnsi="Times New Roman" w:cs="Times New Roman"/>
          <w:b/>
          <w:sz w:val="28"/>
          <w:szCs w:val="28"/>
        </w:rPr>
        <w:t xml:space="preserve"> a.m.</w:t>
      </w:r>
    </w:p>
    <w:p w:rsidR="00777C0E" w:rsidRPr="003B17E1" w:rsidRDefault="00777C0E" w:rsidP="0077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55B4" w:rsidRDefault="00777C0E" w:rsidP="007F4F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7E1">
        <w:rPr>
          <w:rFonts w:ascii="Times New Roman" w:eastAsia="Calibri" w:hAnsi="Times New Roman" w:cs="Times New Roman"/>
          <w:sz w:val="28"/>
          <w:szCs w:val="28"/>
        </w:rPr>
        <w:t>Kazakhstan welcomes the delegation of</w:t>
      </w:r>
      <w:r w:rsidR="00394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3D90">
        <w:rPr>
          <w:rFonts w:ascii="Times New Roman" w:eastAsia="Calibri" w:hAnsi="Times New Roman" w:cs="Times New Roman"/>
          <w:sz w:val="28"/>
          <w:szCs w:val="28"/>
        </w:rPr>
        <w:t>Cameroon</w:t>
      </w: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 to the fourth cycle of UPR</w:t>
      </w:r>
      <w:r w:rsidR="00B955B4">
        <w:rPr>
          <w:rFonts w:ascii="Times New Roman" w:eastAsia="Calibri" w:hAnsi="Times New Roman" w:cs="Times New Roman"/>
          <w:sz w:val="28"/>
          <w:szCs w:val="28"/>
        </w:rPr>
        <w:t xml:space="preserve"> and</w:t>
      </w: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 appreciates </w:t>
      </w:r>
      <w:r w:rsidR="00B955B4">
        <w:rPr>
          <w:rFonts w:ascii="Times New Roman" w:eastAsia="Calibri" w:hAnsi="Times New Roman" w:cs="Times New Roman"/>
          <w:sz w:val="28"/>
          <w:szCs w:val="28"/>
        </w:rPr>
        <w:t>country’s</w:t>
      </w: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07E1">
        <w:rPr>
          <w:rFonts w:ascii="Times New Roman" w:eastAsia="Calibri" w:hAnsi="Times New Roman" w:cs="Times New Roman"/>
          <w:sz w:val="28"/>
          <w:szCs w:val="28"/>
        </w:rPr>
        <w:t xml:space="preserve">active participation in the work of </w:t>
      </w:r>
      <w:r w:rsidR="00D13C3F">
        <w:rPr>
          <w:rFonts w:ascii="Times New Roman" w:eastAsia="Calibri" w:hAnsi="Times New Roman" w:cs="Times New Roman"/>
          <w:sz w:val="28"/>
          <w:szCs w:val="28"/>
        </w:rPr>
        <w:t xml:space="preserve">the </w:t>
      </w:r>
      <w:r w:rsidR="006007E1">
        <w:rPr>
          <w:rFonts w:ascii="Times New Roman" w:eastAsia="Calibri" w:hAnsi="Times New Roman" w:cs="Times New Roman"/>
          <w:sz w:val="28"/>
          <w:szCs w:val="28"/>
        </w:rPr>
        <w:t>UN Human Rights Council</w:t>
      </w:r>
      <w:r w:rsidR="00B955B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83033" w:rsidRDefault="00583033" w:rsidP="005830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My delegation</w:t>
      </w:r>
      <w:r w:rsidRPr="00C115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commends</w:t>
      </w:r>
      <w:r w:rsidRPr="00C115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55B4">
        <w:rPr>
          <w:rFonts w:ascii="Times New Roman" w:eastAsia="Calibri" w:hAnsi="Times New Roman" w:cs="Times New Roman"/>
          <w:sz w:val="28"/>
          <w:szCs w:val="28"/>
        </w:rPr>
        <w:t>the measures taken</w:t>
      </w:r>
      <w:r>
        <w:rPr>
          <w:rFonts w:ascii="Times New Roman" w:eastAsia="Calibri" w:hAnsi="Times New Roman" w:cs="Times New Roman"/>
          <w:sz w:val="28"/>
          <w:szCs w:val="28"/>
        </w:rPr>
        <w:t xml:space="preserve"> by Cameroon </w:t>
      </w:r>
      <w:r w:rsidRPr="00B955B4">
        <w:rPr>
          <w:rFonts w:ascii="Times New Roman" w:eastAsia="Calibri" w:hAnsi="Times New Roman" w:cs="Times New Roman"/>
          <w:sz w:val="28"/>
          <w:szCs w:val="28"/>
        </w:rPr>
        <w:t>to</w:t>
      </w:r>
      <w:r>
        <w:rPr>
          <w:rFonts w:ascii="Times New Roman" w:eastAsia="Calibri" w:hAnsi="Times New Roman" w:cs="Times New Roman"/>
          <w:sz w:val="28"/>
          <w:szCs w:val="28"/>
        </w:rPr>
        <w:t xml:space="preserve"> promote the health sector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as well as the adoption of the </w:t>
      </w:r>
      <w:r w:rsidRPr="002D6C4E">
        <w:rPr>
          <w:rFonts w:ascii="Times New Roman" w:eastAsia="Calibri" w:hAnsi="Times New Roman" w:cs="Times New Roman"/>
          <w:sz w:val="28"/>
          <w:szCs w:val="28"/>
          <w:lang w:val="en-US"/>
        </w:rPr>
        <w:t>National Digital Health Strategic Plan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2020-2024 and the Health Financing Strategy 2019-2027 aimed at </w:t>
      </w:r>
      <w:r w:rsidRPr="002D6C4E">
        <w:rPr>
          <w:rFonts w:ascii="Times New Roman" w:eastAsia="Calibri" w:hAnsi="Times New Roman" w:cs="Times New Roman"/>
          <w:sz w:val="28"/>
          <w:szCs w:val="28"/>
          <w:lang w:val="en-US"/>
        </w:rPr>
        <w:t>improving the accessibility and quality of healthcare and services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:rsidR="0031164A" w:rsidRPr="002D6C4E" w:rsidRDefault="00583033" w:rsidP="005830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 addition, </w:t>
      </w:r>
      <w:r w:rsidR="003116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we appreciate establishment of </w:t>
      </w:r>
      <w:r w:rsidR="00C245F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Cameroon </w:t>
      </w:r>
      <w:r w:rsidR="00C245F2" w:rsidRPr="00C245F2">
        <w:rPr>
          <w:rFonts w:ascii="Times New Roman" w:eastAsia="Calibri" w:hAnsi="Times New Roman" w:cs="Times New Roman"/>
          <w:sz w:val="28"/>
          <w:szCs w:val="28"/>
          <w:lang w:val="en-US"/>
        </w:rPr>
        <w:t>Human Rights Commission</w:t>
      </w:r>
      <w:r w:rsidR="002D6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2019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2D6C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E84084" w:rsidRPr="002D6C4E" w:rsidRDefault="006007E1" w:rsidP="00E840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C4E">
        <w:rPr>
          <w:rFonts w:ascii="Times New Roman" w:eastAsia="Calibri" w:hAnsi="Times New Roman" w:cs="Times New Roman"/>
          <w:sz w:val="28"/>
          <w:szCs w:val="28"/>
        </w:rPr>
        <w:t>We</w:t>
      </w:r>
      <w:r w:rsidR="00E84084" w:rsidRPr="002D6C4E">
        <w:rPr>
          <w:rFonts w:ascii="Times New Roman" w:eastAsia="Calibri" w:hAnsi="Times New Roman" w:cs="Times New Roman"/>
          <w:sz w:val="28"/>
          <w:szCs w:val="28"/>
        </w:rPr>
        <w:t xml:space="preserve"> would</w:t>
      </w:r>
      <w:r w:rsidR="00777C0E" w:rsidRPr="002D6C4E">
        <w:rPr>
          <w:rFonts w:ascii="Times New Roman" w:eastAsia="Calibri" w:hAnsi="Times New Roman" w:cs="Times New Roman"/>
          <w:sz w:val="28"/>
          <w:szCs w:val="28"/>
        </w:rPr>
        <w:t xml:space="preserve"> like to make the following recommendations:</w:t>
      </w:r>
    </w:p>
    <w:p w:rsidR="0031164A" w:rsidRDefault="0031164A" w:rsidP="0031164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Continue its good efforts to promote gender equality and to promote women’s representation at all levels of private, public, and economic life; </w:t>
      </w:r>
    </w:p>
    <w:p w:rsidR="002D6C4E" w:rsidRPr="002D6C4E" w:rsidRDefault="002D6C4E" w:rsidP="002D6C4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C4E">
        <w:rPr>
          <w:rFonts w:ascii="Times New Roman" w:eastAsia="Calibri" w:hAnsi="Times New Roman" w:cs="Times New Roman"/>
          <w:sz w:val="28"/>
          <w:szCs w:val="28"/>
        </w:rPr>
        <w:t xml:space="preserve">Ensure the effective implementation of the </w:t>
      </w:r>
      <w:r>
        <w:rPr>
          <w:rFonts w:ascii="Times New Roman" w:eastAsia="Calibri" w:hAnsi="Times New Roman" w:cs="Times New Roman"/>
          <w:sz w:val="28"/>
          <w:szCs w:val="28"/>
        </w:rPr>
        <w:t>adopted strategic</w:t>
      </w:r>
      <w:r w:rsidRPr="002D6C4E">
        <w:rPr>
          <w:rFonts w:ascii="Times New Roman" w:eastAsia="Calibri" w:hAnsi="Times New Roman" w:cs="Times New Roman"/>
          <w:sz w:val="28"/>
          <w:szCs w:val="28"/>
        </w:rPr>
        <w:t xml:space="preserve"> plan</w:t>
      </w:r>
      <w:r>
        <w:rPr>
          <w:rFonts w:ascii="Times New Roman" w:eastAsia="Calibri" w:hAnsi="Times New Roman" w:cs="Times New Roman"/>
          <w:sz w:val="28"/>
          <w:szCs w:val="28"/>
        </w:rPr>
        <w:t>s</w:t>
      </w:r>
      <w:r w:rsidRPr="002D6C4E">
        <w:rPr>
          <w:rFonts w:ascii="Times New Roman" w:eastAsia="Calibri" w:hAnsi="Times New Roman" w:cs="Times New Roman"/>
          <w:sz w:val="28"/>
          <w:szCs w:val="28"/>
        </w:rPr>
        <w:t xml:space="preserve"> on </w:t>
      </w:r>
      <w:r>
        <w:rPr>
          <w:rFonts w:ascii="Times New Roman" w:eastAsia="Calibri" w:hAnsi="Times New Roman" w:cs="Times New Roman"/>
          <w:sz w:val="28"/>
          <w:szCs w:val="28"/>
        </w:rPr>
        <w:t xml:space="preserve">healthcare </w:t>
      </w:r>
      <w:r w:rsidR="00583033">
        <w:rPr>
          <w:rFonts w:ascii="Times New Roman" w:eastAsia="Calibri" w:hAnsi="Times New Roman" w:cs="Times New Roman"/>
          <w:sz w:val="28"/>
          <w:szCs w:val="28"/>
        </w:rPr>
        <w:t>sector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D6C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7C0E" w:rsidRDefault="00777C0E" w:rsidP="00777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We wish the delegation of </w:t>
      </w:r>
      <w:r w:rsidR="00713D90">
        <w:rPr>
          <w:rFonts w:ascii="Times New Roman" w:eastAsia="Calibri" w:hAnsi="Times New Roman" w:cs="Times New Roman"/>
          <w:sz w:val="28"/>
          <w:szCs w:val="28"/>
        </w:rPr>
        <w:t>Cameroon</w:t>
      </w: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 a successful review.</w:t>
      </w:r>
    </w:p>
    <w:p w:rsidR="00C23577" w:rsidRPr="003B17E1" w:rsidRDefault="00C23577" w:rsidP="00777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C23577" w:rsidRPr="003B1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757F6"/>
    <w:multiLevelType w:val="hybridMultilevel"/>
    <w:tmpl w:val="296A4556"/>
    <w:lvl w:ilvl="0" w:tplc="A1BE9E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6A58EC"/>
    <w:multiLevelType w:val="hybridMultilevel"/>
    <w:tmpl w:val="62606914"/>
    <w:lvl w:ilvl="0" w:tplc="56846E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0E"/>
    <w:rsid w:val="000D273D"/>
    <w:rsid w:val="000E7E0A"/>
    <w:rsid w:val="001539EF"/>
    <w:rsid w:val="002D6C4E"/>
    <w:rsid w:val="0031164A"/>
    <w:rsid w:val="00383765"/>
    <w:rsid w:val="00394544"/>
    <w:rsid w:val="003C0271"/>
    <w:rsid w:val="00425F77"/>
    <w:rsid w:val="00583033"/>
    <w:rsid w:val="006007E1"/>
    <w:rsid w:val="00713D90"/>
    <w:rsid w:val="00777C0E"/>
    <w:rsid w:val="007F4FA1"/>
    <w:rsid w:val="00B30CFF"/>
    <w:rsid w:val="00B955B4"/>
    <w:rsid w:val="00C11538"/>
    <w:rsid w:val="00C23577"/>
    <w:rsid w:val="00C245F2"/>
    <w:rsid w:val="00D13C3F"/>
    <w:rsid w:val="00E82989"/>
    <w:rsid w:val="00E84084"/>
    <w:rsid w:val="00F1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42DE"/>
  <w15:chartTrackingRefBased/>
  <w15:docId w15:val="{087F22D1-D4F3-4BCB-AAE7-193B4C6D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0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2D720AB-69CF-49A0-A582-2EBF571CC765}"/>
</file>

<file path=customXml/itemProps2.xml><?xml version="1.0" encoding="utf-8"?>
<ds:datastoreItem xmlns:ds="http://schemas.openxmlformats.org/officeDocument/2006/customXml" ds:itemID="{25E65D3A-42C3-4B8A-8D73-A921E4E32A12}"/>
</file>

<file path=customXml/itemProps3.xml><?xml version="1.0" encoding="utf-8"?>
<ds:datastoreItem xmlns:ds="http://schemas.openxmlformats.org/officeDocument/2006/customXml" ds:itemID="{0963F70D-AD02-40D2-B3F9-F0FABFDF04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PMK-217</dc:creator>
  <cp:keywords/>
  <dc:description/>
  <cp:lastModifiedBy>Dilnaz Sugurova</cp:lastModifiedBy>
  <cp:revision>2</cp:revision>
  <dcterms:created xsi:type="dcterms:W3CDTF">2023-11-14T13:46:00Z</dcterms:created>
  <dcterms:modified xsi:type="dcterms:W3CDTF">2023-11-14T13:46:00Z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