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C108" w14:textId="77777777" w:rsidR="007433CF" w:rsidRDefault="007433CF" w:rsidP="007433CF">
      <w:pPr>
        <w:pStyle w:val="NoSpacing"/>
        <w:jc w:val="center"/>
      </w:pPr>
      <w:r>
        <w:rPr>
          <w:noProof/>
          <w:lang w:val="en-GB" w:eastAsia="en-GB"/>
        </w:rPr>
        <w:drawing>
          <wp:inline distT="0" distB="0" distL="0" distR="0" wp14:anchorId="3F0B56E5" wp14:editId="3111625D">
            <wp:extent cx="1219200" cy="895350"/>
            <wp:effectExtent l="0" t="0" r="0" b="0"/>
            <wp:docPr id="2" name="Picture 1" descr="http://ncb.intnet.mu/govt/images/mar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b.intnet.mu/govt/images/marici.gif"/>
                    <pic:cNvPicPr>
                      <a:picLocks noChangeAspect="1" noChangeArrowheads="1"/>
                    </pic:cNvPicPr>
                  </pic:nvPicPr>
                  <pic:blipFill>
                    <a:blip r:embed="rId5" cstate="print"/>
                    <a:srcRect/>
                    <a:stretch>
                      <a:fillRect/>
                    </a:stretch>
                  </pic:blipFill>
                  <pic:spPr bwMode="auto">
                    <a:xfrm>
                      <a:off x="0" y="0"/>
                      <a:ext cx="1219200" cy="895350"/>
                    </a:xfrm>
                    <a:prstGeom prst="rect">
                      <a:avLst/>
                    </a:prstGeom>
                    <a:noFill/>
                    <a:ln w="9525">
                      <a:noFill/>
                      <a:miter lim="800000"/>
                      <a:headEnd/>
                      <a:tailEnd/>
                    </a:ln>
                  </pic:spPr>
                </pic:pic>
              </a:graphicData>
            </a:graphic>
          </wp:inline>
        </w:drawing>
      </w:r>
    </w:p>
    <w:p w14:paraId="4168555B" w14:textId="77777777" w:rsidR="007433CF" w:rsidRDefault="007433CF" w:rsidP="007433CF">
      <w:pPr>
        <w:jc w:val="center"/>
        <w:rPr>
          <w:sz w:val="16"/>
        </w:rPr>
      </w:pPr>
    </w:p>
    <w:p w14:paraId="5A9F4ADD" w14:textId="77777777" w:rsidR="007433CF" w:rsidRDefault="007433CF" w:rsidP="007433CF">
      <w:pPr>
        <w:ind w:left="-600"/>
        <w:jc w:val="center"/>
        <w:rPr>
          <w:color w:val="000000"/>
          <w:sz w:val="20"/>
          <w:szCs w:val="20"/>
        </w:rPr>
      </w:pPr>
      <w:r>
        <w:tab/>
      </w:r>
      <w:r>
        <w:rPr>
          <w:b/>
          <w:color w:val="000000"/>
          <w:sz w:val="20"/>
          <w:szCs w:val="20"/>
        </w:rPr>
        <w:t xml:space="preserve">    EMBASSY OF THE REPUBLIC OF MAURITIUS &amp; PERMANENT MISSION TO THE UNITED NATIONS AND OTHER INTERNATIONAL ORGANISATIONS </w:t>
      </w:r>
    </w:p>
    <w:p w14:paraId="2C07F314" w14:textId="77777777" w:rsidR="007433CF" w:rsidRDefault="007433CF" w:rsidP="007433CF">
      <w:pPr>
        <w:ind w:left="-1260" w:right="-1260"/>
        <w:jc w:val="center"/>
        <w:rPr>
          <w:b/>
          <w:color w:val="000000"/>
          <w:sz w:val="20"/>
          <w:szCs w:val="20"/>
          <w:lang w:val="en-GB"/>
        </w:rPr>
      </w:pPr>
      <w:r>
        <w:rPr>
          <w:b/>
          <w:noProof/>
          <w:color w:val="FF0000"/>
          <w:sz w:val="20"/>
          <w:szCs w:val="20"/>
        </w:rPr>
        <mc:AlternateContent>
          <mc:Choice Requires="wps">
            <w:drawing>
              <wp:anchor distT="0" distB="0" distL="114300" distR="114300" simplePos="0" relativeHeight="251659264" behindDoc="0" locked="0" layoutInCell="1" allowOverlap="1" wp14:anchorId="02F75518" wp14:editId="65881BE2">
                <wp:simplePos x="0" y="0"/>
                <wp:positionH relativeFrom="column">
                  <wp:posOffset>-865505</wp:posOffset>
                </wp:positionH>
                <wp:positionV relativeFrom="paragraph">
                  <wp:posOffset>83820</wp:posOffset>
                </wp:positionV>
                <wp:extent cx="7686040" cy="5080"/>
                <wp:effectExtent l="0" t="0" r="10160" b="139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86040" cy="5080"/>
                        </a:xfrm>
                        <a:prstGeom prst="line">
                          <a:avLst/>
                        </a:prstGeom>
                        <a:noFill/>
                        <a:ln w="12700">
                          <a:solidFill>
                            <a:srgbClr val="FF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BE6CD"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6.6pt" to="537.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" strokecolor="red" strokeweight="1pt"/>
            </w:pict>
          </mc:Fallback>
        </mc:AlternateContent>
      </w:r>
    </w:p>
    <w:p w14:paraId="4805043B" w14:textId="77777777" w:rsidR="007433CF" w:rsidRDefault="007433CF" w:rsidP="007433CF">
      <w:pPr>
        <w:ind w:left="-1680" w:right="-1259"/>
        <w:jc w:val="center"/>
        <w:rPr>
          <w:b/>
          <w:color w:val="000000"/>
          <w:sz w:val="20"/>
          <w:szCs w:val="20"/>
          <w:lang w:val="fr-FR"/>
        </w:rPr>
      </w:pPr>
      <w:r w:rsidRPr="00114994">
        <w:rPr>
          <w:b/>
          <w:color w:val="000000"/>
          <w:sz w:val="20"/>
          <w:szCs w:val="20"/>
          <w:lang w:val="fr-FR"/>
        </w:rPr>
        <w:t xml:space="preserve">AMBASSADE </w:t>
      </w:r>
      <w:r>
        <w:rPr>
          <w:b/>
          <w:color w:val="000000"/>
          <w:sz w:val="20"/>
          <w:szCs w:val="20"/>
          <w:lang w:val="fr-FR"/>
        </w:rPr>
        <w:t>DE LA REPUBLIQUE DE MAURICE ET MISSION PERMANENTE AUPRES  DES  NATIONS UNIES</w:t>
      </w:r>
    </w:p>
    <w:p w14:paraId="03802D98" w14:textId="77777777" w:rsidR="007433CF" w:rsidRPr="00362B0F" w:rsidRDefault="007433CF" w:rsidP="007433CF">
      <w:pPr>
        <w:ind w:left="-360" w:right="-1259" w:firstLine="3"/>
        <w:rPr>
          <w:b/>
          <w:color w:val="000000"/>
          <w:sz w:val="22"/>
          <w:szCs w:val="22"/>
        </w:rPr>
      </w:pPr>
      <w:r>
        <w:rPr>
          <w:b/>
          <w:color w:val="000000"/>
          <w:sz w:val="22"/>
          <w:szCs w:val="22"/>
        </w:rPr>
        <w:t xml:space="preserve">ET </w:t>
      </w:r>
      <w:r w:rsidRPr="00362B0F">
        <w:rPr>
          <w:b/>
          <w:color w:val="000000"/>
          <w:sz w:val="22"/>
          <w:szCs w:val="22"/>
        </w:rPr>
        <w:t>DES AUTRES ORGANISATIONS INTERNATIONALES</w:t>
      </w:r>
    </w:p>
    <w:p w14:paraId="6761D1BF" w14:textId="77777777" w:rsidR="007433CF" w:rsidRDefault="007433CF" w:rsidP="007433CF">
      <w:pPr>
        <w:spacing w:line="360" w:lineRule="auto"/>
        <w:jc w:val="center"/>
        <w:rPr>
          <w:b/>
          <w:u w:val="single"/>
        </w:rPr>
      </w:pPr>
    </w:p>
    <w:p w14:paraId="2EB868B3" w14:textId="77777777" w:rsidR="007433CF" w:rsidRDefault="007433CF" w:rsidP="007433CF">
      <w:pPr>
        <w:spacing w:line="360" w:lineRule="auto"/>
        <w:jc w:val="center"/>
        <w:rPr>
          <w:b/>
          <w:u w:val="single"/>
        </w:rPr>
      </w:pPr>
      <w:r w:rsidRPr="00F84221">
        <w:rPr>
          <w:b/>
          <w:u w:val="single"/>
        </w:rPr>
        <w:t xml:space="preserve">CONSIDERATION OF THE UNIVERSAL PERIODIC REVIEW OF </w:t>
      </w:r>
      <w:r>
        <w:rPr>
          <w:b/>
          <w:u w:val="single"/>
        </w:rPr>
        <w:t>BURKINA FASO</w:t>
      </w:r>
    </w:p>
    <w:p w14:paraId="73956C79" w14:textId="668B8F03" w:rsidR="007433CF" w:rsidRPr="00345B46" w:rsidRDefault="007433CF" w:rsidP="007433CF">
      <w:pPr>
        <w:spacing w:line="360" w:lineRule="auto"/>
        <w:jc w:val="center"/>
        <w:rPr>
          <w:b/>
          <w:u w:val="single"/>
          <w:lang w:val="en-GB"/>
        </w:rPr>
      </w:pPr>
      <w:r>
        <w:rPr>
          <w:b/>
          <w:u w:val="single"/>
          <w:lang w:val="en-GB"/>
        </w:rPr>
        <w:t xml:space="preserve">06 </w:t>
      </w:r>
      <w:r w:rsidRPr="00345B46">
        <w:rPr>
          <w:b/>
          <w:u w:val="single"/>
          <w:lang w:val="en-GB"/>
        </w:rPr>
        <w:t>NOVEMBER 202</w:t>
      </w:r>
      <w:r>
        <w:rPr>
          <w:b/>
          <w:u w:val="single"/>
          <w:lang w:val="en-GB"/>
        </w:rPr>
        <w:t>3</w:t>
      </w:r>
    </w:p>
    <w:p w14:paraId="466F48CE" w14:textId="77777777" w:rsidR="007433CF" w:rsidRPr="002D1B7D" w:rsidRDefault="007433CF" w:rsidP="007433CF">
      <w:pPr>
        <w:pStyle w:val="NormalWeb"/>
        <w:spacing w:line="360" w:lineRule="auto"/>
        <w:jc w:val="both"/>
        <w:rPr>
          <w:rFonts w:eastAsiaTheme="minorHAnsi"/>
          <w:b/>
          <w:bCs/>
          <w:lang w:val="fr-FR" w:eastAsia="en-US"/>
        </w:rPr>
      </w:pPr>
      <w:r w:rsidRPr="002D1B7D">
        <w:rPr>
          <w:rFonts w:eastAsiaTheme="minorHAnsi"/>
          <w:b/>
          <w:bCs/>
          <w:lang w:val="fr-FR" w:eastAsia="en-US"/>
        </w:rPr>
        <w:t>Monsieur le Président,</w:t>
      </w:r>
    </w:p>
    <w:p w14:paraId="3648E193" w14:textId="77777777" w:rsidR="007433CF" w:rsidRPr="00083817" w:rsidRDefault="007433CF" w:rsidP="007433CF">
      <w:pPr>
        <w:pStyle w:val="NormalWeb"/>
        <w:spacing w:line="360" w:lineRule="auto"/>
        <w:jc w:val="both"/>
        <w:rPr>
          <w:rFonts w:eastAsiaTheme="minorHAnsi"/>
          <w:lang w:val="fr-FR" w:eastAsia="en-US"/>
        </w:rPr>
      </w:pPr>
      <w:r w:rsidRPr="00083817">
        <w:rPr>
          <w:rFonts w:eastAsiaTheme="minorHAnsi"/>
          <w:lang w:val="fr-FR" w:eastAsia="en-US"/>
        </w:rPr>
        <w:t xml:space="preserve">Maurice </w:t>
      </w:r>
      <w:r>
        <w:rPr>
          <w:rFonts w:eastAsiaTheme="minorHAnsi"/>
          <w:lang w:val="fr-FR" w:eastAsia="en-US"/>
        </w:rPr>
        <w:t>remercie la délégation du Burkina Faso pour son rapport et son engagement dans ce quatrième cycle de l’examen périodique universel.</w:t>
      </w:r>
    </w:p>
    <w:p w14:paraId="25029CF8" w14:textId="77777777" w:rsidR="007433CF" w:rsidRPr="00083817" w:rsidRDefault="007433CF" w:rsidP="007433CF">
      <w:pPr>
        <w:pStyle w:val="NormalWeb"/>
        <w:spacing w:line="360" w:lineRule="auto"/>
        <w:jc w:val="both"/>
        <w:rPr>
          <w:rFonts w:eastAsiaTheme="minorHAnsi"/>
          <w:lang w:val="fr-FR" w:eastAsia="en-US"/>
        </w:rPr>
      </w:pPr>
      <w:r w:rsidRPr="00083817">
        <w:rPr>
          <w:rFonts w:eastAsiaTheme="minorHAnsi"/>
          <w:lang w:val="fr-FR" w:eastAsia="en-US"/>
        </w:rPr>
        <w:t>Nous prenons bonne note de l'adhésion du Burkina Faso au Programme mondial d'éducation aux droits de l'homme et aux mesures visant à inculquer une culture des droits de l'homme à ses citoyens au niveau national. Nous prenons également bonne note de l'adoption de textes législatifs et réglementaires clés pour renforcer les cadres juridiques et institutionnels visant à garantir que les violations et abus des droits de l'homme soient traités et que des réparations soient accordées aux victimes.</w:t>
      </w:r>
    </w:p>
    <w:p w14:paraId="704CA464" w14:textId="77777777" w:rsidR="007433CF" w:rsidRPr="00083817" w:rsidRDefault="007433CF" w:rsidP="007433CF">
      <w:pPr>
        <w:pStyle w:val="NormalWeb"/>
        <w:spacing w:line="360" w:lineRule="auto"/>
        <w:jc w:val="both"/>
        <w:rPr>
          <w:rFonts w:eastAsiaTheme="minorHAnsi"/>
          <w:lang w:val="fr-FR" w:eastAsia="en-US"/>
        </w:rPr>
      </w:pPr>
      <w:r w:rsidRPr="00083817">
        <w:rPr>
          <w:rFonts w:eastAsiaTheme="minorHAnsi"/>
          <w:lang w:val="fr-FR" w:eastAsia="en-US"/>
        </w:rPr>
        <w:t>Dans un esprit constructif, nous recommandons au gouvernement du Burkina Faso</w:t>
      </w:r>
      <w:r>
        <w:rPr>
          <w:rFonts w:eastAsiaTheme="minorHAnsi"/>
          <w:lang w:val="fr-FR" w:eastAsia="en-US"/>
        </w:rPr>
        <w:t xml:space="preserve"> de</w:t>
      </w:r>
      <w:r w:rsidRPr="00083817">
        <w:rPr>
          <w:rFonts w:eastAsiaTheme="minorHAnsi"/>
          <w:lang w:val="fr-FR" w:eastAsia="en-US"/>
        </w:rPr>
        <w:t xml:space="preserve"> :</w:t>
      </w:r>
    </w:p>
    <w:p w14:paraId="474B896A" w14:textId="77777777" w:rsidR="007433CF" w:rsidRPr="002D1B7D" w:rsidRDefault="007433CF" w:rsidP="007433CF">
      <w:pPr>
        <w:pStyle w:val="NormalWeb"/>
        <w:numPr>
          <w:ilvl w:val="0"/>
          <w:numId w:val="1"/>
        </w:numPr>
        <w:spacing w:line="360" w:lineRule="auto"/>
        <w:jc w:val="both"/>
        <w:rPr>
          <w:rFonts w:eastAsiaTheme="minorHAnsi"/>
          <w:lang w:val="fr-FR" w:eastAsia="en-US"/>
        </w:rPr>
      </w:pPr>
      <w:r>
        <w:rPr>
          <w:rFonts w:eastAsiaTheme="minorHAnsi"/>
          <w:lang w:val="fr-FR" w:eastAsia="en-US"/>
        </w:rPr>
        <w:t>Prendre des mesures additionnelles afin de renforcer la protection des droits de l’homme pour tous les citoyens et en particulier ceux qui sont plus vulnérables, en alignement avec les principes de la bonne gouvernance.</w:t>
      </w:r>
    </w:p>
    <w:p w14:paraId="37E36F5D" w14:textId="77777777" w:rsidR="007433CF" w:rsidRPr="0010636F" w:rsidRDefault="007433CF" w:rsidP="007433CF">
      <w:pPr>
        <w:pStyle w:val="NormalWeb"/>
        <w:spacing w:line="360" w:lineRule="auto"/>
        <w:jc w:val="both"/>
        <w:rPr>
          <w:rFonts w:eastAsiaTheme="minorHAnsi"/>
          <w:lang w:val="fr-FR" w:eastAsia="en-US"/>
        </w:rPr>
      </w:pPr>
      <w:r w:rsidRPr="0010636F">
        <w:rPr>
          <w:rFonts w:eastAsiaTheme="minorHAnsi"/>
          <w:lang w:val="fr-FR" w:eastAsia="en-US"/>
        </w:rPr>
        <w:t xml:space="preserve">Nous souhaitons à Burkina Faso </w:t>
      </w:r>
      <w:r>
        <w:rPr>
          <w:rFonts w:eastAsiaTheme="minorHAnsi"/>
          <w:lang w:val="fr-FR" w:eastAsia="en-US"/>
        </w:rPr>
        <w:t>un examen périodique  universel constructif et fructueux.</w:t>
      </w:r>
    </w:p>
    <w:p w14:paraId="2B34240B" w14:textId="77777777" w:rsidR="007433CF" w:rsidRPr="002D1B7D" w:rsidRDefault="007433CF" w:rsidP="007433CF">
      <w:pPr>
        <w:pStyle w:val="NormalWeb"/>
        <w:spacing w:line="360" w:lineRule="auto"/>
        <w:jc w:val="both"/>
        <w:rPr>
          <w:rFonts w:eastAsiaTheme="minorHAnsi"/>
          <w:b/>
          <w:bCs/>
          <w:lang w:val="fr-FR" w:eastAsia="en-US"/>
        </w:rPr>
      </w:pPr>
      <w:r w:rsidRPr="002D1B7D">
        <w:rPr>
          <w:rFonts w:eastAsiaTheme="minorHAnsi"/>
          <w:b/>
          <w:bCs/>
          <w:lang w:val="fr-FR" w:eastAsia="en-US"/>
        </w:rPr>
        <w:t>Merci monsieur le Président.</w:t>
      </w:r>
    </w:p>
    <w:p w14:paraId="0A578AFF" w14:textId="77777777" w:rsidR="007433CF" w:rsidRPr="00083817" w:rsidRDefault="007433CF" w:rsidP="007433CF">
      <w:pPr>
        <w:pStyle w:val="NormalWeb"/>
        <w:spacing w:line="360" w:lineRule="auto"/>
        <w:jc w:val="both"/>
        <w:rPr>
          <w:rFonts w:eastAsiaTheme="minorHAnsi"/>
          <w:lang w:val="fr-FR" w:eastAsia="en-US"/>
        </w:rPr>
      </w:pPr>
    </w:p>
    <w:p w14:paraId="5B7C19AC" w14:textId="77777777" w:rsidR="00D83FF0" w:rsidRDefault="00D83FF0"/>
    <w:sectPr w:rsidR="00D83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288"/>
    <w:multiLevelType w:val="hybridMultilevel"/>
    <w:tmpl w:val="05062642"/>
    <w:lvl w:ilvl="0" w:tplc="746A895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8373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CF"/>
    <w:rsid w:val="007433CF"/>
    <w:rsid w:val="00D83FF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7D64"/>
  <w15:chartTrackingRefBased/>
  <w15:docId w15:val="{8102DDBB-87E3-4358-B2B5-A705A665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C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3CF"/>
    <w:pPr>
      <w:spacing w:before="100" w:beforeAutospacing="1" w:after="100" w:afterAutospacing="1"/>
    </w:pPr>
    <w:rPr>
      <w:lang w:val="fr-CH" w:eastAsia="fr-CH"/>
    </w:rPr>
  </w:style>
  <w:style w:type="paragraph" w:styleId="NoSpacing">
    <w:name w:val="No Spacing"/>
    <w:uiPriority w:val="1"/>
    <w:qFormat/>
    <w:rsid w:val="007433CF"/>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441</DocId>
    <Category xmlns="328c4b46-73db-4dea-b856-05d9d8a86ba6" xsi:nil="true"/>
  </documentManagement>
</p:properties>
</file>

<file path=customXml/itemProps1.xml><?xml version="1.0" encoding="utf-8"?>
<ds:datastoreItem xmlns:ds="http://schemas.openxmlformats.org/officeDocument/2006/customXml" ds:itemID="{6708C2B8-1599-48C5-980C-A6D956EBDDCC}"/>
</file>

<file path=customXml/itemProps2.xml><?xml version="1.0" encoding="utf-8"?>
<ds:datastoreItem xmlns:ds="http://schemas.openxmlformats.org/officeDocument/2006/customXml" ds:itemID="{6F95FE74-A3A4-4AF7-9E21-CD135928D67C}"/>
</file>

<file path=customXml/itemProps3.xml><?xml version="1.0" encoding="utf-8"?>
<ds:datastoreItem xmlns:ds="http://schemas.openxmlformats.org/officeDocument/2006/customXml" ds:itemID="{E14F28A0-544A-4D43-BBDC-6A163C0223A1}"/>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Tejaswinee Burumdoyal</dc:creator>
  <cp:keywords/>
  <dc:description/>
  <cp:lastModifiedBy>Mauritius Mission Geneva</cp:lastModifiedBy>
  <cp:revision>1</cp:revision>
  <dcterms:created xsi:type="dcterms:W3CDTF">2023-11-06T12:54:00Z</dcterms:created>
  <dcterms:modified xsi:type="dcterms:W3CDTF">2023-11-06T12:54:00Z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0x0101008D4CC9070F065F4897FC17B9EA8B5D63</vt:lpwstr>
  </property>
</Properties>
</file>