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35A4" w14:textId="77777777" w:rsidR="002806E3" w:rsidRDefault="002806E3"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14:paraId="127ABAEF" w14:textId="77777777" w:rsidR="007560A3" w:rsidRDefault="00CC5F51" w:rsidP="002806E3">
      <w:pPr>
        <w:overflowPunct/>
        <w:autoSpaceDE/>
        <w:autoSpaceDN/>
        <w:adjustRightInd/>
        <w:spacing w:line="256" w:lineRule="auto"/>
        <w:ind w:left="567" w:right="991"/>
        <w:jc w:val="center"/>
        <w:rPr>
          <w:rFonts w:ascii="Book Antiqua" w:hAnsi="Book Antiqua"/>
          <w:b/>
          <w:bCs/>
          <w:sz w:val="28"/>
          <w:szCs w:val="28"/>
          <w:lang w:val="fr-FR" w:eastAsia="fr-FR"/>
        </w:rPr>
      </w:pPr>
      <w:r w:rsidRPr="009A192C">
        <w:rPr>
          <w:rFonts w:ascii="Book Antiqua" w:eastAsiaTheme="minorHAnsi" w:hAnsi="Book Antiqua"/>
          <w:b/>
          <w:noProof w:val="0"/>
          <w:sz w:val="28"/>
          <w:szCs w:val="28"/>
          <w:lang w:val="fr-CH"/>
        </w:rPr>
        <w:t>DECLARATION DE LA REPUBLIQUE DU TCHAD</w:t>
      </w:r>
      <w:r w:rsidR="002806E3" w:rsidRPr="009A192C">
        <w:rPr>
          <w:rFonts w:ascii="Book Antiqua" w:eastAsiaTheme="minorHAnsi" w:hAnsi="Book Antiqua"/>
          <w:b/>
          <w:noProof w:val="0"/>
          <w:sz w:val="28"/>
          <w:szCs w:val="28"/>
          <w:lang w:val="fr-CH"/>
        </w:rPr>
        <w:t xml:space="preserve"> </w:t>
      </w:r>
      <w:r w:rsidRPr="009A192C">
        <w:rPr>
          <w:rFonts w:ascii="Book Antiqua" w:eastAsiaTheme="minorHAnsi" w:hAnsi="Book Antiqua"/>
          <w:b/>
          <w:noProof w:val="0"/>
          <w:sz w:val="28"/>
          <w:szCs w:val="28"/>
          <w:lang w:val="fr-CH"/>
        </w:rPr>
        <w:t xml:space="preserve">A L’OCCASION DE LA </w:t>
      </w:r>
      <w:r w:rsidR="00C158D5">
        <w:rPr>
          <w:rFonts w:ascii="Book Antiqua" w:hAnsi="Book Antiqua"/>
          <w:b/>
          <w:bCs/>
          <w:sz w:val="28"/>
          <w:szCs w:val="28"/>
          <w:lang w:val="fr-FR" w:eastAsia="fr-FR"/>
        </w:rPr>
        <w:t>44</w:t>
      </w:r>
      <w:r w:rsidR="002806E3" w:rsidRPr="009A192C">
        <w:rPr>
          <w:rFonts w:ascii="Book Antiqua" w:hAnsi="Book Antiqua"/>
          <w:b/>
          <w:bCs/>
          <w:sz w:val="28"/>
          <w:szCs w:val="28"/>
          <w:vertAlign w:val="superscript"/>
          <w:lang w:val="fr-FR" w:eastAsia="fr-FR"/>
        </w:rPr>
        <w:t>ème</w:t>
      </w:r>
      <w:r w:rsidR="002806E3" w:rsidRPr="009A192C">
        <w:rPr>
          <w:rFonts w:ascii="Book Antiqua" w:hAnsi="Book Antiqua"/>
          <w:b/>
          <w:bCs/>
          <w:sz w:val="28"/>
          <w:szCs w:val="28"/>
          <w:lang w:val="fr-FR" w:eastAsia="fr-FR"/>
        </w:rPr>
        <w:t xml:space="preserve"> SESSION</w:t>
      </w:r>
      <w:r w:rsidR="00C158D5">
        <w:rPr>
          <w:rFonts w:ascii="Book Antiqua" w:hAnsi="Book Antiqua"/>
          <w:b/>
          <w:bCs/>
          <w:sz w:val="28"/>
          <w:szCs w:val="28"/>
          <w:lang w:val="fr-FR" w:eastAsia="fr-FR"/>
        </w:rPr>
        <w:t xml:space="preserve"> DE L’</w:t>
      </w:r>
      <w:r w:rsidR="002806E3" w:rsidRPr="009A192C">
        <w:rPr>
          <w:rFonts w:ascii="Book Antiqua" w:hAnsi="Book Antiqua"/>
          <w:b/>
          <w:bCs/>
          <w:sz w:val="28"/>
          <w:szCs w:val="28"/>
          <w:lang w:val="fr-FR" w:eastAsia="fr-FR"/>
        </w:rPr>
        <w:t xml:space="preserve"> EXAMEN PERIODIQUE UNIVERSEL </w:t>
      </w:r>
    </w:p>
    <w:p w14:paraId="09621B19" w14:textId="77777777" w:rsidR="002806E3" w:rsidRPr="009A192C" w:rsidRDefault="00C158D5" w:rsidP="002806E3">
      <w:pPr>
        <w:overflowPunct/>
        <w:autoSpaceDE/>
        <w:autoSpaceDN/>
        <w:adjustRightInd/>
        <w:spacing w:line="256" w:lineRule="auto"/>
        <w:ind w:left="567" w:right="991"/>
        <w:jc w:val="center"/>
        <w:rPr>
          <w:rFonts w:ascii="Book Antiqua" w:hAnsi="Book Antiqua"/>
          <w:b/>
          <w:bCs/>
          <w:sz w:val="28"/>
          <w:szCs w:val="28"/>
          <w:lang w:val="fr-FR" w:eastAsia="fr-FR"/>
        </w:rPr>
      </w:pPr>
      <w:r>
        <w:rPr>
          <w:rFonts w:ascii="Book Antiqua" w:hAnsi="Book Antiqua"/>
          <w:b/>
          <w:bCs/>
          <w:sz w:val="28"/>
          <w:szCs w:val="28"/>
          <w:lang w:val="fr-FR" w:eastAsia="fr-FR"/>
        </w:rPr>
        <w:t xml:space="preserve"> DU BURKINA FASO</w:t>
      </w:r>
    </w:p>
    <w:p w14:paraId="13B6515F" w14:textId="77777777" w:rsidR="002806E3" w:rsidRPr="007560A3" w:rsidRDefault="002806E3" w:rsidP="002806E3">
      <w:pPr>
        <w:ind w:left="567" w:right="991"/>
        <w:jc w:val="center"/>
        <w:rPr>
          <w:rFonts w:ascii="Book Antiqua" w:hAnsi="Book Antiqua"/>
          <w:b/>
          <w:bCs/>
          <w:sz w:val="18"/>
          <w:szCs w:val="18"/>
          <w:lang w:val="fr-FR" w:eastAsia="fr-FR"/>
        </w:rPr>
      </w:pPr>
    </w:p>
    <w:p w14:paraId="545C6155" w14:textId="47F65F83" w:rsidR="007C0B08" w:rsidRDefault="002806E3" w:rsidP="00935443">
      <w:pPr>
        <w:ind w:left="567" w:right="991"/>
        <w:jc w:val="center"/>
        <w:rPr>
          <w:rFonts w:ascii="Arial Narrow" w:hAnsi="Arial Narrow"/>
          <w:b/>
          <w:bCs/>
          <w:sz w:val="28"/>
          <w:szCs w:val="28"/>
          <w:lang w:val="fr-FR" w:eastAsia="fr-FR"/>
        </w:rPr>
      </w:pPr>
      <w:r w:rsidRPr="00C158D5">
        <w:rPr>
          <w:rFonts w:ascii="Arial Narrow" w:hAnsi="Arial Narrow"/>
          <w:b/>
          <w:bCs/>
          <w:sz w:val="28"/>
          <w:szCs w:val="28"/>
          <w:lang w:val="fr-FR" w:eastAsia="fr-FR"/>
        </w:rPr>
        <w:t>Genève, le</w:t>
      </w:r>
      <w:r w:rsidR="00C158D5" w:rsidRPr="00C158D5">
        <w:rPr>
          <w:rFonts w:ascii="Arial Narrow" w:hAnsi="Arial Narrow"/>
          <w:b/>
          <w:bCs/>
          <w:sz w:val="28"/>
          <w:szCs w:val="28"/>
          <w:lang w:val="fr-FR" w:eastAsia="fr-FR"/>
        </w:rPr>
        <w:t xml:space="preserve"> 06 novembre 2023</w:t>
      </w:r>
    </w:p>
    <w:p w14:paraId="4241D953" w14:textId="77777777" w:rsidR="00131852" w:rsidRDefault="00131852" w:rsidP="00935443">
      <w:pPr>
        <w:pStyle w:val="Sansinterligne"/>
        <w:ind w:left="567" w:right="991"/>
        <w:jc w:val="both"/>
        <w:rPr>
          <w:rFonts w:ascii="Arial Narrow" w:hAnsi="Arial Narrow" w:cs="Times New Roman"/>
          <w:bCs/>
          <w:sz w:val="26"/>
          <w:szCs w:val="26"/>
        </w:rPr>
      </w:pPr>
    </w:p>
    <w:p w14:paraId="3EC1C0B4" w14:textId="77777777" w:rsidR="00131852" w:rsidRDefault="00131852" w:rsidP="00935443">
      <w:pPr>
        <w:pStyle w:val="Sansinterligne"/>
        <w:ind w:left="567" w:right="991"/>
        <w:jc w:val="both"/>
        <w:rPr>
          <w:rFonts w:ascii="Arial Narrow" w:hAnsi="Arial Narrow" w:cs="Times New Roman"/>
          <w:bCs/>
          <w:sz w:val="26"/>
          <w:szCs w:val="26"/>
        </w:rPr>
      </w:pPr>
    </w:p>
    <w:p w14:paraId="6848AB8B" w14:textId="77777777" w:rsidR="0067705F" w:rsidRDefault="0067705F" w:rsidP="0067705F">
      <w:pPr>
        <w:pStyle w:val="Sansinterligne"/>
        <w:ind w:left="567" w:right="991"/>
        <w:jc w:val="both"/>
        <w:rPr>
          <w:rFonts w:ascii="Arial Narrow" w:hAnsi="Arial Narrow" w:cs="Times New Roman"/>
          <w:bCs/>
          <w:szCs w:val="28"/>
        </w:rPr>
      </w:pPr>
    </w:p>
    <w:p w14:paraId="10B7562E" w14:textId="6D3012A8" w:rsidR="00C158D5" w:rsidRPr="0067705F" w:rsidRDefault="00C158D5" w:rsidP="0067705F">
      <w:pPr>
        <w:pStyle w:val="Sansinterligne"/>
        <w:ind w:left="567" w:right="991"/>
        <w:jc w:val="both"/>
        <w:rPr>
          <w:rFonts w:ascii="Arial Narrow" w:hAnsi="Arial Narrow" w:cs="Times New Roman"/>
          <w:bCs/>
          <w:szCs w:val="28"/>
        </w:rPr>
      </w:pPr>
      <w:r w:rsidRPr="0067705F">
        <w:rPr>
          <w:rFonts w:ascii="Arial Narrow" w:hAnsi="Arial Narrow" w:cs="Times New Roman"/>
          <w:bCs/>
          <w:szCs w:val="28"/>
        </w:rPr>
        <w:t>Monsieur le</w:t>
      </w:r>
      <w:r w:rsidR="002806E3" w:rsidRPr="0067705F">
        <w:rPr>
          <w:rFonts w:ascii="Arial Narrow" w:hAnsi="Arial Narrow" w:cs="Times New Roman"/>
          <w:bCs/>
          <w:szCs w:val="28"/>
        </w:rPr>
        <w:t xml:space="preserve"> Président</w:t>
      </w:r>
      <w:r w:rsidR="00935443" w:rsidRPr="0067705F">
        <w:rPr>
          <w:rFonts w:ascii="Arial Narrow" w:hAnsi="Arial Narrow" w:cs="Times New Roman"/>
          <w:bCs/>
          <w:szCs w:val="28"/>
        </w:rPr>
        <w:t>,</w:t>
      </w:r>
    </w:p>
    <w:p w14:paraId="3BED65C6" w14:textId="77777777" w:rsidR="000F5E18" w:rsidRPr="0067705F" w:rsidRDefault="000F5E18" w:rsidP="0067705F">
      <w:pPr>
        <w:pStyle w:val="Sansinterligne"/>
        <w:ind w:left="567" w:right="991"/>
        <w:jc w:val="both"/>
        <w:rPr>
          <w:rFonts w:ascii="Arial Narrow" w:hAnsi="Arial Narrow" w:cs="Times New Roman"/>
          <w:bCs/>
          <w:szCs w:val="28"/>
        </w:rPr>
      </w:pPr>
    </w:p>
    <w:p w14:paraId="7FF003FB" w14:textId="77777777" w:rsidR="0067705F" w:rsidRPr="0067705F" w:rsidRDefault="0067705F" w:rsidP="0067705F">
      <w:pPr>
        <w:pStyle w:val="Sansinterligne"/>
        <w:ind w:left="567" w:right="991"/>
        <w:jc w:val="both"/>
        <w:rPr>
          <w:rFonts w:ascii="Arial Narrow" w:hAnsi="Arial Narrow"/>
          <w:szCs w:val="28"/>
        </w:rPr>
      </w:pPr>
      <w:r w:rsidRPr="0067705F">
        <w:rPr>
          <w:rFonts w:ascii="Arial Narrow" w:hAnsi="Arial Narrow"/>
          <w:szCs w:val="28"/>
        </w:rPr>
        <w:t>Le Tchad souhaite la bienvenue à la délégation  du Burkina Faso et tient à lui exprimer ses remerciements pour les informations pertinentes fournies au Conseil des droits de l’homme dans le cadre de la présentation de son rapport national au titre du 4</w:t>
      </w:r>
      <w:r w:rsidRPr="0067705F">
        <w:rPr>
          <w:rFonts w:ascii="Arial Narrow" w:hAnsi="Arial Narrow"/>
          <w:szCs w:val="28"/>
          <w:vertAlign w:val="superscript"/>
        </w:rPr>
        <w:t>ème</w:t>
      </w:r>
      <w:r w:rsidRPr="0067705F">
        <w:rPr>
          <w:rFonts w:ascii="Arial Narrow" w:hAnsi="Arial Narrow"/>
          <w:szCs w:val="28"/>
        </w:rPr>
        <w:t xml:space="preserve"> cycle de l’EPU.</w:t>
      </w:r>
    </w:p>
    <w:p w14:paraId="35D5AFD1" w14:textId="77777777" w:rsidR="0067705F" w:rsidRPr="0067705F" w:rsidRDefault="0067705F" w:rsidP="0067705F">
      <w:pPr>
        <w:pStyle w:val="Sansinterligne"/>
        <w:ind w:left="567" w:right="991"/>
        <w:jc w:val="both"/>
        <w:rPr>
          <w:rFonts w:ascii="Arial Narrow" w:hAnsi="Arial Narrow"/>
          <w:szCs w:val="28"/>
        </w:rPr>
      </w:pPr>
    </w:p>
    <w:p w14:paraId="61C6B3AC" w14:textId="77777777" w:rsidR="0067705F" w:rsidRPr="0067705F" w:rsidRDefault="0067705F" w:rsidP="0067705F">
      <w:pPr>
        <w:pStyle w:val="Sansinterligne"/>
        <w:ind w:left="567" w:right="991"/>
        <w:jc w:val="both"/>
        <w:rPr>
          <w:rStyle w:val="Accentuationlgre"/>
          <w:rFonts w:ascii="Arial Narrow" w:hAnsi="Arial Narrow"/>
          <w:i w:val="0"/>
          <w:color w:val="auto"/>
          <w:szCs w:val="28"/>
        </w:rPr>
      </w:pPr>
      <w:r w:rsidRPr="0067705F">
        <w:rPr>
          <w:rStyle w:val="Accentuationlgre"/>
          <w:rFonts w:ascii="Arial Narrow" w:hAnsi="Arial Narrow"/>
          <w:i w:val="0"/>
          <w:color w:val="auto"/>
          <w:szCs w:val="28"/>
        </w:rPr>
        <w:t>Le Tchad note avec satisfaction les mesures prises par le Gouvernement du Burkina Faso dans le domaine du cadre institutionnel et normatif  en matière de promotion et de protection des droits de l’homme</w:t>
      </w:r>
      <w:r w:rsidRPr="0067705F">
        <w:rPr>
          <w:rFonts w:ascii="Arial Narrow" w:hAnsi="Arial Narrow"/>
          <w:szCs w:val="28"/>
        </w:rPr>
        <w:t xml:space="preserve"> en vue de renforcer les capacités des institutions existantes et d’en créer de nouvelles</w:t>
      </w:r>
      <w:r w:rsidRPr="0067705F">
        <w:rPr>
          <w:rStyle w:val="Accentuationlgre"/>
          <w:rFonts w:ascii="Arial Narrow" w:hAnsi="Arial Narrow"/>
          <w:i w:val="0"/>
          <w:color w:val="auto"/>
          <w:szCs w:val="28"/>
        </w:rPr>
        <w:t xml:space="preserve">, malgré certaines contraintes d’ordre internes.  </w:t>
      </w:r>
    </w:p>
    <w:p w14:paraId="1EE7CA04" w14:textId="77777777" w:rsidR="0067705F" w:rsidRPr="0067705F" w:rsidRDefault="0067705F" w:rsidP="0067705F">
      <w:pPr>
        <w:pStyle w:val="Sansinterligne"/>
        <w:ind w:left="567" w:right="991"/>
        <w:jc w:val="both"/>
        <w:rPr>
          <w:rStyle w:val="Accentuationlgre"/>
          <w:rFonts w:ascii="Arial Narrow" w:hAnsi="Arial Narrow"/>
          <w:i w:val="0"/>
          <w:color w:val="auto"/>
          <w:szCs w:val="28"/>
        </w:rPr>
      </w:pPr>
    </w:p>
    <w:p w14:paraId="3D3DD0F2" w14:textId="77777777" w:rsidR="0067705F" w:rsidRPr="0067705F" w:rsidRDefault="0067705F" w:rsidP="0067705F">
      <w:pPr>
        <w:pStyle w:val="Sansinterligne"/>
        <w:ind w:left="567" w:right="991"/>
        <w:jc w:val="both"/>
        <w:rPr>
          <w:rFonts w:ascii="Arial Narrow" w:hAnsi="Arial Narrow"/>
          <w:szCs w:val="28"/>
        </w:rPr>
      </w:pPr>
      <w:r w:rsidRPr="0067705F">
        <w:rPr>
          <w:rFonts w:ascii="Arial Narrow" w:hAnsi="Arial Narrow"/>
          <w:szCs w:val="28"/>
        </w:rPr>
        <w:t>Dans un esprit constructif, le Tchad  recommande respectueusement au Burkina Faso de :</w:t>
      </w:r>
    </w:p>
    <w:p w14:paraId="0785B76C" w14:textId="77777777" w:rsidR="0067705F" w:rsidRPr="0067705F" w:rsidRDefault="0067705F" w:rsidP="0067705F">
      <w:pPr>
        <w:pStyle w:val="Sansinterligne"/>
        <w:ind w:left="567" w:right="991"/>
        <w:jc w:val="both"/>
        <w:rPr>
          <w:rFonts w:ascii="Arial Narrow" w:hAnsi="Arial Narrow"/>
          <w:szCs w:val="28"/>
        </w:rPr>
      </w:pPr>
    </w:p>
    <w:p w14:paraId="2FDA661A" w14:textId="25D2B17F" w:rsidR="0067705F" w:rsidRPr="0067705F" w:rsidRDefault="0067705F" w:rsidP="0067705F">
      <w:pPr>
        <w:pStyle w:val="Sansinterligne"/>
        <w:numPr>
          <w:ilvl w:val="0"/>
          <w:numId w:val="10"/>
        </w:numPr>
        <w:ind w:left="851" w:right="991" w:hanging="284"/>
        <w:jc w:val="both"/>
        <w:rPr>
          <w:rFonts w:ascii="Arial Narrow" w:hAnsi="Arial Narrow"/>
          <w:szCs w:val="28"/>
        </w:rPr>
      </w:pPr>
      <w:r w:rsidRPr="0067705F">
        <w:rPr>
          <w:rFonts w:ascii="Arial Narrow" w:hAnsi="Arial Narrow"/>
          <w:szCs w:val="28"/>
        </w:rPr>
        <w:t>A</w:t>
      </w:r>
      <w:r w:rsidRPr="0067705F">
        <w:rPr>
          <w:rFonts w:ascii="Arial Narrow" w:hAnsi="Arial Narrow"/>
          <w:szCs w:val="28"/>
        </w:rPr>
        <w:t>llouer à la politique de réforme pénitentiaire un budget adéquat et  améliorer les conditions matérielles de détention ;</w:t>
      </w:r>
    </w:p>
    <w:p w14:paraId="688BD24D" w14:textId="77777777" w:rsidR="0067705F" w:rsidRPr="0067705F" w:rsidRDefault="0067705F" w:rsidP="0067705F">
      <w:pPr>
        <w:pStyle w:val="Sansinterligne"/>
        <w:ind w:left="851" w:right="991" w:hanging="284"/>
        <w:jc w:val="both"/>
        <w:rPr>
          <w:rFonts w:ascii="Arial Narrow" w:hAnsi="Arial Narrow"/>
          <w:szCs w:val="28"/>
        </w:rPr>
      </w:pPr>
    </w:p>
    <w:p w14:paraId="570FD287" w14:textId="77777777" w:rsidR="0067705F" w:rsidRPr="0067705F" w:rsidRDefault="0067705F" w:rsidP="0067705F">
      <w:pPr>
        <w:pStyle w:val="Sansinterligne"/>
        <w:numPr>
          <w:ilvl w:val="0"/>
          <w:numId w:val="10"/>
        </w:numPr>
        <w:ind w:left="851" w:right="991" w:hanging="284"/>
        <w:jc w:val="both"/>
        <w:rPr>
          <w:rFonts w:ascii="Arial Narrow" w:hAnsi="Arial Narrow"/>
          <w:iCs/>
          <w:szCs w:val="28"/>
        </w:rPr>
      </w:pPr>
      <w:r w:rsidRPr="0067705F">
        <w:rPr>
          <w:rFonts w:ascii="Arial Narrow" w:hAnsi="Arial Narrow"/>
          <w:szCs w:val="28"/>
        </w:rPr>
        <w:t>Redoubler d’efforts pour réduire la surpopulation carcérale, principalement par l’application effective des mesures de substitution à la détention existantes, telles que la remise de peine.</w:t>
      </w:r>
    </w:p>
    <w:p w14:paraId="150C56DE" w14:textId="77777777" w:rsidR="0067705F" w:rsidRPr="0067705F" w:rsidRDefault="0067705F" w:rsidP="0067705F">
      <w:pPr>
        <w:pStyle w:val="Sansinterligne"/>
        <w:ind w:left="567" w:right="991"/>
        <w:jc w:val="both"/>
        <w:rPr>
          <w:rFonts w:ascii="Arial Narrow" w:hAnsi="Arial Narrow"/>
          <w:iCs/>
          <w:szCs w:val="28"/>
        </w:rPr>
      </w:pPr>
    </w:p>
    <w:p w14:paraId="156D439D" w14:textId="77777777" w:rsidR="0067705F" w:rsidRPr="0067705F" w:rsidRDefault="0067705F" w:rsidP="0067705F">
      <w:pPr>
        <w:overflowPunct/>
        <w:autoSpaceDE/>
        <w:autoSpaceDN/>
        <w:adjustRightInd/>
        <w:spacing w:after="160" w:line="256" w:lineRule="auto"/>
        <w:ind w:left="567"/>
        <w:rPr>
          <w:rFonts w:ascii="Arial Narrow" w:hAnsi="Arial Narrow"/>
          <w:sz w:val="28"/>
          <w:szCs w:val="28"/>
          <w:lang w:val="fr-CH"/>
        </w:rPr>
      </w:pPr>
      <w:r w:rsidRPr="0067705F">
        <w:rPr>
          <w:rFonts w:ascii="Arial Narrow" w:hAnsi="Arial Narrow"/>
          <w:sz w:val="28"/>
          <w:szCs w:val="28"/>
          <w:lang w:val="fr-CH"/>
        </w:rPr>
        <w:t>Pour terminer, le Tchad souhaite au Burkina Faso, un examen couronné de succès.</w:t>
      </w:r>
    </w:p>
    <w:p w14:paraId="1DDC7714" w14:textId="77777777" w:rsidR="000F5E18" w:rsidRPr="0067705F" w:rsidRDefault="000F5E18" w:rsidP="0067705F">
      <w:pPr>
        <w:pStyle w:val="Sansinterligne"/>
        <w:tabs>
          <w:tab w:val="left" w:pos="993"/>
        </w:tabs>
        <w:ind w:left="567" w:right="991"/>
        <w:jc w:val="both"/>
        <w:rPr>
          <w:rFonts w:ascii="Arial Narrow" w:hAnsi="Arial Narrow" w:cs="Times New Roman"/>
          <w:bCs/>
          <w:szCs w:val="28"/>
        </w:rPr>
      </w:pPr>
    </w:p>
    <w:p w14:paraId="347BE5E9" w14:textId="087C2678" w:rsidR="00C158D5" w:rsidRPr="0067705F" w:rsidRDefault="00C158D5" w:rsidP="0067705F">
      <w:pPr>
        <w:pStyle w:val="Sansinterligne"/>
        <w:tabs>
          <w:tab w:val="left" w:pos="993"/>
        </w:tabs>
        <w:ind w:left="567" w:right="991"/>
        <w:jc w:val="both"/>
        <w:rPr>
          <w:rFonts w:ascii="Arial Narrow" w:hAnsi="Arial Narrow"/>
          <w:bCs/>
          <w:szCs w:val="28"/>
        </w:rPr>
      </w:pPr>
      <w:r w:rsidRPr="0067705F">
        <w:rPr>
          <w:rFonts w:ascii="Arial Narrow" w:hAnsi="Arial Narrow" w:cs="Times New Roman"/>
          <w:bCs/>
          <w:szCs w:val="28"/>
        </w:rPr>
        <w:t>Je vous remercie.</w:t>
      </w:r>
    </w:p>
    <w:p w14:paraId="102FF0B1" w14:textId="44DEBECF" w:rsidR="00FD6A82" w:rsidRPr="0067705F" w:rsidRDefault="00FD6A82" w:rsidP="0067705F">
      <w:pPr>
        <w:pStyle w:val="Sansinterligne"/>
        <w:tabs>
          <w:tab w:val="left" w:pos="993"/>
        </w:tabs>
        <w:ind w:left="567" w:right="991"/>
        <w:jc w:val="both"/>
        <w:rPr>
          <w:rFonts w:ascii="Arial Narrow" w:hAnsi="Arial Narrow" w:cs="Times New Roman"/>
          <w:szCs w:val="28"/>
        </w:rPr>
      </w:pPr>
    </w:p>
    <w:sectPr w:rsidR="00FD6A82" w:rsidRPr="0067705F" w:rsidSect="00501044">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8EDD" w14:textId="77777777" w:rsidR="00FB22C7" w:rsidRDefault="00FB22C7" w:rsidP="0000663D">
      <w:r>
        <w:separator/>
      </w:r>
    </w:p>
  </w:endnote>
  <w:endnote w:type="continuationSeparator" w:id="0">
    <w:p w14:paraId="3EFBC364" w14:textId="77777777" w:rsidR="00FB22C7" w:rsidRDefault="00FB22C7"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87270"/>
      <w:docPartObj>
        <w:docPartGallery w:val="Page Numbers (Bottom of Page)"/>
        <w:docPartUnique/>
      </w:docPartObj>
    </w:sdtPr>
    <w:sdtEndPr/>
    <w:sdtContent>
      <w:p w14:paraId="224CAEEE" w14:textId="77777777" w:rsidR="00A37A2E" w:rsidRDefault="00A37A2E">
        <w:pPr>
          <w:pStyle w:val="Pieddepage"/>
          <w:jc w:val="right"/>
        </w:pPr>
        <w:r>
          <w:fldChar w:fldCharType="begin"/>
        </w:r>
        <w:r>
          <w:instrText>PAGE   \* MERGEFORMAT</w:instrText>
        </w:r>
        <w:r>
          <w:fldChar w:fldCharType="separate"/>
        </w:r>
        <w:r w:rsidR="00DE3931" w:rsidRPr="00DE3931">
          <w:rPr>
            <w:lang w:val="fr-FR"/>
          </w:rPr>
          <w:t>2</w:t>
        </w:r>
        <w:r>
          <w:fldChar w:fldCharType="end"/>
        </w:r>
      </w:p>
    </w:sdtContent>
  </w:sdt>
  <w:p w14:paraId="72DFAB2A" w14:textId="77777777" w:rsidR="00A37A2E" w:rsidRDefault="00A37A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6CA" w14:textId="1FC426DE"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hyperlink r:id="rId1" w:history="1">
      <w:r w:rsidR="00087E2E" w:rsidRPr="00D32D71">
        <w:rPr>
          <w:rStyle w:val="Lienhypertexte"/>
          <w:rFonts w:ascii="Arial" w:hAnsi="Arial" w:cs="Arial"/>
          <w:sz w:val="17"/>
          <w:szCs w:val="17"/>
          <w:lang w:val="fr-CH"/>
        </w:rPr>
        <w:t>info@missiontchad-geneve.ch</w:t>
      </w:r>
    </w:hyperlink>
    <w:r w:rsidR="00087E2E">
      <w:rPr>
        <w:rFonts w:ascii="Arial" w:hAnsi="Arial" w:cs="Arial"/>
        <w:sz w:val="17"/>
        <w:szCs w:val="17"/>
        <w:lang w:val="fr-CH"/>
      </w:rPr>
      <w:t xml:space="preserve"> </w:t>
    </w:r>
  </w:p>
  <w:p w14:paraId="2BCB9A73" w14:textId="77777777"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14:anchorId="279EB41F" wp14:editId="0E70DC5C">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7000" w14:textId="77777777" w:rsidR="00FB22C7" w:rsidRDefault="00FB22C7" w:rsidP="0000663D">
      <w:r>
        <w:separator/>
      </w:r>
    </w:p>
  </w:footnote>
  <w:footnote w:type="continuationSeparator" w:id="0">
    <w:p w14:paraId="7105DA0B" w14:textId="77777777" w:rsidR="00FB22C7" w:rsidRDefault="00FB22C7" w:rsidP="0000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2E1F" w14:textId="77777777" w:rsidR="0000663D" w:rsidRPr="00565710" w:rsidRDefault="0000663D" w:rsidP="0000663D">
    <w:pPr>
      <w:jc w:val="center"/>
      <w:rPr>
        <w:b/>
        <w:sz w:val="32"/>
        <w:szCs w:val="32"/>
        <w:lang w:val="fr-CH"/>
      </w:rPr>
    </w:pPr>
    <w:r w:rsidRPr="00565710">
      <w:rPr>
        <w:b/>
        <w:sz w:val="32"/>
        <w:szCs w:val="32"/>
        <w:lang w:val="fr-CH"/>
      </w:rPr>
      <w:t>REPUBLIQUE DU TCHAD</w:t>
    </w:r>
  </w:p>
  <w:p w14:paraId="1A203C5F" w14:textId="77777777"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14:anchorId="2B678BCD" wp14:editId="3E6AF0A5">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14:paraId="61B8CB92" w14:textId="77777777" w:rsidR="0000663D" w:rsidRPr="00565710" w:rsidRDefault="0000663D" w:rsidP="0000663D">
    <w:pPr>
      <w:tabs>
        <w:tab w:val="left" w:pos="6237"/>
        <w:tab w:val="left" w:pos="9072"/>
      </w:tabs>
      <w:rPr>
        <w:rFonts w:ascii="Arial" w:hAnsi="Arial" w:cs="Arial"/>
        <w:b/>
        <w:sz w:val="16"/>
        <w:szCs w:val="16"/>
        <w:lang w:val="fr-CH"/>
      </w:rPr>
    </w:pPr>
  </w:p>
  <w:p w14:paraId="09668FB0"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3EA2F8C7"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0D2EB9B8"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54979000"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557C26C4" w14:textId="77777777" w:rsidR="0000663D" w:rsidRDefault="0000663D" w:rsidP="0000663D">
    <w:pPr>
      <w:pStyle w:val="Sansinterligne"/>
      <w:tabs>
        <w:tab w:val="left" w:pos="3544"/>
      </w:tabs>
      <w:rPr>
        <w:b/>
        <w:sz w:val="16"/>
        <w:szCs w:val="16"/>
      </w:rPr>
    </w:pPr>
  </w:p>
  <w:p w14:paraId="16E81415" w14:textId="77777777" w:rsidR="0000663D" w:rsidRDefault="0000663D" w:rsidP="0000663D">
    <w:pPr>
      <w:pStyle w:val="Sansinterligne"/>
      <w:tabs>
        <w:tab w:val="left" w:pos="3828"/>
      </w:tabs>
      <w:rPr>
        <w:b/>
        <w:sz w:val="16"/>
        <w:szCs w:val="16"/>
      </w:rPr>
    </w:pPr>
    <w:r>
      <w:rPr>
        <w:b/>
        <w:sz w:val="16"/>
        <w:szCs w:val="16"/>
      </w:rPr>
      <w:tab/>
    </w:r>
  </w:p>
  <w:p w14:paraId="60572C2A" w14:textId="77777777" w:rsidR="0000663D" w:rsidRDefault="0000663D" w:rsidP="0000663D">
    <w:pPr>
      <w:pStyle w:val="Sansinterligne"/>
      <w:tabs>
        <w:tab w:val="left" w:pos="3828"/>
      </w:tabs>
      <w:rPr>
        <w:b/>
        <w:sz w:val="16"/>
        <w:szCs w:val="16"/>
      </w:rPr>
    </w:pPr>
  </w:p>
  <w:p w14:paraId="0B462C7D" w14:textId="77777777" w:rsidR="0000663D" w:rsidRDefault="0000663D" w:rsidP="0000663D">
    <w:pPr>
      <w:pStyle w:val="Sansinterligne"/>
      <w:tabs>
        <w:tab w:val="left" w:pos="3828"/>
      </w:tabs>
      <w:jc w:val="center"/>
      <w:rPr>
        <w:b/>
        <w:sz w:val="16"/>
        <w:szCs w:val="16"/>
      </w:rPr>
    </w:pPr>
  </w:p>
  <w:p w14:paraId="1E257A19" w14:textId="77777777" w:rsidR="0000663D" w:rsidRDefault="0000663D" w:rsidP="0000663D">
    <w:pPr>
      <w:pStyle w:val="Sansinterligne"/>
      <w:tabs>
        <w:tab w:val="left" w:pos="3828"/>
      </w:tabs>
      <w:rPr>
        <w:b/>
        <w:sz w:val="16"/>
        <w:szCs w:val="16"/>
      </w:rPr>
    </w:pPr>
  </w:p>
  <w:p w14:paraId="1EC9DDE3"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415207E9" w14:textId="77777777" w:rsidR="0000663D" w:rsidRDefault="000066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E8"/>
    <w:multiLevelType w:val="hybridMultilevel"/>
    <w:tmpl w:val="D15092E2"/>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2D80AAF"/>
    <w:multiLevelType w:val="hybridMultilevel"/>
    <w:tmpl w:val="7CBA4A62"/>
    <w:lvl w:ilvl="0" w:tplc="27AAFAE2">
      <w:start w:val="1"/>
      <w:numFmt w:val="decimal"/>
      <w:lvlText w:val="%1."/>
      <w:lvlJc w:val="left"/>
      <w:pPr>
        <w:ind w:left="720" w:hanging="360"/>
      </w:pPr>
      <w:rPr>
        <w:rFonts w:ascii="Arial Narrow" w:hAnsi="Arial Narrow" w:cstheme="minorBidi" w:hint="default"/>
        <w:b w:val="0"/>
        <w:color w:val="auto"/>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3B4401"/>
    <w:multiLevelType w:val="hybridMultilevel"/>
    <w:tmpl w:val="95E03C1E"/>
    <w:lvl w:ilvl="0" w:tplc="AE826488">
      <w:start w:val="1"/>
      <w:numFmt w:val="decimal"/>
      <w:lvlText w:val="%1."/>
      <w:lvlJc w:val="left"/>
      <w:pPr>
        <w:ind w:left="720" w:hanging="360"/>
      </w:pPr>
      <w:rPr>
        <w:rFonts w:ascii="Arial Narrow" w:hAnsi="Arial Narrow" w:hint="default"/>
        <w:b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36F04DB4"/>
    <w:multiLevelType w:val="hybridMultilevel"/>
    <w:tmpl w:val="7F8EF080"/>
    <w:lvl w:ilvl="0" w:tplc="20E8D8FA">
      <w:start w:val="1"/>
      <w:numFmt w:val="decimal"/>
      <w:lvlText w:val="%1."/>
      <w:lvlJc w:val="left"/>
      <w:pPr>
        <w:ind w:left="1287" w:hanging="360"/>
      </w:pPr>
      <w:rPr>
        <w:rFonts w:ascii="Arial Narrow" w:hAnsi="Arial Narrow" w:cstheme="minorBidi" w:hint="default"/>
        <w:sz w:val="28"/>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024356894">
    <w:abstractNumId w:val="6"/>
  </w:num>
  <w:num w:numId="2" w16cid:durableId="2091920897">
    <w:abstractNumId w:val="3"/>
  </w:num>
  <w:num w:numId="3" w16cid:durableId="1357467121">
    <w:abstractNumId w:val="9"/>
  </w:num>
  <w:num w:numId="4" w16cid:durableId="219365577">
    <w:abstractNumId w:val="8"/>
  </w:num>
  <w:num w:numId="5" w16cid:durableId="1638991187">
    <w:abstractNumId w:val="7"/>
  </w:num>
  <w:num w:numId="6" w16cid:durableId="43799501">
    <w:abstractNumId w:val="5"/>
  </w:num>
  <w:num w:numId="7" w16cid:durableId="950670895">
    <w:abstractNumId w:val="0"/>
  </w:num>
  <w:num w:numId="8" w16cid:durableId="1920215403">
    <w:abstractNumId w:val="4"/>
  </w:num>
  <w:num w:numId="9" w16cid:durableId="142895855">
    <w:abstractNumId w:val="1"/>
  </w:num>
  <w:num w:numId="10" w16cid:durableId="28759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70"/>
    <w:rsid w:val="000002FA"/>
    <w:rsid w:val="0000663D"/>
    <w:rsid w:val="00021425"/>
    <w:rsid w:val="000460D7"/>
    <w:rsid w:val="00051635"/>
    <w:rsid w:val="00087E2E"/>
    <w:rsid w:val="000930CC"/>
    <w:rsid w:val="000B0279"/>
    <w:rsid w:val="000C0C9E"/>
    <w:rsid w:val="000D1610"/>
    <w:rsid w:val="000D2163"/>
    <w:rsid w:val="000F5E18"/>
    <w:rsid w:val="001155BD"/>
    <w:rsid w:val="00131852"/>
    <w:rsid w:val="00144D85"/>
    <w:rsid w:val="00146492"/>
    <w:rsid w:val="0015288E"/>
    <w:rsid w:val="0016279D"/>
    <w:rsid w:val="00173DC9"/>
    <w:rsid w:val="00195D49"/>
    <w:rsid w:val="001B1362"/>
    <w:rsid w:val="001D7A5E"/>
    <w:rsid w:val="001E5231"/>
    <w:rsid w:val="001E79E9"/>
    <w:rsid w:val="001F30AC"/>
    <w:rsid w:val="00220E70"/>
    <w:rsid w:val="00244E02"/>
    <w:rsid w:val="00251DD3"/>
    <w:rsid w:val="00255E63"/>
    <w:rsid w:val="002806E3"/>
    <w:rsid w:val="00286508"/>
    <w:rsid w:val="002A0307"/>
    <w:rsid w:val="002B1A79"/>
    <w:rsid w:val="002E587C"/>
    <w:rsid w:val="00331354"/>
    <w:rsid w:val="0033178F"/>
    <w:rsid w:val="003359A6"/>
    <w:rsid w:val="00341BC4"/>
    <w:rsid w:val="00341D75"/>
    <w:rsid w:val="003737D8"/>
    <w:rsid w:val="00381CFE"/>
    <w:rsid w:val="003A2B88"/>
    <w:rsid w:val="003E35CE"/>
    <w:rsid w:val="00436218"/>
    <w:rsid w:val="004557C6"/>
    <w:rsid w:val="004737F0"/>
    <w:rsid w:val="00494B0F"/>
    <w:rsid w:val="004A053A"/>
    <w:rsid w:val="004A2A3B"/>
    <w:rsid w:val="004A4526"/>
    <w:rsid w:val="004D581D"/>
    <w:rsid w:val="004E0946"/>
    <w:rsid w:val="00501044"/>
    <w:rsid w:val="0052582C"/>
    <w:rsid w:val="0054472A"/>
    <w:rsid w:val="00547317"/>
    <w:rsid w:val="00552506"/>
    <w:rsid w:val="00565710"/>
    <w:rsid w:val="00590158"/>
    <w:rsid w:val="005A24B6"/>
    <w:rsid w:val="005C7B3F"/>
    <w:rsid w:val="005F1D2E"/>
    <w:rsid w:val="005F3D14"/>
    <w:rsid w:val="00654B88"/>
    <w:rsid w:val="006646E0"/>
    <w:rsid w:val="0066744E"/>
    <w:rsid w:val="00676438"/>
    <w:rsid w:val="0067705F"/>
    <w:rsid w:val="006808D5"/>
    <w:rsid w:val="006B3CEB"/>
    <w:rsid w:val="006B3D3B"/>
    <w:rsid w:val="006C5B41"/>
    <w:rsid w:val="00712ED5"/>
    <w:rsid w:val="00744FA0"/>
    <w:rsid w:val="00751E01"/>
    <w:rsid w:val="007560A3"/>
    <w:rsid w:val="007704BE"/>
    <w:rsid w:val="007B3F0E"/>
    <w:rsid w:val="007B7116"/>
    <w:rsid w:val="007B7296"/>
    <w:rsid w:val="007C0B08"/>
    <w:rsid w:val="00805DE1"/>
    <w:rsid w:val="008455BE"/>
    <w:rsid w:val="0085260A"/>
    <w:rsid w:val="00865CC5"/>
    <w:rsid w:val="008A6DE2"/>
    <w:rsid w:val="008D798D"/>
    <w:rsid w:val="00900F66"/>
    <w:rsid w:val="00901F6B"/>
    <w:rsid w:val="00926493"/>
    <w:rsid w:val="00930711"/>
    <w:rsid w:val="00935443"/>
    <w:rsid w:val="00946F17"/>
    <w:rsid w:val="00984D55"/>
    <w:rsid w:val="0099175A"/>
    <w:rsid w:val="009A192C"/>
    <w:rsid w:val="009B3ECA"/>
    <w:rsid w:val="009C7C61"/>
    <w:rsid w:val="009E6239"/>
    <w:rsid w:val="00A06044"/>
    <w:rsid w:val="00A112D5"/>
    <w:rsid w:val="00A2563D"/>
    <w:rsid w:val="00A329F9"/>
    <w:rsid w:val="00A344CB"/>
    <w:rsid w:val="00A37A2E"/>
    <w:rsid w:val="00A37F76"/>
    <w:rsid w:val="00A4359E"/>
    <w:rsid w:val="00A5474F"/>
    <w:rsid w:val="00A61C50"/>
    <w:rsid w:val="00AB15BD"/>
    <w:rsid w:val="00AC3E60"/>
    <w:rsid w:val="00AF06B6"/>
    <w:rsid w:val="00B3649D"/>
    <w:rsid w:val="00B60E77"/>
    <w:rsid w:val="00B668F5"/>
    <w:rsid w:val="00B66EF7"/>
    <w:rsid w:val="00B81D1E"/>
    <w:rsid w:val="00B96802"/>
    <w:rsid w:val="00BA7C65"/>
    <w:rsid w:val="00BB6D5F"/>
    <w:rsid w:val="00BE29E5"/>
    <w:rsid w:val="00C158D5"/>
    <w:rsid w:val="00C35491"/>
    <w:rsid w:val="00C450FB"/>
    <w:rsid w:val="00C4761E"/>
    <w:rsid w:val="00C60435"/>
    <w:rsid w:val="00C76C74"/>
    <w:rsid w:val="00CA36FF"/>
    <w:rsid w:val="00CC5F51"/>
    <w:rsid w:val="00CF54C5"/>
    <w:rsid w:val="00D15130"/>
    <w:rsid w:val="00D23846"/>
    <w:rsid w:val="00D307AB"/>
    <w:rsid w:val="00DA3767"/>
    <w:rsid w:val="00DA4EBC"/>
    <w:rsid w:val="00DB0231"/>
    <w:rsid w:val="00DB1D80"/>
    <w:rsid w:val="00DC2F4B"/>
    <w:rsid w:val="00DC56A0"/>
    <w:rsid w:val="00DD16AE"/>
    <w:rsid w:val="00DE3931"/>
    <w:rsid w:val="00DE6DD5"/>
    <w:rsid w:val="00DF4E9A"/>
    <w:rsid w:val="00DF562E"/>
    <w:rsid w:val="00DF6791"/>
    <w:rsid w:val="00E00898"/>
    <w:rsid w:val="00E2335C"/>
    <w:rsid w:val="00E36163"/>
    <w:rsid w:val="00E54080"/>
    <w:rsid w:val="00E62A57"/>
    <w:rsid w:val="00E804B3"/>
    <w:rsid w:val="00E862A4"/>
    <w:rsid w:val="00E909DE"/>
    <w:rsid w:val="00EC53EA"/>
    <w:rsid w:val="00EC7335"/>
    <w:rsid w:val="00ED3007"/>
    <w:rsid w:val="00EE03C9"/>
    <w:rsid w:val="00F23B75"/>
    <w:rsid w:val="00F36B70"/>
    <w:rsid w:val="00F45D30"/>
    <w:rsid w:val="00F52E40"/>
    <w:rsid w:val="00F75E4B"/>
    <w:rsid w:val="00FB22C7"/>
    <w:rsid w:val="00FB2E63"/>
    <w:rsid w:val="00FC10A6"/>
    <w:rsid w:val="00FD6A82"/>
    <w:rsid w:val="00FE2A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5D421"/>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paragraph" w:styleId="Titre1">
    <w:name w:val="heading 1"/>
    <w:basedOn w:val="Normal"/>
    <w:next w:val="Normal"/>
    <w:link w:val="Titre1Car"/>
    <w:uiPriority w:val="9"/>
    <w:qFormat/>
    <w:rsid w:val="00C158D5"/>
    <w:pPr>
      <w:keepNext/>
      <w:keepLines/>
      <w:overflowPunct/>
      <w:autoSpaceDE/>
      <w:autoSpaceDN/>
      <w:adjustRightInd/>
      <w:spacing w:before="240" w:line="256" w:lineRule="auto"/>
      <w:outlineLvl w:val="0"/>
    </w:pPr>
    <w:rPr>
      <w:rFonts w:asciiTheme="majorHAnsi" w:eastAsiaTheme="majorEastAsia" w:hAnsiTheme="majorHAnsi" w:cstheme="majorBidi"/>
      <w:noProof w:val="0"/>
      <w:color w:val="2E74B5"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 w:type="character" w:customStyle="1" w:styleId="Titre1Car">
    <w:name w:val="Titre 1 Car"/>
    <w:basedOn w:val="Policepardfaut"/>
    <w:link w:val="Titre1"/>
    <w:uiPriority w:val="9"/>
    <w:rsid w:val="00C158D5"/>
    <w:rPr>
      <w:rFonts w:asciiTheme="majorHAnsi" w:eastAsiaTheme="majorEastAsia" w:hAnsiTheme="majorHAnsi" w:cstheme="majorBidi"/>
      <w:color w:val="2E74B5" w:themeColor="accent1" w:themeShade="BF"/>
      <w:sz w:val="32"/>
      <w:szCs w:val="32"/>
      <w:lang w:val="fr-FR"/>
    </w:rPr>
  </w:style>
  <w:style w:type="character" w:styleId="Accentuationlgre">
    <w:name w:val="Subtle Emphasis"/>
    <w:basedOn w:val="Policepardfaut"/>
    <w:uiPriority w:val="19"/>
    <w:qFormat/>
    <w:rsid w:val="00C158D5"/>
    <w:rPr>
      <w:i/>
      <w:iCs/>
      <w:color w:val="404040" w:themeColor="text1" w:themeTint="BF"/>
    </w:rPr>
  </w:style>
  <w:style w:type="character" w:styleId="Lienhypertexte">
    <w:name w:val="Hyperlink"/>
    <w:basedOn w:val="Policepardfaut"/>
    <w:uiPriority w:val="99"/>
    <w:unhideWhenUsed/>
    <w:rsid w:val="00087E2E"/>
    <w:rPr>
      <w:color w:val="0563C1" w:themeColor="hyperlink"/>
      <w:u w:val="single"/>
    </w:rPr>
  </w:style>
  <w:style w:type="character" w:styleId="Mentionnonrsolue">
    <w:name w:val="Unresolved Mention"/>
    <w:basedOn w:val="Policepardfaut"/>
    <w:uiPriority w:val="99"/>
    <w:semiHidden/>
    <w:unhideWhenUsed/>
    <w:rsid w:val="0008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tchad-genev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444</DocId>
    <Category xmlns="328c4b46-73db-4dea-b856-05d9d8a86ba6" xsi:nil="true"/>
  </documentManagement>
</p:properties>
</file>

<file path=customXml/itemProps1.xml><?xml version="1.0" encoding="utf-8"?>
<ds:datastoreItem xmlns:ds="http://schemas.openxmlformats.org/officeDocument/2006/customXml" ds:itemID="{B91A5D71-7E3B-4780-ABD8-8975E36D9112}">
  <ds:schemaRefs>
    <ds:schemaRef ds:uri="http://schemas.openxmlformats.org/officeDocument/2006/bibliography"/>
  </ds:schemaRefs>
</ds:datastoreItem>
</file>

<file path=customXml/itemProps2.xml><?xml version="1.0" encoding="utf-8"?>
<ds:datastoreItem xmlns:ds="http://schemas.openxmlformats.org/officeDocument/2006/customXml" ds:itemID="{FAAF98E5-2808-46D1-B9DC-06AE6DC1C972}"/>
</file>

<file path=customXml/itemProps3.xml><?xml version="1.0" encoding="utf-8"?>
<ds:datastoreItem xmlns:ds="http://schemas.openxmlformats.org/officeDocument/2006/customXml" ds:itemID="{663296C8-ABED-4F3F-9ADF-D5AA94CC9D38}"/>
</file>

<file path=customXml/itemProps4.xml><?xml version="1.0" encoding="utf-8"?>
<ds:datastoreItem xmlns:ds="http://schemas.openxmlformats.org/officeDocument/2006/customXml" ds:itemID="{B259F5D9-E2AE-49FF-9337-FE475E7533EC}"/>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1099</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Mission Tchad</cp:lastModifiedBy>
  <cp:revision>4</cp:revision>
  <cp:lastPrinted>2023-11-06T11:09:00Z</cp:lastPrinted>
  <dcterms:created xsi:type="dcterms:W3CDTF">2023-11-06T12:57:00Z</dcterms:created>
  <dcterms:modified xsi:type="dcterms:W3CDTF">2023-11-06T14:22:00Z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