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B13C" w14:textId="77777777" w:rsidR="00EB281F" w:rsidRDefault="00000000">
      <w:pPr>
        <w:pStyle w:val="Titre1"/>
        <w:spacing w:after="240"/>
        <w:jc w:val="center"/>
        <w:outlineLvl w:val="9"/>
        <w:rPr>
          <w:b/>
          <w:bCs/>
          <w:color w:val="auto"/>
        </w:rPr>
      </w:pPr>
      <w:r>
        <w:rPr>
          <w:b/>
          <w:bCs/>
          <w:color w:val="auto"/>
        </w:rPr>
        <w:t>44</w:t>
      </w:r>
      <w:r w:rsidR="00EB281F">
        <w:rPr>
          <w:b/>
          <w:bCs/>
          <w:color w:val="auto"/>
        </w:rPr>
        <w:t>è</w:t>
      </w:r>
      <w:r>
        <w:rPr>
          <w:b/>
          <w:bCs/>
          <w:color w:val="auto"/>
        </w:rPr>
        <w:t xml:space="preserve">me Session du Groupe de Travail de l’EPU </w:t>
      </w:r>
    </w:p>
    <w:p w14:paraId="5A756CE0" w14:textId="476D3A84" w:rsidR="00DB6BDF" w:rsidRDefault="00000000">
      <w:pPr>
        <w:pStyle w:val="Titre1"/>
        <w:spacing w:after="240"/>
        <w:jc w:val="center"/>
        <w:outlineLvl w:val="9"/>
        <w:rPr>
          <w:b/>
          <w:bCs/>
          <w:color w:val="auto"/>
        </w:rPr>
      </w:pPr>
      <w:r>
        <w:rPr>
          <w:b/>
          <w:bCs/>
          <w:color w:val="auto"/>
        </w:rPr>
        <w:t>BURKINA FASO</w:t>
      </w:r>
    </w:p>
    <w:p w14:paraId="65DEC170" w14:textId="77777777" w:rsidR="00DB6BDF" w:rsidRDefault="00000000">
      <w:pPr>
        <w:jc w:val="center"/>
        <w:rPr>
          <w:b/>
          <w:u w:val="single"/>
          <w:lang w:val="fr-FR"/>
        </w:rPr>
      </w:pPr>
      <w:r>
        <w:rPr>
          <w:b/>
          <w:u w:val="single"/>
          <w:lang w:val="fr-FR"/>
        </w:rPr>
        <w:t>Déclaration de la Délégation du Cabo Verde</w:t>
      </w:r>
    </w:p>
    <w:p w14:paraId="2DAFCD64" w14:textId="77777777" w:rsidR="00DB6BDF" w:rsidRDefault="00DB6BDF">
      <w:pPr>
        <w:jc w:val="both"/>
      </w:pPr>
    </w:p>
    <w:p w14:paraId="4C6737CA" w14:textId="77777777" w:rsidR="00DB6BDF" w:rsidRDefault="00000000">
      <w:pPr>
        <w:jc w:val="both"/>
      </w:pPr>
      <w:r>
        <w:t>Merci Monsieur le Président,</w:t>
      </w:r>
    </w:p>
    <w:p w14:paraId="2ED41EA5" w14:textId="77777777" w:rsidR="00DB6BDF" w:rsidRDefault="00000000">
      <w:pPr>
        <w:jc w:val="both"/>
      </w:pPr>
      <w:r>
        <w:t xml:space="preserve">La délégation du Cabo Verde salue la délégation burkinabé et remercie les autorités du Burkina Faso pour leur engagement dans la préparation et la présentation du son rapport, et les félicite pour les résultats accomplis dans la mise en œuvre des recommandations du 3eme Cycle.  </w:t>
      </w:r>
    </w:p>
    <w:p w14:paraId="1AA866C0" w14:textId="77777777" w:rsidR="00DB6BDF" w:rsidRDefault="00000000">
      <w:pPr>
        <w:jc w:val="both"/>
      </w:pPr>
      <w:r>
        <w:t>Nous prenons note de la signature d'un protocole d'accord entre le Gouvernement et l’ONU concernant le transfert et la prise en charge des enfants trouvés lors des opérations de sécurisation du territoire, et l’accord sur l'ouverture d'un bureau national pour observer la situation des droits de l'homme.</w:t>
      </w:r>
    </w:p>
    <w:p w14:paraId="497AA02D" w14:textId="77777777" w:rsidR="00DB6BDF" w:rsidRDefault="00000000">
      <w:pPr>
        <w:jc w:val="both"/>
      </w:pPr>
      <w:r>
        <w:t xml:space="preserve">Nous recommandons le pays de poursuivre ses efforts pour ratifier les instruments juridiques internationaux relatifs aux droits de l'homme, recommandés par l’ONU et renforcer leur collaboration avec celle-ci, en vue de promouvoir davantage l'action humanitaire et la protection des droits de l'homme dans le pays. </w:t>
      </w:r>
    </w:p>
    <w:p w14:paraId="005FC2AE" w14:textId="77777777" w:rsidR="00DB6BDF" w:rsidRDefault="00000000">
      <w:pPr>
        <w:jc w:val="both"/>
      </w:pPr>
      <w:r>
        <w:t xml:space="preserve">Nous saluons les efforts consentis dans le pays pour la lutte contre </w:t>
      </w:r>
      <w:proofErr w:type="gramStart"/>
      <w:r>
        <w:t>les différents formes</w:t>
      </w:r>
      <w:proofErr w:type="gramEnd"/>
      <w:r>
        <w:t xml:space="preserve"> d’esclavage, y compris la traite des personnes, toute encourageant les autorités à poursuivre sur cette voie en vue de l’éradication de ce fléau.</w:t>
      </w:r>
    </w:p>
    <w:p w14:paraId="74BC4900" w14:textId="77777777" w:rsidR="00DB6BDF" w:rsidRDefault="00000000">
      <w:pPr>
        <w:jc w:val="both"/>
      </w:pPr>
      <w:r>
        <w:t>La Délégation souligne l'importance d'adopter des lois et des mesures concrètes pour protéger les femmes et les enfants contre les violences et les abus, et encourage le pays à progresser vers l'abolition totale de la peine de mort.</w:t>
      </w:r>
    </w:p>
    <w:p w14:paraId="76498341" w14:textId="77777777" w:rsidR="00DB6BDF" w:rsidRDefault="00000000">
      <w:pPr>
        <w:jc w:val="both"/>
      </w:pPr>
      <w:r>
        <w:t>Je vous remercie de votre attention.</w:t>
      </w:r>
    </w:p>
    <w:p w14:paraId="7D3D3F62" w14:textId="77777777" w:rsidR="00DB6BDF" w:rsidRDefault="00DB6BDF"/>
    <w:p w14:paraId="31B58CA9" w14:textId="77777777" w:rsidR="00DB6BDF" w:rsidRDefault="00DB6BDF">
      <w:pPr>
        <w:jc w:val="both"/>
      </w:pPr>
    </w:p>
    <w:sectPr w:rsidR="00DB6BD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71C3" w14:textId="77777777" w:rsidR="005D6BFF" w:rsidRDefault="005D6BFF">
      <w:pPr>
        <w:spacing w:after="0" w:line="240" w:lineRule="auto"/>
      </w:pPr>
      <w:r>
        <w:separator/>
      </w:r>
    </w:p>
  </w:endnote>
  <w:endnote w:type="continuationSeparator" w:id="0">
    <w:p w14:paraId="4BD47BCC" w14:textId="77777777" w:rsidR="005D6BFF" w:rsidRDefault="005D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797A" w14:textId="77777777" w:rsidR="005D6BFF" w:rsidRDefault="005D6BFF">
      <w:pPr>
        <w:spacing w:after="0" w:line="240" w:lineRule="auto"/>
      </w:pPr>
      <w:r>
        <w:rPr>
          <w:color w:val="000000"/>
        </w:rPr>
        <w:separator/>
      </w:r>
    </w:p>
  </w:footnote>
  <w:footnote w:type="continuationSeparator" w:id="0">
    <w:p w14:paraId="338000C1" w14:textId="77777777" w:rsidR="005D6BFF" w:rsidRDefault="005D6B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B6BDF"/>
    <w:rsid w:val="005D6BFF"/>
    <w:rsid w:val="00DB6BDF"/>
    <w:rsid w:val="00EB28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421D"/>
  <w15:docId w15:val="{E1E2AD34-C596-44F4-BFA1-B70FC427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H"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re1">
    <w:name w:val="Titre 1"/>
    <w:basedOn w:val="Normal"/>
    <w:next w:val="Normal"/>
    <w:pPr>
      <w:keepNext/>
      <w:keepLines/>
      <w:spacing w:before="240" w:after="0"/>
      <w:outlineLvl w:val="0"/>
    </w:pPr>
    <w:rPr>
      <w:rFonts w:ascii="Calibri Light" w:eastAsia="Times New Roman" w:hAnsi="Calibri Light"/>
      <w:color w:val="2F5496"/>
      <w:sz w:val="32"/>
      <w:szCs w:val="32"/>
      <w:lang w:val="fr-FR"/>
    </w:rPr>
  </w:style>
  <w:style w:type="character" w:customStyle="1" w:styleId="Policepardfaut">
    <w:name w:val="Police par défaut"/>
  </w:style>
  <w:style w:type="character" w:customStyle="1" w:styleId="Titre1Car">
    <w:name w:val="Titre 1 Car"/>
    <w:basedOn w:val="Policepardfaut"/>
    <w:rPr>
      <w:rFonts w:ascii="Calibri Light" w:eastAsia="Times New Roman" w:hAnsi="Calibri Light" w:cs="Times New Roman"/>
      <w:color w:val="2F5496"/>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292</DocId>
    <Category xmlns="328c4b46-73db-4dea-b856-05d9d8a86ba6" xsi:nil="true"/>
  </documentManagement>
</p:properties>
</file>

<file path=customXml/itemProps1.xml><?xml version="1.0" encoding="utf-8"?>
<ds:datastoreItem xmlns:ds="http://schemas.openxmlformats.org/officeDocument/2006/customXml" ds:itemID="{870D7705-78BD-46B8-B750-DD9D24B65577}"/>
</file>

<file path=customXml/itemProps2.xml><?xml version="1.0" encoding="utf-8"?>
<ds:datastoreItem xmlns:ds="http://schemas.openxmlformats.org/officeDocument/2006/customXml" ds:itemID="{4E5ED73A-946C-4E0F-876E-B79C8D69F0D2}"/>
</file>

<file path=customXml/itemProps3.xml><?xml version="1.0" encoding="utf-8"?>
<ds:datastoreItem xmlns:ds="http://schemas.openxmlformats.org/officeDocument/2006/customXml" ds:itemID="{6120181C-40B2-4E7B-B376-8A96F8F13BF6}"/>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1300</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Uni-CV / ENG - Std - David Óscar Mendes Moreno</dc:creator>
  <dc:description/>
  <cp:lastModifiedBy>MNEC / EMB-SUI - Carla Miranda</cp:lastModifiedBy>
  <cp:revision>2</cp:revision>
  <dcterms:created xsi:type="dcterms:W3CDTF">2023-11-03T17:12:00Z</dcterms:created>
  <dcterms:modified xsi:type="dcterms:W3CDTF">2023-11-03T17:12:00Z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