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3320" w14:textId="77777777" w:rsidR="006150BE" w:rsidRPr="009829BA" w:rsidRDefault="006150BE" w:rsidP="006150BE">
      <w:pPr>
        <w:spacing w:after="200" w:line="276" w:lineRule="auto"/>
        <w:jc w:val="both"/>
        <w:rPr>
          <w:rFonts w:ascii="Times New Roman" w:eastAsia="Times New Roman" w:hAnsi="Times New Roman" w:cs="Times New Roman"/>
          <w:b/>
          <w:sz w:val="32"/>
          <w:szCs w:val="32"/>
          <w:lang w:val="fr-FR" w:eastAsia="fr-FR"/>
        </w:rPr>
      </w:pPr>
    </w:p>
    <w:p w14:paraId="322C0CFF" w14:textId="77777777" w:rsidR="006150BE" w:rsidRPr="00D257E3" w:rsidRDefault="006150BE" w:rsidP="006150BE">
      <w:pPr>
        <w:spacing w:after="0" w:line="276" w:lineRule="auto"/>
        <w:jc w:val="center"/>
        <w:rPr>
          <w:rFonts w:ascii="Times New Roman" w:eastAsia="Times New Roman" w:hAnsi="Times New Roman" w:cs="Times New Roman"/>
          <w:b/>
          <w:bCs/>
          <w:sz w:val="32"/>
          <w:szCs w:val="32"/>
          <w:lang w:val="fr-FR"/>
        </w:rPr>
      </w:pPr>
      <w:bookmarkStart w:id="0" w:name="_Hlk149546565"/>
      <w:r w:rsidRPr="00D257E3">
        <w:rPr>
          <w:rFonts w:ascii="Times New Roman" w:eastAsia="Times New Roman" w:hAnsi="Times New Roman" w:cs="Times New Roman"/>
          <w:b/>
          <w:bCs/>
          <w:sz w:val="32"/>
          <w:szCs w:val="32"/>
          <w:lang w:val="fr-FR"/>
        </w:rPr>
        <w:t>BURKINA FASO</w:t>
      </w:r>
    </w:p>
    <w:p w14:paraId="5EFB5938" w14:textId="77777777" w:rsidR="006150BE" w:rsidRPr="00D257E3" w:rsidRDefault="006150BE" w:rsidP="006150BE">
      <w:pPr>
        <w:tabs>
          <w:tab w:val="left" w:pos="3400"/>
        </w:tabs>
        <w:spacing w:line="276" w:lineRule="auto"/>
        <w:jc w:val="center"/>
        <w:rPr>
          <w:rFonts w:ascii="Times New Roman" w:eastAsia="Times New Roman" w:hAnsi="Times New Roman" w:cs="Times New Roman"/>
          <w:sz w:val="32"/>
          <w:szCs w:val="32"/>
          <w:lang w:val="fr-FR"/>
        </w:rPr>
      </w:pPr>
      <w:r w:rsidRPr="00D257E3">
        <w:rPr>
          <w:rFonts w:ascii="Times New Roman" w:eastAsia="Calibri" w:hAnsi="Times New Roman" w:cs="Times New Roman"/>
          <w:b/>
          <w:i/>
          <w:noProof/>
          <w:sz w:val="32"/>
          <w:szCs w:val="32"/>
          <w:lang w:val="fr-FR" w:eastAsia="fr-FR"/>
        </w:rPr>
        <w:drawing>
          <wp:inline distT="0" distB="0" distL="0" distR="0" wp14:anchorId="06811AB4" wp14:editId="21EA2696">
            <wp:extent cx="942975" cy="923925"/>
            <wp:effectExtent l="0" t="0" r="9525" b="9525"/>
            <wp:docPr id="4" name="Image 4" descr="Description : armoiri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rmoirie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p w14:paraId="6B9A973A" w14:textId="77777777" w:rsidR="006150BE" w:rsidRPr="00D257E3" w:rsidRDefault="006150BE" w:rsidP="006150BE">
      <w:pPr>
        <w:spacing w:after="0" w:line="276" w:lineRule="auto"/>
        <w:jc w:val="center"/>
        <w:rPr>
          <w:rFonts w:ascii="Times New Roman" w:eastAsia="Times New Roman" w:hAnsi="Times New Roman" w:cs="Times New Roman"/>
          <w:i/>
          <w:iCs/>
          <w:sz w:val="32"/>
          <w:szCs w:val="32"/>
          <w:lang w:val="fr-FR"/>
        </w:rPr>
      </w:pPr>
      <w:r w:rsidRPr="00D257E3">
        <w:rPr>
          <w:rFonts w:ascii="Times New Roman" w:eastAsia="Times New Roman" w:hAnsi="Times New Roman" w:cs="Times New Roman"/>
          <w:i/>
          <w:iCs/>
          <w:sz w:val="32"/>
          <w:szCs w:val="32"/>
          <w:lang w:val="fr-FR"/>
        </w:rPr>
        <w:t>Unité – Progrès – Justice</w:t>
      </w:r>
    </w:p>
    <w:bookmarkEnd w:id="0"/>
    <w:p w14:paraId="24A87CC4" w14:textId="77777777" w:rsidR="006150BE" w:rsidRPr="00D257E3" w:rsidRDefault="006150BE" w:rsidP="006150BE">
      <w:pPr>
        <w:tabs>
          <w:tab w:val="center" w:pos="4513"/>
          <w:tab w:val="left" w:pos="7108"/>
        </w:tabs>
        <w:spacing w:after="0" w:line="276" w:lineRule="auto"/>
        <w:jc w:val="both"/>
        <w:rPr>
          <w:rFonts w:ascii="Times New Roman" w:eastAsia="Times New Roman" w:hAnsi="Times New Roman" w:cs="Times New Roman"/>
          <w:i/>
          <w:iCs/>
          <w:sz w:val="32"/>
          <w:szCs w:val="32"/>
          <w:lang w:val="fr-FR" w:eastAsia="fr-FR"/>
        </w:rPr>
      </w:pPr>
    </w:p>
    <w:p w14:paraId="03D9F41C" w14:textId="77777777" w:rsidR="006150BE" w:rsidRPr="00D257E3" w:rsidRDefault="006150BE" w:rsidP="006150BE">
      <w:pPr>
        <w:spacing w:after="200" w:line="276" w:lineRule="auto"/>
        <w:jc w:val="both"/>
        <w:rPr>
          <w:rFonts w:ascii="Times New Roman" w:eastAsia="Times New Roman" w:hAnsi="Times New Roman" w:cs="Times New Roman"/>
          <w:sz w:val="32"/>
          <w:szCs w:val="32"/>
          <w:lang w:val="fr-FR" w:eastAsia="fr-FR"/>
        </w:rPr>
      </w:pPr>
    </w:p>
    <w:p w14:paraId="5B769B41" w14:textId="7220F367" w:rsidR="006150BE" w:rsidRPr="00D257E3" w:rsidRDefault="00407F00" w:rsidP="00407F00">
      <w:pPr>
        <w:pBdr>
          <w:top w:val="thinThickSmallGap" w:sz="24" w:space="1" w:color="auto"/>
          <w:left w:val="thinThickSmallGap" w:sz="24" w:space="4" w:color="auto"/>
          <w:bottom w:val="thickThinSmallGap" w:sz="24" w:space="1" w:color="auto"/>
          <w:right w:val="thickThinSmallGap" w:sz="24" w:space="15" w:color="auto"/>
        </w:pBdr>
        <w:shd w:val="clear" w:color="auto" w:fill="F2F2F2"/>
        <w:spacing w:before="120" w:after="120" w:line="360" w:lineRule="auto"/>
        <w:jc w:val="center"/>
        <w:rPr>
          <w:rFonts w:ascii="Times New Roman" w:eastAsia="Calibri" w:hAnsi="Times New Roman" w:cs="Times New Roman"/>
          <w:b/>
          <w:bCs/>
          <w:sz w:val="32"/>
          <w:szCs w:val="32"/>
          <w:lang w:val="fr-FR"/>
        </w:rPr>
      </w:pPr>
      <w:r w:rsidRPr="00D257E3">
        <w:rPr>
          <w:rFonts w:ascii="Times New Roman" w:eastAsia="Times New Roman" w:hAnsi="Times New Roman" w:cs="Times New Roman"/>
          <w:b/>
          <w:sz w:val="32"/>
          <w:szCs w:val="32"/>
          <w:lang w:val="fr-FR" w:eastAsia="fr-FR"/>
        </w:rPr>
        <w:t xml:space="preserve">DECLARATION LIMINAIRE DU BURKINA FASO A L’OCCASSION DE LA PRESENTATION DU </w:t>
      </w:r>
      <w:r w:rsidR="006150BE" w:rsidRPr="00D257E3">
        <w:rPr>
          <w:rFonts w:ascii="Times New Roman" w:eastAsia="Times New Roman" w:hAnsi="Times New Roman" w:cs="Times New Roman"/>
          <w:b/>
          <w:sz w:val="32"/>
          <w:szCs w:val="32"/>
          <w:lang w:val="fr-FR" w:eastAsia="fr-FR"/>
        </w:rPr>
        <w:t xml:space="preserve">RAPPORT </w:t>
      </w:r>
      <w:r w:rsidRPr="00D257E3">
        <w:rPr>
          <w:rFonts w:ascii="Times New Roman" w:eastAsia="Times New Roman" w:hAnsi="Times New Roman" w:cs="Times New Roman"/>
          <w:b/>
          <w:sz w:val="32"/>
          <w:szCs w:val="32"/>
          <w:lang w:val="fr-FR" w:eastAsia="fr-FR"/>
        </w:rPr>
        <w:t xml:space="preserve">NATIONAL </w:t>
      </w:r>
      <w:r w:rsidR="006150BE" w:rsidRPr="00D257E3">
        <w:rPr>
          <w:rFonts w:ascii="Times New Roman" w:eastAsia="Times New Roman" w:hAnsi="Times New Roman" w:cs="Times New Roman"/>
          <w:b/>
          <w:sz w:val="32"/>
          <w:szCs w:val="32"/>
          <w:lang w:val="fr-FR" w:eastAsia="fr-FR"/>
        </w:rPr>
        <w:t xml:space="preserve">AU TITRE DU QUATRIEME CYCLE DE </w:t>
      </w:r>
      <w:r w:rsidR="006150BE" w:rsidRPr="00D257E3">
        <w:rPr>
          <w:rFonts w:ascii="Times New Roman" w:eastAsia="Calibri" w:hAnsi="Times New Roman" w:cs="Times New Roman"/>
          <w:b/>
          <w:bCs/>
          <w:sz w:val="32"/>
          <w:szCs w:val="32"/>
          <w:lang w:val="fr-FR"/>
        </w:rPr>
        <w:t>L’EXAMEN PERIODIQUE UNIVERSEL (EPU)</w:t>
      </w:r>
    </w:p>
    <w:p w14:paraId="7526A1B6" w14:textId="79FEE472" w:rsidR="00407F00" w:rsidRPr="00D257E3" w:rsidRDefault="00407F00" w:rsidP="00407F00">
      <w:pPr>
        <w:pBdr>
          <w:top w:val="thinThickSmallGap" w:sz="24" w:space="1" w:color="auto"/>
          <w:left w:val="thinThickSmallGap" w:sz="24" w:space="4" w:color="auto"/>
          <w:bottom w:val="thickThinSmallGap" w:sz="24" w:space="1" w:color="auto"/>
          <w:right w:val="thickThinSmallGap" w:sz="24" w:space="15" w:color="auto"/>
        </w:pBdr>
        <w:shd w:val="clear" w:color="auto" w:fill="F2F2F2"/>
        <w:spacing w:before="120" w:after="120" w:line="360" w:lineRule="auto"/>
        <w:jc w:val="center"/>
        <w:rPr>
          <w:rFonts w:ascii="Times New Roman" w:eastAsia="Times New Roman" w:hAnsi="Times New Roman" w:cs="Times New Roman"/>
          <w:b/>
          <w:sz w:val="32"/>
          <w:szCs w:val="32"/>
          <w:lang w:val="fr-FR" w:eastAsia="fr-FR"/>
        </w:rPr>
      </w:pPr>
      <w:r w:rsidRPr="00D257E3">
        <w:rPr>
          <w:rFonts w:ascii="Times New Roman" w:eastAsia="Times New Roman" w:hAnsi="Times New Roman" w:cs="Times New Roman"/>
          <w:b/>
          <w:sz w:val="32"/>
          <w:szCs w:val="32"/>
          <w:lang w:val="fr-FR" w:eastAsia="fr-FR"/>
        </w:rPr>
        <w:t>Prononcé</w:t>
      </w:r>
      <w:r w:rsidR="00AB0FE9" w:rsidRPr="00D257E3">
        <w:rPr>
          <w:rFonts w:ascii="Times New Roman" w:eastAsia="Times New Roman" w:hAnsi="Times New Roman" w:cs="Times New Roman"/>
          <w:b/>
          <w:sz w:val="32"/>
          <w:szCs w:val="32"/>
          <w:lang w:val="fr-FR" w:eastAsia="fr-FR"/>
        </w:rPr>
        <w:t>e</w:t>
      </w:r>
      <w:r w:rsidRPr="00D257E3">
        <w:rPr>
          <w:rFonts w:ascii="Times New Roman" w:eastAsia="Times New Roman" w:hAnsi="Times New Roman" w:cs="Times New Roman"/>
          <w:b/>
          <w:sz w:val="32"/>
          <w:szCs w:val="32"/>
          <w:lang w:val="fr-FR" w:eastAsia="fr-FR"/>
        </w:rPr>
        <w:t xml:space="preserve"> par :</w:t>
      </w:r>
    </w:p>
    <w:p w14:paraId="7E1F1255" w14:textId="77777777" w:rsidR="00741D70" w:rsidRPr="00D257E3" w:rsidRDefault="00554605" w:rsidP="00554605">
      <w:pPr>
        <w:pBdr>
          <w:top w:val="thinThickSmallGap" w:sz="24" w:space="1" w:color="auto"/>
          <w:left w:val="thinThickSmallGap" w:sz="24" w:space="4" w:color="auto"/>
          <w:bottom w:val="thickThinSmallGap" w:sz="24" w:space="1" w:color="auto"/>
          <w:right w:val="thickThinSmallGap" w:sz="24" w:space="15" w:color="auto"/>
        </w:pBdr>
        <w:shd w:val="clear" w:color="auto" w:fill="F2F2F2"/>
        <w:spacing w:before="120" w:after="120" w:line="360" w:lineRule="auto"/>
        <w:jc w:val="center"/>
        <w:rPr>
          <w:rFonts w:ascii="Times New Roman" w:eastAsia="Times New Roman" w:hAnsi="Times New Roman" w:cs="Times New Roman"/>
          <w:i/>
          <w:sz w:val="32"/>
          <w:szCs w:val="32"/>
          <w:lang w:val="fr-FR" w:eastAsia="fr-FR"/>
        </w:rPr>
      </w:pPr>
      <w:r w:rsidRPr="00D257E3">
        <w:rPr>
          <w:rFonts w:ascii="Times New Roman" w:eastAsia="Times New Roman" w:hAnsi="Times New Roman" w:cs="Times New Roman"/>
          <w:i/>
          <w:sz w:val="32"/>
          <w:szCs w:val="32"/>
          <w:lang w:eastAsia="fr-FR"/>
        </w:rPr>
        <w:t xml:space="preserve">Maître </w:t>
      </w:r>
      <w:proofErr w:type="spellStart"/>
      <w:r w:rsidRPr="00D257E3">
        <w:rPr>
          <w:rFonts w:ascii="Times New Roman" w:eastAsia="Times New Roman" w:hAnsi="Times New Roman" w:cs="Times New Roman"/>
          <w:i/>
          <w:sz w:val="32"/>
          <w:szCs w:val="32"/>
          <w:lang w:eastAsia="fr-FR"/>
        </w:rPr>
        <w:t>Edasso</w:t>
      </w:r>
      <w:proofErr w:type="spellEnd"/>
      <w:r w:rsidRPr="00D257E3">
        <w:rPr>
          <w:rFonts w:ascii="Times New Roman" w:eastAsia="Times New Roman" w:hAnsi="Times New Roman" w:cs="Times New Roman"/>
          <w:i/>
          <w:sz w:val="32"/>
          <w:szCs w:val="32"/>
          <w:lang w:eastAsia="fr-FR"/>
        </w:rPr>
        <w:t xml:space="preserve"> Rodrigue BAYALA</w:t>
      </w:r>
      <w:r w:rsidRPr="00D257E3">
        <w:rPr>
          <w:rFonts w:ascii="Times New Roman" w:eastAsia="Times New Roman" w:hAnsi="Times New Roman" w:cs="Times New Roman"/>
          <w:i/>
          <w:sz w:val="32"/>
          <w:szCs w:val="32"/>
          <w:lang w:val="fr-FR" w:eastAsia="fr-FR"/>
        </w:rPr>
        <w:t xml:space="preserve">, </w:t>
      </w:r>
    </w:p>
    <w:p w14:paraId="18C51173" w14:textId="267BDFCC" w:rsidR="00407F00" w:rsidRPr="00D257E3" w:rsidRDefault="00554605" w:rsidP="00554605">
      <w:pPr>
        <w:pBdr>
          <w:top w:val="thinThickSmallGap" w:sz="24" w:space="1" w:color="auto"/>
          <w:left w:val="thinThickSmallGap" w:sz="24" w:space="4" w:color="auto"/>
          <w:bottom w:val="thickThinSmallGap" w:sz="24" w:space="1" w:color="auto"/>
          <w:right w:val="thickThinSmallGap" w:sz="24" w:space="15" w:color="auto"/>
        </w:pBdr>
        <w:shd w:val="clear" w:color="auto" w:fill="F2F2F2"/>
        <w:spacing w:before="120" w:after="120" w:line="360" w:lineRule="auto"/>
        <w:jc w:val="center"/>
        <w:rPr>
          <w:rFonts w:ascii="Times New Roman" w:eastAsia="Times New Roman" w:hAnsi="Times New Roman" w:cs="Times New Roman"/>
          <w:iCs/>
          <w:sz w:val="32"/>
          <w:szCs w:val="32"/>
          <w:lang w:val="fr-FR" w:eastAsia="fr-FR"/>
        </w:rPr>
      </w:pPr>
      <w:r w:rsidRPr="00D257E3">
        <w:rPr>
          <w:rFonts w:ascii="Times New Roman" w:eastAsia="Times New Roman" w:hAnsi="Times New Roman" w:cs="Times New Roman"/>
          <w:iCs/>
          <w:sz w:val="32"/>
          <w:szCs w:val="32"/>
          <w:lang w:val="fr-FR" w:eastAsia="fr-FR"/>
        </w:rPr>
        <w:t>Ministre de la Justice et des Droits humains, char</w:t>
      </w:r>
      <w:r w:rsidR="003434ED" w:rsidRPr="00D257E3">
        <w:rPr>
          <w:rFonts w:ascii="Times New Roman" w:eastAsia="Times New Roman" w:hAnsi="Times New Roman" w:cs="Times New Roman"/>
          <w:iCs/>
          <w:sz w:val="32"/>
          <w:szCs w:val="32"/>
          <w:lang w:val="fr-FR" w:eastAsia="fr-FR"/>
        </w:rPr>
        <w:t>gé</w:t>
      </w:r>
      <w:r w:rsidRPr="00D257E3">
        <w:rPr>
          <w:rFonts w:ascii="Times New Roman" w:eastAsia="Times New Roman" w:hAnsi="Times New Roman" w:cs="Times New Roman"/>
          <w:iCs/>
          <w:sz w:val="32"/>
          <w:szCs w:val="32"/>
          <w:lang w:val="fr-FR" w:eastAsia="fr-FR"/>
        </w:rPr>
        <w:t xml:space="preserve"> des Relations avec les Institutions, Garde des Sceaux</w:t>
      </w:r>
    </w:p>
    <w:p w14:paraId="79456CD9" w14:textId="2D35AB58" w:rsidR="00EA25B0" w:rsidRPr="00D257E3" w:rsidRDefault="00EA25B0" w:rsidP="00554605">
      <w:pPr>
        <w:pBdr>
          <w:top w:val="thinThickSmallGap" w:sz="24" w:space="1" w:color="auto"/>
          <w:left w:val="thinThickSmallGap" w:sz="24" w:space="4" w:color="auto"/>
          <w:bottom w:val="thickThinSmallGap" w:sz="24" w:space="1" w:color="auto"/>
          <w:right w:val="thickThinSmallGap" w:sz="24" w:space="15" w:color="auto"/>
        </w:pBdr>
        <w:shd w:val="clear" w:color="auto" w:fill="F2F2F2"/>
        <w:spacing w:before="120" w:after="120" w:line="360" w:lineRule="auto"/>
        <w:jc w:val="center"/>
        <w:rPr>
          <w:rFonts w:ascii="Times New Roman" w:eastAsia="Times New Roman" w:hAnsi="Times New Roman" w:cs="Times New Roman"/>
          <w:b/>
          <w:iCs/>
          <w:sz w:val="32"/>
          <w:szCs w:val="32"/>
          <w:lang w:val="fr-FR" w:eastAsia="fr-FR"/>
        </w:rPr>
      </w:pPr>
      <w:r w:rsidRPr="00D257E3">
        <w:rPr>
          <w:rFonts w:ascii="Times New Roman" w:eastAsia="Times New Roman" w:hAnsi="Times New Roman" w:cs="Times New Roman"/>
          <w:b/>
          <w:iCs/>
          <w:sz w:val="32"/>
          <w:szCs w:val="32"/>
          <w:lang w:val="fr-FR" w:eastAsia="fr-FR"/>
        </w:rPr>
        <w:t>Palais des Nations, 06 novembre 2023</w:t>
      </w:r>
    </w:p>
    <w:p w14:paraId="318D7D7F" w14:textId="77777777" w:rsidR="006150BE" w:rsidRPr="00D257E3" w:rsidRDefault="006150BE" w:rsidP="006150BE">
      <w:pPr>
        <w:tabs>
          <w:tab w:val="right" w:pos="850"/>
          <w:tab w:val="left" w:pos="1134"/>
          <w:tab w:val="left" w:pos="1559"/>
          <w:tab w:val="left" w:pos="1984"/>
          <w:tab w:val="left" w:leader="dot" w:pos="7654"/>
          <w:tab w:val="right" w:pos="8929"/>
          <w:tab w:val="right" w:pos="9638"/>
        </w:tabs>
        <w:spacing w:after="120" w:line="276" w:lineRule="auto"/>
        <w:jc w:val="both"/>
        <w:rPr>
          <w:rFonts w:ascii="Times New Roman" w:eastAsia="Times New Roman" w:hAnsi="Times New Roman" w:cs="Times New Roman"/>
          <w:b/>
          <w:sz w:val="32"/>
          <w:szCs w:val="32"/>
          <w:lang w:val="fr-FR" w:eastAsia="fr-FR"/>
        </w:rPr>
      </w:pPr>
    </w:p>
    <w:p w14:paraId="1C1442BC" w14:textId="77777777" w:rsidR="006150BE" w:rsidRPr="00D257E3" w:rsidRDefault="006150BE" w:rsidP="006150BE">
      <w:pPr>
        <w:tabs>
          <w:tab w:val="right" w:pos="850"/>
          <w:tab w:val="left" w:pos="1134"/>
          <w:tab w:val="left" w:pos="1559"/>
          <w:tab w:val="left" w:pos="1984"/>
          <w:tab w:val="left" w:leader="dot" w:pos="7654"/>
          <w:tab w:val="right" w:pos="8929"/>
          <w:tab w:val="right" w:pos="9638"/>
        </w:tabs>
        <w:spacing w:after="120" w:line="276" w:lineRule="auto"/>
        <w:jc w:val="both"/>
        <w:rPr>
          <w:rFonts w:ascii="Times New Roman" w:eastAsia="Times New Roman" w:hAnsi="Times New Roman" w:cs="Times New Roman"/>
          <w:b/>
          <w:sz w:val="32"/>
          <w:szCs w:val="32"/>
          <w:lang w:val="fr-FR" w:eastAsia="fr-FR"/>
        </w:rPr>
      </w:pPr>
    </w:p>
    <w:p w14:paraId="077FDF97" w14:textId="62EBA122" w:rsidR="0034220A" w:rsidRPr="00D257E3" w:rsidRDefault="0034220A" w:rsidP="0034220A">
      <w:pPr>
        <w:tabs>
          <w:tab w:val="right" w:pos="850"/>
          <w:tab w:val="left" w:pos="1134"/>
          <w:tab w:val="left" w:pos="1559"/>
          <w:tab w:val="left" w:pos="1984"/>
          <w:tab w:val="left" w:pos="6735"/>
        </w:tabs>
        <w:spacing w:after="120" w:line="276" w:lineRule="auto"/>
        <w:jc w:val="both"/>
        <w:rPr>
          <w:rFonts w:ascii="Times New Roman" w:eastAsia="Times New Roman" w:hAnsi="Times New Roman" w:cs="Times New Roman"/>
          <w:b/>
          <w:sz w:val="32"/>
          <w:szCs w:val="32"/>
          <w:lang w:val="fr-FR" w:eastAsia="fr-FR"/>
        </w:rPr>
      </w:pPr>
    </w:p>
    <w:p w14:paraId="0491867F" w14:textId="77777777" w:rsidR="00EA25B0" w:rsidRPr="00D257E3" w:rsidRDefault="00EA25B0" w:rsidP="0034220A">
      <w:pPr>
        <w:tabs>
          <w:tab w:val="right" w:pos="850"/>
          <w:tab w:val="left" w:pos="1134"/>
          <w:tab w:val="left" w:pos="1559"/>
          <w:tab w:val="left" w:pos="1984"/>
          <w:tab w:val="left" w:pos="6735"/>
        </w:tabs>
        <w:spacing w:after="120" w:line="276" w:lineRule="auto"/>
        <w:jc w:val="both"/>
        <w:rPr>
          <w:rFonts w:ascii="Times New Roman" w:eastAsia="Times New Roman" w:hAnsi="Times New Roman" w:cs="Times New Roman"/>
          <w:b/>
          <w:sz w:val="32"/>
          <w:szCs w:val="32"/>
          <w:lang w:val="fr-FR" w:eastAsia="fr-FR"/>
        </w:rPr>
      </w:pPr>
    </w:p>
    <w:p w14:paraId="1836CF60" w14:textId="77777777" w:rsidR="0034220A" w:rsidRPr="00D257E3" w:rsidRDefault="0034220A" w:rsidP="0034220A">
      <w:pPr>
        <w:tabs>
          <w:tab w:val="right" w:pos="850"/>
          <w:tab w:val="left" w:pos="1134"/>
          <w:tab w:val="left" w:pos="1559"/>
          <w:tab w:val="left" w:pos="1984"/>
          <w:tab w:val="left" w:pos="6735"/>
        </w:tabs>
        <w:spacing w:after="120" w:line="276" w:lineRule="auto"/>
        <w:jc w:val="both"/>
        <w:rPr>
          <w:rFonts w:ascii="Times New Roman" w:eastAsia="Times New Roman" w:hAnsi="Times New Roman" w:cs="Times New Roman"/>
          <w:b/>
          <w:sz w:val="32"/>
          <w:szCs w:val="32"/>
          <w:lang w:val="fr-FR" w:eastAsia="fr-FR"/>
        </w:rPr>
      </w:pPr>
    </w:p>
    <w:p w14:paraId="5FF8DC70" w14:textId="77777777" w:rsidR="0034220A" w:rsidRPr="00D257E3" w:rsidRDefault="0034220A" w:rsidP="0034220A">
      <w:pPr>
        <w:tabs>
          <w:tab w:val="right" w:pos="850"/>
          <w:tab w:val="left" w:pos="1134"/>
          <w:tab w:val="left" w:pos="1559"/>
          <w:tab w:val="left" w:pos="1984"/>
          <w:tab w:val="left" w:pos="6735"/>
        </w:tabs>
        <w:spacing w:after="120" w:line="276" w:lineRule="auto"/>
        <w:jc w:val="both"/>
        <w:rPr>
          <w:rFonts w:ascii="Times New Roman" w:eastAsia="Times New Roman" w:hAnsi="Times New Roman" w:cs="Times New Roman"/>
          <w:b/>
          <w:sz w:val="32"/>
          <w:szCs w:val="32"/>
          <w:lang w:val="fr-FR" w:eastAsia="fr-FR"/>
        </w:rPr>
      </w:pPr>
    </w:p>
    <w:p w14:paraId="2A0B7EAC" w14:textId="4FB14D8C" w:rsidR="0034220A" w:rsidRPr="00D257E3" w:rsidRDefault="00301D88" w:rsidP="0034220A">
      <w:pPr>
        <w:tabs>
          <w:tab w:val="right" w:pos="850"/>
          <w:tab w:val="left" w:pos="1134"/>
          <w:tab w:val="left" w:pos="1559"/>
          <w:tab w:val="left" w:pos="1984"/>
          <w:tab w:val="left" w:pos="6735"/>
        </w:tabs>
        <w:spacing w:after="120" w:line="276" w:lineRule="auto"/>
        <w:jc w:val="right"/>
        <w:rPr>
          <w:rFonts w:ascii="Times New Roman" w:eastAsia="Times New Roman" w:hAnsi="Times New Roman" w:cs="Times New Roman"/>
          <w:b/>
          <w:i/>
          <w:sz w:val="32"/>
          <w:szCs w:val="32"/>
          <w:lang w:val="fr-FR" w:eastAsia="fr-FR"/>
        </w:rPr>
      </w:pPr>
      <w:r w:rsidRPr="00D257E3">
        <w:rPr>
          <w:rFonts w:ascii="Times New Roman" w:eastAsia="Times New Roman" w:hAnsi="Times New Roman" w:cs="Times New Roman"/>
          <w:b/>
          <w:i/>
          <w:sz w:val="32"/>
          <w:szCs w:val="32"/>
          <w:lang w:val="fr-FR" w:eastAsia="fr-FR"/>
        </w:rPr>
        <w:t>Novembre 2023</w:t>
      </w:r>
    </w:p>
    <w:p w14:paraId="51241426" w14:textId="3F41E7F8" w:rsidR="00E73541" w:rsidRPr="00D257E3" w:rsidRDefault="00EB0373" w:rsidP="0034220A">
      <w:pPr>
        <w:tabs>
          <w:tab w:val="right" w:pos="850"/>
          <w:tab w:val="left" w:pos="1134"/>
          <w:tab w:val="left" w:pos="1559"/>
          <w:tab w:val="left" w:pos="1984"/>
          <w:tab w:val="left" w:pos="6735"/>
        </w:tabs>
        <w:spacing w:after="120" w:line="276" w:lineRule="auto"/>
        <w:jc w:val="both"/>
        <w:rPr>
          <w:rFonts w:ascii="Times New Roman" w:hAnsi="Times New Roman" w:cs="Times New Roman"/>
          <w:b/>
          <w:sz w:val="32"/>
          <w:szCs w:val="32"/>
          <w:lang w:val="fr-FR"/>
        </w:rPr>
      </w:pPr>
      <w:r w:rsidRPr="00D257E3">
        <w:rPr>
          <w:rFonts w:ascii="Times New Roman" w:hAnsi="Times New Roman" w:cs="Times New Roman"/>
          <w:b/>
          <w:sz w:val="32"/>
          <w:szCs w:val="32"/>
          <w:lang w:val="fr-FR"/>
        </w:rPr>
        <w:lastRenderedPageBreak/>
        <w:t xml:space="preserve">Merci </w:t>
      </w:r>
      <w:r w:rsidR="009119CA" w:rsidRPr="00D257E3">
        <w:rPr>
          <w:rFonts w:ascii="Times New Roman" w:hAnsi="Times New Roman" w:cs="Times New Roman"/>
          <w:b/>
          <w:sz w:val="32"/>
          <w:szCs w:val="32"/>
          <w:lang w:val="fr-FR"/>
        </w:rPr>
        <w:t>Excellence</w:t>
      </w:r>
      <w:r w:rsidR="00F5494B" w:rsidRPr="00D257E3">
        <w:rPr>
          <w:rFonts w:ascii="Times New Roman" w:hAnsi="Times New Roman" w:cs="Times New Roman"/>
          <w:b/>
          <w:sz w:val="32"/>
          <w:szCs w:val="32"/>
          <w:lang w:val="fr-FR"/>
        </w:rPr>
        <w:t xml:space="preserve"> Monsieur l’Ambassadeur</w:t>
      </w:r>
      <w:r w:rsidR="00CF2420" w:rsidRPr="00D257E3">
        <w:rPr>
          <w:rFonts w:ascii="Times New Roman" w:hAnsi="Times New Roman" w:cs="Times New Roman"/>
          <w:b/>
          <w:sz w:val="32"/>
          <w:szCs w:val="32"/>
          <w:lang w:val="fr-FR"/>
        </w:rPr>
        <w:t>,</w:t>
      </w:r>
    </w:p>
    <w:p w14:paraId="7AC70174" w14:textId="067D1F22" w:rsidR="00B727B3" w:rsidRPr="00D257E3" w:rsidRDefault="00B727B3" w:rsidP="00B727B3">
      <w:pPr>
        <w:spacing w:before="240" w:after="120"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16ECF7AC" w14:textId="1DB4C913" w:rsidR="00AE299E" w:rsidRPr="00D257E3" w:rsidRDefault="00AE299E" w:rsidP="001225E3">
      <w:pPr>
        <w:spacing w:line="360" w:lineRule="auto"/>
        <w:jc w:val="both"/>
        <w:rPr>
          <w:rFonts w:ascii="Times New Roman" w:hAnsi="Times New Roman" w:cs="Times New Roman"/>
          <w:b/>
          <w:sz w:val="32"/>
          <w:szCs w:val="32"/>
          <w:lang w:val="fr-FR"/>
        </w:rPr>
      </w:pPr>
      <w:r w:rsidRPr="00D257E3">
        <w:rPr>
          <w:rFonts w:ascii="Times New Roman" w:hAnsi="Times New Roman" w:cs="Times New Roman"/>
          <w:b/>
          <w:sz w:val="32"/>
          <w:szCs w:val="32"/>
          <w:lang w:val="fr-FR"/>
        </w:rPr>
        <w:t>Excellences</w:t>
      </w:r>
      <w:r w:rsidR="00CE646D" w:rsidRPr="00D257E3">
        <w:rPr>
          <w:rFonts w:ascii="Times New Roman" w:hAnsi="Times New Roman" w:cs="Times New Roman"/>
          <w:b/>
          <w:sz w:val="32"/>
          <w:szCs w:val="32"/>
          <w:lang w:val="fr-FR"/>
        </w:rPr>
        <w:t>,</w:t>
      </w:r>
      <w:r w:rsidR="009677B1" w:rsidRPr="00D257E3">
        <w:rPr>
          <w:rFonts w:ascii="Times New Roman" w:hAnsi="Times New Roman" w:cs="Times New Roman"/>
          <w:b/>
          <w:sz w:val="32"/>
          <w:szCs w:val="32"/>
          <w:lang w:val="fr-FR"/>
        </w:rPr>
        <w:t xml:space="preserve"> Mesdames et Messieurs les Ambassadeurs, Représentants permanents,</w:t>
      </w:r>
    </w:p>
    <w:p w14:paraId="33E3C2A6" w14:textId="08AF28C9" w:rsidR="0051443F" w:rsidRPr="00D257E3" w:rsidRDefault="0051443F" w:rsidP="001225E3">
      <w:pPr>
        <w:spacing w:line="360" w:lineRule="auto"/>
        <w:jc w:val="both"/>
        <w:rPr>
          <w:rFonts w:ascii="Times New Roman" w:hAnsi="Times New Roman" w:cs="Times New Roman"/>
          <w:b/>
          <w:sz w:val="32"/>
          <w:szCs w:val="32"/>
          <w:lang w:val="fr-FR"/>
        </w:rPr>
      </w:pPr>
      <w:r w:rsidRPr="00D257E3">
        <w:rPr>
          <w:rFonts w:ascii="Times New Roman" w:hAnsi="Times New Roman" w:cs="Times New Roman"/>
          <w:b/>
          <w:sz w:val="32"/>
          <w:szCs w:val="32"/>
          <w:lang w:val="fr-FR"/>
        </w:rPr>
        <w:t>Mesdames et Messieurs les représentants des institutions nationales des droits de l’homme et des organisations de la société civile</w:t>
      </w:r>
      <w:r w:rsidR="00CE646D" w:rsidRPr="00D257E3">
        <w:rPr>
          <w:rFonts w:ascii="Times New Roman" w:hAnsi="Times New Roman" w:cs="Times New Roman"/>
          <w:b/>
          <w:sz w:val="32"/>
          <w:szCs w:val="32"/>
          <w:lang w:val="fr-FR"/>
        </w:rPr>
        <w:t>,</w:t>
      </w:r>
    </w:p>
    <w:p w14:paraId="1BE64CDD" w14:textId="4CDD6B94" w:rsidR="00AE299E" w:rsidRPr="00D257E3" w:rsidRDefault="00AE299E" w:rsidP="001225E3">
      <w:pPr>
        <w:spacing w:line="360" w:lineRule="auto"/>
        <w:jc w:val="both"/>
        <w:rPr>
          <w:rFonts w:ascii="Times New Roman" w:hAnsi="Times New Roman" w:cs="Times New Roman"/>
          <w:b/>
          <w:sz w:val="32"/>
          <w:szCs w:val="32"/>
          <w:lang w:val="fr-FR"/>
        </w:rPr>
      </w:pPr>
      <w:r w:rsidRPr="00D257E3">
        <w:rPr>
          <w:rFonts w:ascii="Times New Roman" w:hAnsi="Times New Roman" w:cs="Times New Roman"/>
          <w:b/>
          <w:sz w:val="32"/>
          <w:szCs w:val="32"/>
          <w:lang w:val="fr-FR"/>
        </w:rPr>
        <w:t>Distingués délégués,</w:t>
      </w:r>
    </w:p>
    <w:p w14:paraId="2EA05525" w14:textId="60E42DF3" w:rsidR="00B10CC5" w:rsidRPr="00D257E3" w:rsidRDefault="00B10CC5" w:rsidP="001225E3">
      <w:pPr>
        <w:spacing w:line="360" w:lineRule="auto"/>
        <w:jc w:val="both"/>
        <w:rPr>
          <w:rFonts w:ascii="Times New Roman" w:hAnsi="Times New Roman" w:cs="Times New Roman"/>
          <w:b/>
          <w:sz w:val="32"/>
          <w:szCs w:val="32"/>
        </w:rPr>
      </w:pPr>
      <w:r w:rsidRPr="00D257E3">
        <w:rPr>
          <w:rFonts w:ascii="Times New Roman" w:hAnsi="Times New Roman" w:cs="Times New Roman"/>
          <w:b/>
          <w:sz w:val="32"/>
          <w:szCs w:val="32"/>
        </w:rPr>
        <w:t>Mesdames et Messieurs,</w:t>
      </w:r>
    </w:p>
    <w:p w14:paraId="2CC3B7A4" w14:textId="551C61D5" w:rsidR="00B10CC5" w:rsidRPr="00D257E3" w:rsidRDefault="004B68DF" w:rsidP="001225E3">
      <w:pPr>
        <w:spacing w:line="360" w:lineRule="auto"/>
        <w:jc w:val="both"/>
        <w:rPr>
          <w:rFonts w:ascii="Times New Roman" w:hAnsi="Times New Roman" w:cs="Times New Roman"/>
          <w:bCs/>
          <w:sz w:val="32"/>
          <w:szCs w:val="32"/>
        </w:rPr>
      </w:pPr>
      <w:r w:rsidRPr="00D257E3">
        <w:rPr>
          <w:rFonts w:ascii="Times New Roman" w:hAnsi="Times New Roman" w:cs="Times New Roman"/>
          <w:bCs/>
          <w:sz w:val="32"/>
          <w:szCs w:val="32"/>
        </w:rPr>
        <w:t>L’exercice auquel mon pa</w:t>
      </w:r>
      <w:r w:rsidR="00827244" w:rsidRPr="00D257E3">
        <w:rPr>
          <w:rFonts w:ascii="Times New Roman" w:hAnsi="Times New Roman" w:cs="Times New Roman"/>
          <w:bCs/>
          <w:sz w:val="32"/>
          <w:szCs w:val="32"/>
        </w:rPr>
        <w:t xml:space="preserve">ys </w:t>
      </w:r>
      <w:r w:rsidR="00EE247A" w:rsidRPr="00D257E3">
        <w:rPr>
          <w:rFonts w:ascii="Times New Roman" w:hAnsi="Times New Roman" w:cs="Times New Roman"/>
          <w:bCs/>
          <w:sz w:val="32"/>
          <w:szCs w:val="32"/>
        </w:rPr>
        <w:t>est honor</w:t>
      </w:r>
      <w:r w:rsidR="003E0469" w:rsidRPr="00D257E3">
        <w:rPr>
          <w:rFonts w:ascii="Times New Roman" w:hAnsi="Times New Roman" w:cs="Times New Roman"/>
          <w:bCs/>
          <w:sz w:val="32"/>
          <w:szCs w:val="32"/>
        </w:rPr>
        <w:t>é de se</w:t>
      </w:r>
      <w:r w:rsidR="00827244" w:rsidRPr="00D257E3">
        <w:rPr>
          <w:rFonts w:ascii="Times New Roman" w:hAnsi="Times New Roman" w:cs="Times New Roman"/>
          <w:bCs/>
          <w:sz w:val="32"/>
          <w:szCs w:val="32"/>
        </w:rPr>
        <w:t xml:space="preserve"> soumet</w:t>
      </w:r>
      <w:r w:rsidR="003E0469" w:rsidRPr="00D257E3">
        <w:rPr>
          <w:rFonts w:ascii="Times New Roman" w:hAnsi="Times New Roman" w:cs="Times New Roman"/>
          <w:bCs/>
          <w:sz w:val="32"/>
          <w:szCs w:val="32"/>
        </w:rPr>
        <w:t>tre</w:t>
      </w:r>
      <w:r w:rsidR="00827244" w:rsidRPr="00D257E3">
        <w:rPr>
          <w:rFonts w:ascii="Times New Roman" w:hAnsi="Times New Roman" w:cs="Times New Roman"/>
          <w:bCs/>
          <w:sz w:val="32"/>
          <w:szCs w:val="32"/>
        </w:rPr>
        <w:t xml:space="preserve"> et ce pour la quatri</w:t>
      </w:r>
      <w:r w:rsidR="008E1F39" w:rsidRPr="00D257E3">
        <w:rPr>
          <w:rFonts w:ascii="Times New Roman" w:hAnsi="Times New Roman" w:cs="Times New Roman"/>
          <w:bCs/>
          <w:sz w:val="32"/>
          <w:szCs w:val="32"/>
        </w:rPr>
        <w:t>ème fois,</w:t>
      </w:r>
      <w:r w:rsidR="003538AB" w:rsidRPr="00D257E3">
        <w:rPr>
          <w:rFonts w:ascii="Times New Roman" w:hAnsi="Times New Roman" w:cs="Times New Roman"/>
          <w:bCs/>
          <w:sz w:val="32"/>
          <w:szCs w:val="32"/>
        </w:rPr>
        <w:t xml:space="preserve"> </w:t>
      </w:r>
      <w:r w:rsidR="007F6F10" w:rsidRPr="00D257E3">
        <w:rPr>
          <w:rFonts w:ascii="Times New Roman" w:hAnsi="Times New Roman" w:cs="Times New Roman"/>
          <w:bCs/>
          <w:sz w:val="32"/>
          <w:szCs w:val="32"/>
        </w:rPr>
        <w:t xml:space="preserve">devant </w:t>
      </w:r>
      <w:proofErr w:type="gramStart"/>
      <w:r w:rsidR="00563682" w:rsidRPr="00D257E3">
        <w:rPr>
          <w:rFonts w:ascii="Times New Roman" w:hAnsi="Times New Roman" w:cs="Times New Roman"/>
          <w:bCs/>
          <w:sz w:val="32"/>
          <w:szCs w:val="32"/>
        </w:rPr>
        <w:t>votre auguste</w:t>
      </w:r>
      <w:r w:rsidR="00AC50B4" w:rsidRPr="00D257E3">
        <w:rPr>
          <w:rFonts w:ascii="Times New Roman" w:hAnsi="Times New Roman" w:cs="Times New Roman"/>
          <w:bCs/>
          <w:sz w:val="32"/>
          <w:szCs w:val="32"/>
        </w:rPr>
        <w:t xml:space="preserve"> </w:t>
      </w:r>
      <w:r w:rsidR="00563682" w:rsidRPr="00D257E3">
        <w:rPr>
          <w:rFonts w:ascii="Times New Roman" w:hAnsi="Times New Roman" w:cs="Times New Roman"/>
          <w:bCs/>
          <w:sz w:val="32"/>
          <w:szCs w:val="32"/>
        </w:rPr>
        <w:t>assemblée</w:t>
      </w:r>
      <w:proofErr w:type="gramEnd"/>
      <w:r w:rsidR="00563682" w:rsidRPr="00D257E3">
        <w:rPr>
          <w:rFonts w:ascii="Times New Roman" w:hAnsi="Times New Roman" w:cs="Times New Roman"/>
          <w:bCs/>
          <w:sz w:val="32"/>
          <w:szCs w:val="32"/>
        </w:rPr>
        <w:t xml:space="preserve">, </w:t>
      </w:r>
      <w:r w:rsidR="00633C2B" w:rsidRPr="00D257E3">
        <w:rPr>
          <w:rFonts w:ascii="Times New Roman" w:hAnsi="Times New Roman" w:cs="Times New Roman"/>
          <w:bCs/>
          <w:sz w:val="32"/>
          <w:szCs w:val="32"/>
        </w:rPr>
        <w:t>au titre de l</w:t>
      </w:r>
      <w:r w:rsidR="004A1100" w:rsidRPr="00D257E3">
        <w:rPr>
          <w:rFonts w:ascii="Times New Roman" w:hAnsi="Times New Roman" w:cs="Times New Roman"/>
          <w:bCs/>
          <w:sz w:val="32"/>
          <w:szCs w:val="32"/>
        </w:rPr>
        <w:t>’</w:t>
      </w:r>
      <w:r w:rsidR="003C1289" w:rsidRPr="00D257E3">
        <w:rPr>
          <w:rFonts w:ascii="Times New Roman" w:hAnsi="Times New Roman" w:cs="Times New Roman"/>
          <w:bCs/>
          <w:sz w:val="32"/>
          <w:szCs w:val="32"/>
        </w:rPr>
        <w:t>E</w:t>
      </w:r>
      <w:r w:rsidR="004A1100" w:rsidRPr="00D257E3">
        <w:rPr>
          <w:rFonts w:ascii="Times New Roman" w:hAnsi="Times New Roman" w:cs="Times New Roman"/>
          <w:bCs/>
          <w:sz w:val="32"/>
          <w:szCs w:val="32"/>
        </w:rPr>
        <w:t>xamen périodique universel</w:t>
      </w:r>
      <w:r w:rsidR="003C1289" w:rsidRPr="00D257E3">
        <w:rPr>
          <w:rFonts w:ascii="Times New Roman" w:hAnsi="Times New Roman" w:cs="Times New Roman"/>
          <w:bCs/>
          <w:sz w:val="32"/>
          <w:szCs w:val="32"/>
        </w:rPr>
        <w:t xml:space="preserve"> </w:t>
      </w:r>
      <w:bookmarkStart w:id="1" w:name="_Hlk150076842"/>
      <w:r w:rsidR="003C1289" w:rsidRPr="00D257E3">
        <w:rPr>
          <w:rFonts w:ascii="Times New Roman" w:hAnsi="Times New Roman" w:cs="Times New Roman"/>
          <w:bCs/>
          <w:sz w:val="32"/>
          <w:szCs w:val="32"/>
        </w:rPr>
        <w:t>(</w:t>
      </w:r>
      <w:r w:rsidR="003C1289" w:rsidRPr="00D257E3">
        <w:rPr>
          <w:rFonts w:ascii="Times New Roman" w:hAnsi="Times New Roman" w:cs="Times New Roman"/>
          <w:sz w:val="32"/>
          <w:szCs w:val="32"/>
          <w:lang w:val="fr-FR"/>
        </w:rPr>
        <w:t>EPU</w:t>
      </w:r>
      <w:r w:rsidR="003C1289" w:rsidRPr="00D257E3">
        <w:rPr>
          <w:rFonts w:ascii="Times New Roman" w:hAnsi="Times New Roman" w:cs="Times New Roman"/>
          <w:bCs/>
          <w:sz w:val="32"/>
          <w:szCs w:val="32"/>
        </w:rPr>
        <w:t>)</w:t>
      </w:r>
      <w:bookmarkEnd w:id="1"/>
      <w:r w:rsidR="004A1100" w:rsidRPr="00D257E3">
        <w:rPr>
          <w:rFonts w:ascii="Times New Roman" w:hAnsi="Times New Roman" w:cs="Times New Roman"/>
          <w:bCs/>
          <w:sz w:val="32"/>
          <w:szCs w:val="32"/>
        </w:rPr>
        <w:t xml:space="preserve">, </w:t>
      </w:r>
      <w:r w:rsidR="008E1F39" w:rsidRPr="00D257E3">
        <w:rPr>
          <w:rFonts w:ascii="Times New Roman" w:hAnsi="Times New Roman" w:cs="Times New Roman"/>
          <w:bCs/>
          <w:sz w:val="32"/>
          <w:szCs w:val="32"/>
        </w:rPr>
        <w:t>lui donne l’occasion de r</w:t>
      </w:r>
      <w:r w:rsidR="007F025F" w:rsidRPr="00D257E3">
        <w:rPr>
          <w:rFonts w:ascii="Times New Roman" w:hAnsi="Times New Roman" w:cs="Times New Roman"/>
          <w:bCs/>
          <w:sz w:val="32"/>
          <w:szCs w:val="32"/>
        </w:rPr>
        <w:t xml:space="preserve">éaffirmer sa foi au multilatéralisme </w:t>
      </w:r>
      <w:r w:rsidR="00937650" w:rsidRPr="00D257E3">
        <w:rPr>
          <w:rFonts w:ascii="Times New Roman" w:hAnsi="Times New Roman" w:cs="Times New Roman"/>
          <w:bCs/>
          <w:sz w:val="32"/>
          <w:szCs w:val="32"/>
        </w:rPr>
        <w:t xml:space="preserve">et son attachement aux valeurs et principes </w:t>
      </w:r>
      <w:r w:rsidR="00220CF8" w:rsidRPr="00D257E3">
        <w:rPr>
          <w:rFonts w:ascii="Times New Roman" w:hAnsi="Times New Roman" w:cs="Times New Roman"/>
          <w:bCs/>
          <w:sz w:val="32"/>
          <w:szCs w:val="32"/>
        </w:rPr>
        <w:t>port</w:t>
      </w:r>
      <w:r w:rsidR="00A1736A" w:rsidRPr="00D257E3">
        <w:rPr>
          <w:rFonts w:ascii="Times New Roman" w:hAnsi="Times New Roman" w:cs="Times New Roman"/>
          <w:bCs/>
          <w:sz w:val="32"/>
          <w:szCs w:val="32"/>
        </w:rPr>
        <w:t xml:space="preserve">és par les droits humains comme </w:t>
      </w:r>
      <w:r w:rsidR="00CB67DA" w:rsidRPr="00D257E3">
        <w:rPr>
          <w:rFonts w:ascii="Times New Roman" w:hAnsi="Times New Roman" w:cs="Times New Roman"/>
          <w:bCs/>
          <w:sz w:val="32"/>
          <w:szCs w:val="32"/>
        </w:rPr>
        <w:t>socle</w:t>
      </w:r>
      <w:r w:rsidR="003C1289" w:rsidRPr="00D257E3">
        <w:rPr>
          <w:rFonts w:ascii="Times New Roman" w:hAnsi="Times New Roman" w:cs="Times New Roman"/>
          <w:bCs/>
          <w:sz w:val="32"/>
          <w:szCs w:val="32"/>
        </w:rPr>
        <w:t>s</w:t>
      </w:r>
      <w:r w:rsidR="00CB67DA" w:rsidRPr="00D257E3">
        <w:rPr>
          <w:rFonts w:ascii="Times New Roman" w:hAnsi="Times New Roman" w:cs="Times New Roman"/>
          <w:bCs/>
          <w:sz w:val="32"/>
          <w:szCs w:val="32"/>
        </w:rPr>
        <w:t xml:space="preserve"> de nos réponses collectives face à nos défis contemporains</w:t>
      </w:r>
      <w:r w:rsidR="00A1736A" w:rsidRPr="00D257E3">
        <w:rPr>
          <w:rFonts w:ascii="Times New Roman" w:hAnsi="Times New Roman" w:cs="Times New Roman"/>
          <w:bCs/>
          <w:sz w:val="32"/>
          <w:szCs w:val="32"/>
        </w:rPr>
        <w:t>.</w:t>
      </w:r>
    </w:p>
    <w:p w14:paraId="78D60BBC" w14:textId="70C6E138" w:rsidR="00E751F2" w:rsidRPr="00D257E3" w:rsidRDefault="00365493" w:rsidP="009677B1">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A ce titre, j</w:t>
      </w:r>
      <w:r w:rsidR="00FE57D4" w:rsidRPr="00D257E3">
        <w:rPr>
          <w:rFonts w:ascii="Times New Roman" w:hAnsi="Times New Roman" w:cs="Times New Roman"/>
          <w:sz w:val="32"/>
          <w:szCs w:val="32"/>
          <w:lang w:val="fr-FR"/>
        </w:rPr>
        <w:t>e voudrais, tout d’abord</w:t>
      </w:r>
      <w:r w:rsidR="00ED7E5A" w:rsidRPr="00D257E3">
        <w:rPr>
          <w:rFonts w:ascii="Times New Roman" w:hAnsi="Times New Roman" w:cs="Times New Roman"/>
          <w:sz w:val="32"/>
          <w:szCs w:val="32"/>
          <w:lang w:val="fr-FR"/>
        </w:rPr>
        <w:t xml:space="preserve"> </w:t>
      </w:r>
      <w:r w:rsidR="00E751F2" w:rsidRPr="00D257E3">
        <w:rPr>
          <w:rFonts w:ascii="Times New Roman" w:hAnsi="Times New Roman" w:cs="Times New Roman"/>
          <w:sz w:val="32"/>
          <w:szCs w:val="32"/>
          <w:lang w:val="fr-FR"/>
        </w:rPr>
        <w:t xml:space="preserve">vous transmettre les salutations </w:t>
      </w:r>
      <w:r w:rsidR="00870E14">
        <w:rPr>
          <w:rFonts w:ascii="Times New Roman" w:hAnsi="Times New Roman" w:cs="Times New Roman"/>
          <w:sz w:val="32"/>
          <w:szCs w:val="32"/>
          <w:lang w:val="fr-FR"/>
        </w:rPr>
        <w:t xml:space="preserve">de Son Excellence Monsieur le </w:t>
      </w:r>
      <w:r w:rsidR="00E751F2" w:rsidRPr="00D257E3">
        <w:rPr>
          <w:rFonts w:ascii="Times New Roman" w:hAnsi="Times New Roman" w:cs="Times New Roman"/>
          <w:sz w:val="32"/>
          <w:szCs w:val="32"/>
          <w:lang w:val="fr-FR"/>
        </w:rPr>
        <w:t xml:space="preserve">Président </w:t>
      </w:r>
      <w:r w:rsidR="00870E14">
        <w:rPr>
          <w:rFonts w:ascii="Times New Roman" w:hAnsi="Times New Roman" w:cs="Times New Roman"/>
          <w:sz w:val="32"/>
          <w:szCs w:val="32"/>
          <w:lang w:val="fr-FR"/>
        </w:rPr>
        <w:t>de la Transition</w:t>
      </w:r>
      <w:r w:rsidR="00E751F2" w:rsidRPr="00D257E3">
        <w:rPr>
          <w:rFonts w:ascii="Times New Roman" w:hAnsi="Times New Roman" w:cs="Times New Roman"/>
          <w:sz w:val="32"/>
          <w:szCs w:val="32"/>
          <w:lang w:val="fr-FR"/>
        </w:rPr>
        <w:t>,</w:t>
      </w:r>
      <w:r w:rsidR="00870E14">
        <w:rPr>
          <w:rFonts w:ascii="Times New Roman" w:hAnsi="Times New Roman" w:cs="Times New Roman"/>
          <w:sz w:val="32"/>
          <w:szCs w:val="32"/>
          <w:lang w:val="fr-FR"/>
        </w:rPr>
        <w:t xml:space="preserve"> Chef de l’Etat,</w:t>
      </w:r>
      <w:r w:rsidR="00E751F2" w:rsidRPr="00D257E3">
        <w:rPr>
          <w:rFonts w:ascii="Times New Roman" w:hAnsi="Times New Roman" w:cs="Times New Roman"/>
          <w:sz w:val="32"/>
          <w:szCs w:val="32"/>
          <w:lang w:val="fr-FR"/>
        </w:rPr>
        <w:t xml:space="preserve"> le Capitaine Ibrahim TRAORE,</w:t>
      </w:r>
      <w:r w:rsidR="00ED7E5A" w:rsidRPr="00D257E3">
        <w:rPr>
          <w:rFonts w:ascii="Times New Roman" w:hAnsi="Times New Roman" w:cs="Times New Roman"/>
          <w:sz w:val="32"/>
          <w:szCs w:val="32"/>
          <w:lang w:val="fr-FR"/>
        </w:rPr>
        <w:t xml:space="preserve"> ainsi que celles</w:t>
      </w:r>
      <w:r w:rsidR="00E751F2" w:rsidRPr="00D257E3">
        <w:rPr>
          <w:rFonts w:ascii="Times New Roman" w:hAnsi="Times New Roman" w:cs="Times New Roman"/>
          <w:sz w:val="32"/>
          <w:szCs w:val="32"/>
          <w:lang w:val="fr-FR"/>
        </w:rPr>
        <w:t xml:space="preserve"> du Gouvernement et du peuple burkinabè, profondément attachés aux </w:t>
      </w:r>
      <w:r w:rsidR="007F6F10" w:rsidRPr="00D257E3">
        <w:rPr>
          <w:rFonts w:ascii="Times New Roman" w:hAnsi="Times New Roman" w:cs="Times New Roman"/>
          <w:sz w:val="32"/>
          <w:szCs w:val="32"/>
          <w:lang w:val="fr-FR"/>
        </w:rPr>
        <w:t>idéaux des</w:t>
      </w:r>
      <w:r w:rsidR="00E751F2" w:rsidRPr="00D257E3">
        <w:rPr>
          <w:rFonts w:ascii="Times New Roman" w:hAnsi="Times New Roman" w:cs="Times New Roman"/>
          <w:sz w:val="32"/>
          <w:szCs w:val="32"/>
          <w:lang w:val="fr-FR"/>
        </w:rPr>
        <w:t xml:space="preserve"> droits humains</w:t>
      </w:r>
      <w:r w:rsidR="009677B1" w:rsidRPr="00D257E3">
        <w:rPr>
          <w:rFonts w:ascii="Times New Roman" w:hAnsi="Times New Roman" w:cs="Times New Roman"/>
          <w:sz w:val="32"/>
          <w:szCs w:val="32"/>
          <w:lang w:val="fr-FR"/>
        </w:rPr>
        <w:t xml:space="preserve"> dont l'</w:t>
      </w:r>
      <w:r w:rsidR="003C1289" w:rsidRPr="00D257E3">
        <w:rPr>
          <w:rFonts w:ascii="Times New Roman" w:hAnsi="Times New Roman" w:cs="Times New Roman"/>
          <w:sz w:val="32"/>
          <w:szCs w:val="32"/>
          <w:lang w:val="fr-FR"/>
        </w:rPr>
        <w:t>EPU</w:t>
      </w:r>
      <w:r w:rsidR="003C1289" w:rsidRPr="00D257E3">
        <w:rPr>
          <w:rFonts w:ascii="Times New Roman" w:hAnsi="Times New Roman" w:cs="Times New Roman"/>
          <w:bCs/>
          <w:sz w:val="32"/>
          <w:szCs w:val="32"/>
        </w:rPr>
        <w:t xml:space="preserve"> </w:t>
      </w:r>
      <w:r w:rsidR="009677B1" w:rsidRPr="00D257E3">
        <w:rPr>
          <w:rFonts w:ascii="Times New Roman" w:hAnsi="Times New Roman" w:cs="Times New Roman"/>
          <w:sz w:val="32"/>
          <w:szCs w:val="32"/>
          <w:lang w:val="fr-FR"/>
        </w:rPr>
        <w:t xml:space="preserve">est l’un des </w:t>
      </w:r>
      <w:r w:rsidR="003C1289" w:rsidRPr="00D257E3">
        <w:rPr>
          <w:rFonts w:ascii="Times New Roman" w:hAnsi="Times New Roman" w:cs="Times New Roman"/>
          <w:sz w:val="32"/>
          <w:szCs w:val="32"/>
          <w:lang w:val="fr-FR"/>
        </w:rPr>
        <w:t>m</w:t>
      </w:r>
      <w:r w:rsidR="009677B1" w:rsidRPr="00D257E3">
        <w:rPr>
          <w:rFonts w:ascii="Times New Roman" w:hAnsi="Times New Roman" w:cs="Times New Roman"/>
          <w:sz w:val="32"/>
          <w:szCs w:val="32"/>
          <w:lang w:val="fr-FR"/>
        </w:rPr>
        <w:t>écanismes les plus aboutis</w:t>
      </w:r>
      <w:r w:rsidR="007F6F10" w:rsidRPr="00D257E3">
        <w:rPr>
          <w:rFonts w:ascii="Times New Roman" w:hAnsi="Times New Roman" w:cs="Times New Roman"/>
          <w:sz w:val="32"/>
          <w:szCs w:val="32"/>
          <w:lang w:val="fr-FR"/>
        </w:rPr>
        <w:t>.</w:t>
      </w:r>
    </w:p>
    <w:p w14:paraId="3BDC1590" w14:textId="148E688D" w:rsidR="00A936DA" w:rsidRPr="00D257E3" w:rsidRDefault="00AC50B4" w:rsidP="00FE57D4">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Je voudrais ensuite</w:t>
      </w:r>
      <w:r w:rsidR="003C1289" w:rsidRPr="00D257E3">
        <w:rPr>
          <w:rFonts w:ascii="Times New Roman" w:hAnsi="Times New Roman" w:cs="Times New Roman"/>
          <w:sz w:val="32"/>
          <w:szCs w:val="32"/>
          <w:lang w:val="fr-FR"/>
        </w:rPr>
        <w:t>,</w:t>
      </w:r>
      <w:r w:rsidRPr="00D257E3">
        <w:rPr>
          <w:rFonts w:ascii="Times New Roman" w:hAnsi="Times New Roman" w:cs="Times New Roman"/>
          <w:sz w:val="32"/>
          <w:szCs w:val="32"/>
          <w:lang w:val="fr-FR"/>
        </w:rPr>
        <w:t xml:space="preserve"> </w:t>
      </w:r>
      <w:r w:rsidR="000B3A4C" w:rsidRPr="00D257E3">
        <w:rPr>
          <w:rFonts w:ascii="Times New Roman" w:hAnsi="Times New Roman" w:cs="Times New Roman"/>
          <w:sz w:val="32"/>
          <w:szCs w:val="32"/>
          <w:lang w:val="fr-FR"/>
        </w:rPr>
        <w:t xml:space="preserve">exprimer </w:t>
      </w:r>
      <w:r w:rsidR="000162DC" w:rsidRPr="00D257E3">
        <w:rPr>
          <w:rFonts w:ascii="Times New Roman" w:hAnsi="Times New Roman" w:cs="Times New Roman"/>
          <w:sz w:val="32"/>
          <w:szCs w:val="32"/>
          <w:lang w:val="fr-FR"/>
        </w:rPr>
        <w:t xml:space="preserve">la gratitude de ma délégation </w:t>
      </w:r>
      <w:r w:rsidR="00FE57D4" w:rsidRPr="00D257E3">
        <w:rPr>
          <w:rFonts w:ascii="Times New Roman" w:hAnsi="Times New Roman" w:cs="Times New Roman"/>
          <w:sz w:val="32"/>
          <w:szCs w:val="32"/>
          <w:lang w:val="fr-FR"/>
        </w:rPr>
        <w:t>aux membres du Groupe de travail</w:t>
      </w:r>
      <w:r w:rsidR="004D7949" w:rsidRPr="00D257E3">
        <w:rPr>
          <w:rFonts w:ascii="Times New Roman" w:hAnsi="Times New Roman" w:cs="Times New Roman"/>
          <w:sz w:val="32"/>
          <w:szCs w:val="32"/>
          <w:lang w:val="fr-FR"/>
        </w:rPr>
        <w:t xml:space="preserve">, notamment à la troïka composée de l’Érythrée, de la République du Kazakhstan et de l’Ukraine, </w:t>
      </w:r>
      <w:r w:rsidR="000162DC" w:rsidRPr="00D257E3">
        <w:rPr>
          <w:rFonts w:ascii="Times New Roman" w:hAnsi="Times New Roman" w:cs="Times New Roman"/>
          <w:sz w:val="32"/>
          <w:szCs w:val="32"/>
          <w:lang w:val="fr-FR"/>
        </w:rPr>
        <w:t xml:space="preserve">pour leur disponibilité à nous accompagner </w:t>
      </w:r>
      <w:r w:rsidR="000B3A4C" w:rsidRPr="00D257E3">
        <w:rPr>
          <w:rFonts w:ascii="Times New Roman" w:hAnsi="Times New Roman" w:cs="Times New Roman"/>
          <w:sz w:val="32"/>
          <w:szCs w:val="32"/>
          <w:lang w:val="fr-FR"/>
        </w:rPr>
        <w:t xml:space="preserve">dans le cadre </w:t>
      </w:r>
      <w:r w:rsidR="00FE57D4" w:rsidRPr="00D257E3">
        <w:rPr>
          <w:rFonts w:ascii="Times New Roman" w:hAnsi="Times New Roman" w:cs="Times New Roman"/>
          <w:sz w:val="32"/>
          <w:szCs w:val="32"/>
          <w:lang w:val="fr-FR"/>
        </w:rPr>
        <w:t xml:space="preserve">de cet exercice. </w:t>
      </w:r>
    </w:p>
    <w:p w14:paraId="0B0CA037" w14:textId="75F24520" w:rsidR="00AC50B4" w:rsidRPr="00D257E3" w:rsidRDefault="000162DC" w:rsidP="00B358BF">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lastRenderedPageBreak/>
        <w:t>Je</w:t>
      </w:r>
      <w:r w:rsidR="00FE57D4" w:rsidRPr="00D257E3">
        <w:rPr>
          <w:rFonts w:ascii="Times New Roman" w:hAnsi="Times New Roman" w:cs="Times New Roman"/>
          <w:sz w:val="32"/>
          <w:szCs w:val="32"/>
          <w:lang w:val="fr-FR"/>
        </w:rPr>
        <w:t xml:space="preserve"> voudrais </w:t>
      </w:r>
      <w:r w:rsidRPr="00D257E3">
        <w:rPr>
          <w:rFonts w:ascii="Times New Roman" w:hAnsi="Times New Roman" w:cs="Times New Roman"/>
          <w:sz w:val="32"/>
          <w:szCs w:val="32"/>
          <w:lang w:val="fr-FR"/>
        </w:rPr>
        <w:t>enfin</w:t>
      </w:r>
      <w:r w:rsidR="003C1289" w:rsidRPr="00D257E3">
        <w:rPr>
          <w:rFonts w:ascii="Times New Roman" w:hAnsi="Times New Roman" w:cs="Times New Roman"/>
          <w:sz w:val="32"/>
          <w:szCs w:val="32"/>
          <w:lang w:val="fr-FR"/>
        </w:rPr>
        <w:t>,</w:t>
      </w:r>
      <w:r w:rsidRPr="00D257E3">
        <w:rPr>
          <w:rFonts w:ascii="Times New Roman" w:hAnsi="Times New Roman" w:cs="Times New Roman"/>
          <w:sz w:val="32"/>
          <w:szCs w:val="32"/>
          <w:lang w:val="fr-FR"/>
        </w:rPr>
        <w:t xml:space="preserve"> </w:t>
      </w:r>
      <w:r w:rsidR="00FE57D4" w:rsidRPr="00D257E3">
        <w:rPr>
          <w:rFonts w:ascii="Times New Roman" w:hAnsi="Times New Roman" w:cs="Times New Roman"/>
          <w:sz w:val="32"/>
          <w:szCs w:val="32"/>
          <w:lang w:val="fr-FR"/>
        </w:rPr>
        <w:t xml:space="preserve">saluer les distingués représentants des gouvernements qui, </w:t>
      </w:r>
      <w:proofErr w:type="gramStart"/>
      <w:r w:rsidR="003C1289" w:rsidRPr="00D257E3">
        <w:rPr>
          <w:rFonts w:ascii="Times New Roman" w:hAnsi="Times New Roman" w:cs="Times New Roman"/>
          <w:sz w:val="32"/>
          <w:szCs w:val="32"/>
          <w:lang w:val="fr-FR"/>
        </w:rPr>
        <w:t xml:space="preserve">de </w:t>
      </w:r>
      <w:r w:rsidR="00FE57D4" w:rsidRPr="00D257E3">
        <w:rPr>
          <w:rFonts w:ascii="Times New Roman" w:hAnsi="Times New Roman" w:cs="Times New Roman"/>
          <w:sz w:val="32"/>
          <w:szCs w:val="32"/>
          <w:lang w:val="fr-FR"/>
        </w:rPr>
        <w:t>par</w:t>
      </w:r>
      <w:proofErr w:type="gramEnd"/>
      <w:r w:rsidR="00FE57D4" w:rsidRPr="00D257E3">
        <w:rPr>
          <w:rFonts w:ascii="Times New Roman" w:hAnsi="Times New Roman" w:cs="Times New Roman"/>
          <w:sz w:val="32"/>
          <w:szCs w:val="32"/>
          <w:lang w:val="fr-FR"/>
        </w:rPr>
        <w:t xml:space="preserve"> leur présence, traduisent leur attachement à la promotion et à la protection des droits humains dans mon pays.</w:t>
      </w:r>
    </w:p>
    <w:p w14:paraId="4D2D873B" w14:textId="364DB0B5" w:rsidR="00B727B3" w:rsidRPr="00D257E3" w:rsidRDefault="00B727B3" w:rsidP="00B727B3">
      <w:pPr>
        <w:spacing w:before="240" w:after="120"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2671B3C3" w14:textId="1B227216" w:rsidR="002B1C5E" w:rsidRPr="00D257E3" w:rsidRDefault="00BB2D59" w:rsidP="00B358BF">
      <w:pPr>
        <w:spacing w:line="360" w:lineRule="auto"/>
        <w:jc w:val="both"/>
        <w:rPr>
          <w:rFonts w:ascii="Times New Roman" w:hAnsi="Times New Roman" w:cs="Times New Roman"/>
          <w:sz w:val="32"/>
          <w:szCs w:val="32"/>
        </w:rPr>
      </w:pPr>
      <w:r w:rsidRPr="00D257E3">
        <w:rPr>
          <w:rFonts w:ascii="Times New Roman" w:hAnsi="Times New Roman" w:cs="Times New Roman"/>
          <w:sz w:val="32"/>
          <w:szCs w:val="32"/>
        </w:rPr>
        <w:t>Convaincu que le respect, la protection</w:t>
      </w:r>
      <w:r w:rsidR="00BF1B7C" w:rsidRPr="00D257E3">
        <w:rPr>
          <w:rFonts w:ascii="Times New Roman" w:hAnsi="Times New Roman" w:cs="Times New Roman"/>
          <w:sz w:val="32"/>
          <w:szCs w:val="32"/>
        </w:rPr>
        <w:t xml:space="preserve"> et</w:t>
      </w:r>
      <w:r w:rsidRPr="00D257E3">
        <w:rPr>
          <w:rFonts w:ascii="Times New Roman" w:hAnsi="Times New Roman" w:cs="Times New Roman"/>
          <w:sz w:val="32"/>
          <w:szCs w:val="32"/>
        </w:rPr>
        <w:t xml:space="preserve"> la réalisation des droits humains requièrent un engagement constant,</w:t>
      </w:r>
      <w:r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rPr>
        <w:t>le Burkina Faso a souscrit à l’</w:t>
      </w:r>
      <w:r w:rsidRPr="00D257E3">
        <w:rPr>
          <w:rFonts w:ascii="Times New Roman" w:hAnsi="Times New Roman" w:cs="Times New Roman"/>
          <w:sz w:val="32"/>
          <w:szCs w:val="32"/>
          <w:lang w:val="fr-FR"/>
        </w:rPr>
        <w:t>EPU qui est, comme</w:t>
      </w:r>
      <w:r w:rsidRPr="00D257E3">
        <w:rPr>
          <w:rFonts w:ascii="Times New Roman" w:hAnsi="Times New Roman" w:cs="Times New Roman"/>
          <w:sz w:val="32"/>
          <w:szCs w:val="32"/>
        </w:rPr>
        <w:t xml:space="preserve"> le qualifiait </w:t>
      </w:r>
      <w:r w:rsidRPr="00D257E3">
        <w:rPr>
          <w:rFonts w:ascii="Times New Roman" w:hAnsi="Times New Roman" w:cs="Times New Roman"/>
          <w:sz w:val="32"/>
          <w:szCs w:val="32"/>
          <w:lang w:val="fr-FR"/>
        </w:rPr>
        <w:t xml:space="preserve">Zeid </w:t>
      </w:r>
      <w:proofErr w:type="spellStart"/>
      <w:r w:rsidRPr="00D257E3">
        <w:rPr>
          <w:rFonts w:ascii="Times New Roman" w:hAnsi="Times New Roman" w:cs="Times New Roman"/>
          <w:sz w:val="32"/>
          <w:szCs w:val="32"/>
          <w:lang w:val="fr-FR"/>
        </w:rPr>
        <w:t>Ra’ad</w:t>
      </w:r>
      <w:proofErr w:type="spellEnd"/>
      <w:r w:rsidRPr="00D257E3">
        <w:rPr>
          <w:rFonts w:ascii="Times New Roman" w:hAnsi="Times New Roman" w:cs="Times New Roman"/>
          <w:sz w:val="32"/>
          <w:szCs w:val="32"/>
          <w:lang w:val="fr-FR"/>
        </w:rPr>
        <w:t xml:space="preserve"> Al Hussein, ancien Haut-Commissaire des Nations unies aux droits de l’homme, « l’une des réussites les plus innovantes et remarquables du Conseil des droits de l’homme, avec un réel potentiel d’action transformatrice »</w:t>
      </w:r>
      <w:r w:rsidR="00AC50B4" w:rsidRPr="00D257E3">
        <w:rPr>
          <w:rFonts w:ascii="Times New Roman" w:hAnsi="Times New Roman" w:cs="Times New Roman"/>
          <w:sz w:val="32"/>
          <w:szCs w:val="32"/>
          <w:lang w:val="fr-FR"/>
        </w:rPr>
        <w:t>.</w:t>
      </w:r>
    </w:p>
    <w:p w14:paraId="3BFE2AF0" w14:textId="5D80CE2B" w:rsidR="00582FD8" w:rsidRPr="00D257E3" w:rsidRDefault="002B1C5E" w:rsidP="00B358BF">
      <w:pPr>
        <w:spacing w:line="360" w:lineRule="auto"/>
        <w:jc w:val="both"/>
        <w:rPr>
          <w:rFonts w:ascii="Times New Roman" w:hAnsi="Times New Roman" w:cs="Times New Roman"/>
          <w:sz w:val="32"/>
          <w:szCs w:val="32"/>
        </w:rPr>
      </w:pPr>
      <w:r w:rsidRPr="00D257E3">
        <w:rPr>
          <w:rFonts w:ascii="Times New Roman" w:hAnsi="Times New Roman" w:cs="Times New Roman"/>
          <w:sz w:val="32"/>
          <w:szCs w:val="32"/>
        </w:rPr>
        <w:t>Ce mécanisme, fondé sur l’évaluation des politiques et actions de réalisation des droits humains par les pairs, contribue à l’effectivité des droits humains dans mon pays</w:t>
      </w:r>
      <w:r w:rsidR="000162DC" w:rsidRPr="00D257E3">
        <w:rPr>
          <w:rFonts w:ascii="Times New Roman" w:hAnsi="Times New Roman" w:cs="Times New Roman"/>
          <w:sz w:val="32"/>
          <w:szCs w:val="32"/>
          <w:lang w:val="fr-FR"/>
        </w:rPr>
        <w:t xml:space="preserve">. C’est pourquoi, des </w:t>
      </w:r>
      <w:r w:rsidRPr="00D257E3">
        <w:rPr>
          <w:rFonts w:ascii="Times New Roman" w:hAnsi="Times New Roman" w:cs="Times New Roman"/>
          <w:sz w:val="32"/>
          <w:szCs w:val="32"/>
          <w:lang w:val="fr-FR"/>
        </w:rPr>
        <w:t xml:space="preserve">efforts </w:t>
      </w:r>
      <w:r w:rsidR="000162DC" w:rsidRPr="00D257E3">
        <w:rPr>
          <w:rFonts w:ascii="Times New Roman" w:hAnsi="Times New Roman" w:cs="Times New Roman"/>
          <w:sz w:val="32"/>
          <w:szCs w:val="32"/>
          <w:lang w:val="fr-FR"/>
        </w:rPr>
        <w:t xml:space="preserve">sont </w:t>
      </w:r>
      <w:r w:rsidRPr="00D257E3">
        <w:rPr>
          <w:rFonts w:ascii="Times New Roman" w:hAnsi="Times New Roman" w:cs="Times New Roman"/>
          <w:sz w:val="32"/>
          <w:szCs w:val="32"/>
          <w:lang w:val="fr-FR"/>
        </w:rPr>
        <w:t>consentis par le</w:t>
      </w:r>
      <w:r w:rsidRPr="00D257E3">
        <w:rPr>
          <w:rFonts w:ascii="Times New Roman" w:hAnsi="Times New Roman" w:cs="Times New Roman"/>
          <w:sz w:val="32"/>
          <w:szCs w:val="32"/>
        </w:rPr>
        <w:t xml:space="preserve"> Gouvernement du Burkina Faso pour la mise en œuvre des recommandations qui en sont issues.</w:t>
      </w:r>
      <w:r w:rsidR="0027122F" w:rsidRPr="00D257E3">
        <w:rPr>
          <w:rFonts w:ascii="Times New Roman" w:hAnsi="Times New Roman" w:cs="Times New Roman"/>
          <w:sz w:val="32"/>
          <w:szCs w:val="32"/>
        </w:rPr>
        <w:t xml:space="preserve"> </w:t>
      </w:r>
    </w:p>
    <w:p w14:paraId="4C48DDC2" w14:textId="31722D3A" w:rsidR="00B727B3" w:rsidRPr="00D257E3" w:rsidRDefault="00B727B3" w:rsidP="00B727B3">
      <w:pPr>
        <w:spacing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5A6BEDD3" w14:textId="208B605E" w:rsidR="00970DE5" w:rsidRPr="00D257E3" w:rsidRDefault="007351F1" w:rsidP="007351F1">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 xml:space="preserve">Le rapport </w:t>
      </w:r>
      <w:r w:rsidR="007125FB" w:rsidRPr="00D257E3">
        <w:rPr>
          <w:rFonts w:ascii="Times New Roman" w:hAnsi="Times New Roman" w:cs="Times New Roman"/>
          <w:sz w:val="32"/>
          <w:szCs w:val="32"/>
          <w:lang w:val="fr-FR"/>
        </w:rPr>
        <w:t>soum</w:t>
      </w:r>
      <w:r w:rsidR="00C5274D" w:rsidRPr="00D257E3">
        <w:rPr>
          <w:rFonts w:ascii="Times New Roman" w:hAnsi="Times New Roman" w:cs="Times New Roman"/>
          <w:sz w:val="32"/>
          <w:szCs w:val="32"/>
          <w:lang w:val="fr-FR"/>
        </w:rPr>
        <w:t xml:space="preserve">is </w:t>
      </w:r>
      <w:r w:rsidR="007125FB" w:rsidRPr="00D257E3">
        <w:rPr>
          <w:rFonts w:ascii="Times New Roman" w:hAnsi="Times New Roman" w:cs="Times New Roman"/>
          <w:sz w:val="32"/>
          <w:szCs w:val="32"/>
          <w:lang w:val="fr-FR"/>
        </w:rPr>
        <w:t xml:space="preserve">à votre appréciation, </w:t>
      </w:r>
      <w:r w:rsidRPr="00D257E3">
        <w:rPr>
          <w:rFonts w:ascii="Times New Roman" w:hAnsi="Times New Roman" w:cs="Times New Roman"/>
          <w:sz w:val="32"/>
          <w:szCs w:val="32"/>
          <w:lang w:val="fr-FR"/>
        </w:rPr>
        <w:t xml:space="preserve">rend compte de la situation des droits humains </w:t>
      </w:r>
      <w:r w:rsidR="00725859" w:rsidRPr="00D257E3">
        <w:rPr>
          <w:rFonts w:ascii="Times New Roman" w:hAnsi="Times New Roman" w:cs="Times New Roman"/>
          <w:sz w:val="32"/>
          <w:szCs w:val="32"/>
          <w:lang w:val="fr-FR"/>
        </w:rPr>
        <w:t xml:space="preserve">au </w:t>
      </w:r>
      <w:r w:rsidR="00167C28" w:rsidRPr="00D257E3">
        <w:rPr>
          <w:rFonts w:ascii="Times New Roman" w:hAnsi="Times New Roman" w:cs="Times New Roman"/>
          <w:sz w:val="32"/>
          <w:szCs w:val="32"/>
          <w:lang w:val="fr-FR"/>
        </w:rPr>
        <w:t xml:space="preserve">Burkina Faso </w:t>
      </w:r>
      <w:r w:rsidRPr="00D257E3">
        <w:rPr>
          <w:rFonts w:ascii="Times New Roman" w:hAnsi="Times New Roman" w:cs="Times New Roman"/>
          <w:sz w:val="32"/>
          <w:szCs w:val="32"/>
          <w:lang w:val="fr-FR"/>
        </w:rPr>
        <w:t>depuis l</w:t>
      </w:r>
      <w:r w:rsidR="00725859" w:rsidRPr="00D257E3">
        <w:rPr>
          <w:rFonts w:ascii="Times New Roman" w:hAnsi="Times New Roman" w:cs="Times New Roman"/>
          <w:sz w:val="32"/>
          <w:szCs w:val="32"/>
          <w:lang w:val="fr-FR"/>
        </w:rPr>
        <w:t>e</w:t>
      </w:r>
      <w:r w:rsidRPr="00D257E3">
        <w:rPr>
          <w:rFonts w:ascii="Times New Roman" w:hAnsi="Times New Roman" w:cs="Times New Roman"/>
          <w:sz w:val="32"/>
          <w:szCs w:val="32"/>
          <w:lang w:val="fr-FR"/>
        </w:rPr>
        <w:t xml:space="preserve"> précédent</w:t>
      </w:r>
      <w:r w:rsidR="00725859" w:rsidRPr="00D257E3">
        <w:rPr>
          <w:rFonts w:ascii="Times New Roman" w:hAnsi="Times New Roman" w:cs="Times New Roman"/>
          <w:sz w:val="32"/>
          <w:szCs w:val="32"/>
          <w:lang w:val="fr-FR"/>
        </w:rPr>
        <w:t xml:space="preserve"> examen</w:t>
      </w:r>
      <w:r w:rsidRPr="00D257E3">
        <w:rPr>
          <w:rFonts w:ascii="Times New Roman" w:hAnsi="Times New Roman" w:cs="Times New Roman"/>
          <w:sz w:val="32"/>
          <w:szCs w:val="32"/>
          <w:lang w:val="fr-FR"/>
        </w:rPr>
        <w:t>. C</w:t>
      </w:r>
      <w:r w:rsidR="00A143AC" w:rsidRPr="00D257E3">
        <w:rPr>
          <w:rFonts w:ascii="Times New Roman" w:hAnsi="Times New Roman" w:cs="Times New Roman"/>
          <w:sz w:val="32"/>
          <w:szCs w:val="32"/>
          <w:lang w:val="fr-FR"/>
        </w:rPr>
        <w:t xml:space="preserve">e rapport a été </w:t>
      </w:r>
      <w:r w:rsidRPr="00D257E3">
        <w:rPr>
          <w:rFonts w:ascii="Times New Roman" w:hAnsi="Times New Roman" w:cs="Times New Roman"/>
          <w:sz w:val="32"/>
          <w:szCs w:val="32"/>
          <w:lang w:val="fr-FR"/>
        </w:rPr>
        <w:t xml:space="preserve">élaboré de manière inclusive et participative par </w:t>
      </w:r>
      <w:r w:rsidR="00970DE5" w:rsidRPr="00D257E3">
        <w:rPr>
          <w:rFonts w:ascii="Times New Roman" w:hAnsi="Times New Roman" w:cs="Times New Roman"/>
          <w:sz w:val="32"/>
          <w:szCs w:val="32"/>
          <w:lang w:val="fr-FR"/>
        </w:rPr>
        <w:t>le Comité multisectoriel de suivi de la mise en œuvre des recommandations de l’EPU</w:t>
      </w:r>
      <w:r w:rsidR="00400CBC" w:rsidRPr="00D257E3">
        <w:rPr>
          <w:rFonts w:ascii="Times New Roman" w:hAnsi="Times New Roman" w:cs="Times New Roman"/>
          <w:sz w:val="32"/>
          <w:szCs w:val="32"/>
          <w:lang w:val="fr-FR"/>
        </w:rPr>
        <w:t>,</w:t>
      </w:r>
      <w:r w:rsidR="00970DE5"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lang w:val="fr-FR"/>
        </w:rPr>
        <w:t xml:space="preserve">regroupant des acteurs publics ainsi que des organisations de la société civile. </w:t>
      </w:r>
    </w:p>
    <w:p w14:paraId="4CB216FB" w14:textId="1C9141B1" w:rsidR="00167C28" w:rsidRPr="00D257E3" w:rsidRDefault="007351F1" w:rsidP="007351F1">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lastRenderedPageBreak/>
        <w:t xml:space="preserve">Il a </w:t>
      </w:r>
      <w:r w:rsidR="00BA2BFF" w:rsidRPr="00D257E3">
        <w:rPr>
          <w:rFonts w:ascii="Times New Roman" w:hAnsi="Times New Roman" w:cs="Times New Roman"/>
          <w:sz w:val="32"/>
          <w:szCs w:val="32"/>
          <w:lang w:val="fr-FR"/>
        </w:rPr>
        <w:t xml:space="preserve">ensuite </w:t>
      </w:r>
      <w:r w:rsidRPr="00D257E3">
        <w:rPr>
          <w:rFonts w:ascii="Times New Roman" w:hAnsi="Times New Roman" w:cs="Times New Roman"/>
          <w:sz w:val="32"/>
          <w:szCs w:val="32"/>
          <w:lang w:val="fr-FR"/>
        </w:rPr>
        <w:t>été soumis</w:t>
      </w:r>
      <w:r w:rsidR="00CB49C4" w:rsidRPr="00D257E3">
        <w:rPr>
          <w:rFonts w:ascii="Times New Roman" w:hAnsi="Times New Roman" w:cs="Times New Roman"/>
          <w:sz w:val="32"/>
          <w:szCs w:val="32"/>
          <w:lang w:val="fr-FR"/>
        </w:rPr>
        <w:t xml:space="preserve">, successivement </w:t>
      </w:r>
      <w:r w:rsidR="00BA2BFF" w:rsidRPr="00D257E3">
        <w:rPr>
          <w:rFonts w:ascii="Times New Roman" w:hAnsi="Times New Roman" w:cs="Times New Roman"/>
          <w:sz w:val="32"/>
          <w:szCs w:val="32"/>
          <w:lang w:val="fr-FR"/>
        </w:rPr>
        <w:t>à</w:t>
      </w:r>
      <w:r w:rsidRPr="00D257E3">
        <w:rPr>
          <w:rFonts w:ascii="Times New Roman" w:hAnsi="Times New Roman" w:cs="Times New Roman"/>
          <w:sz w:val="32"/>
          <w:szCs w:val="32"/>
          <w:lang w:val="fr-FR"/>
        </w:rPr>
        <w:t xml:space="preserve"> </w:t>
      </w:r>
      <w:r w:rsidR="00E02AB2" w:rsidRPr="00D257E3">
        <w:rPr>
          <w:rFonts w:ascii="Times New Roman" w:hAnsi="Times New Roman" w:cs="Times New Roman"/>
          <w:sz w:val="32"/>
          <w:szCs w:val="32"/>
          <w:lang w:val="fr-FR"/>
        </w:rPr>
        <w:t>la</w:t>
      </w:r>
      <w:r w:rsidR="00BD718E" w:rsidRPr="00D257E3">
        <w:rPr>
          <w:rFonts w:ascii="Times New Roman" w:hAnsi="Times New Roman" w:cs="Times New Roman"/>
          <w:sz w:val="32"/>
          <w:szCs w:val="32"/>
          <w:lang w:val="fr-FR"/>
        </w:rPr>
        <w:t xml:space="preserve"> </w:t>
      </w:r>
      <w:r w:rsidR="00A143AC" w:rsidRPr="00D257E3">
        <w:rPr>
          <w:rFonts w:ascii="Times New Roman" w:hAnsi="Times New Roman" w:cs="Times New Roman"/>
          <w:sz w:val="32"/>
          <w:szCs w:val="32"/>
          <w:lang w:val="fr-FR"/>
        </w:rPr>
        <w:t>validation des acteurs chargés de la promotion et de la protection des droits catégoriels</w:t>
      </w:r>
      <w:r w:rsidR="00E02AB2" w:rsidRPr="00D257E3">
        <w:rPr>
          <w:rFonts w:ascii="Times New Roman" w:hAnsi="Times New Roman" w:cs="Times New Roman"/>
          <w:sz w:val="32"/>
          <w:szCs w:val="32"/>
          <w:lang w:val="fr-FR"/>
        </w:rPr>
        <w:t xml:space="preserve"> </w:t>
      </w:r>
      <w:r w:rsidR="00A143AC" w:rsidRPr="00D257E3">
        <w:rPr>
          <w:rFonts w:ascii="Times New Roman" w:hAnsi="Times New Roman" w:cs="Times New Roman"/>
          <w:sz w:val="32"/>
          <w:szCs w:val="32"/>
          <w:lang w:val="fr-FR"/>
        </w:rPr>
        <w:t xml:space="preserve">et des membres de l’Assemblée </w:t>
      </w:r>
      <w:r w:rsidR="00FC71E2" w:rsidRPr="00D257E3">
        <w:rPr>
          <w:rFonts w:ascii="Times New Roman" w:hAnsi="Times New Roman" w:cs="Times New Roman"/>
          <w:sz w:val="32"/>
          <w:szCs w:val="32"/>
          <w:lang w:val="fr-FR"/>
        </w:rPr>
        <w:t>L</w:t>
      </w:r>
      <w:r w:rsidR="00A143AC" w:rsidRPr="00D257E3">
        <w:rPr>
          <w:rFonts w:ascii="Times New Roman" w:hAnsi="Times New Roman" w:cs="Times New Roman"/>
          <w:sz w:val="32"/>
          <w:szCs w:val="32"/>
          <w:lang w:val="fr-FR"/>
        </w:rPr>
        <w:t xml:space="preserve">égislative de </w:t>
      </w:r>
      <w:r w:rsidR="00FC71E2" w:rsidRPr="00D257E3">
        <w:rPr>
          <w:rFonts w:ascii="Times New Roman" w:hAnsi="Times New Roman" w:cs="Times New Roman"/>
          <w:sz w:val="32"/>
          <w:szCs w:val="32"/>
          <w:lang w:val="fr-FR"/>
        </w:rPr>
        <w:t>T</w:t>
      </w:r>
      <w:r w:rsidR="00A143AC" w:rsidRPr="00D257E3">
        <w:rPr>
          <w:rFonts w:ascii="Times New Roman" w:hAnsi="Times New Roman" w:cs="Times New Roman"/>
          <w:sz w:val="32"/>
          <w:szCs w:val="32"/>
          <w:lang w:val="fr-FR"/>
        </w:rPr>
        <w:t>ransition</w:t>
      </w:r>
      <w:r w:rsidR="00E02AB2" w:rsidRPr="00D257E3">
        <w:rPr>
          <w:rFonts w:ascii="Times New Roman" w:hAnsi="Times New Roman" w:cs="Times New Roman"/>
          <w:sz w:val="32"/>
          <w:szCs w:val="32"/>
          <w:lang w:val="fr-FR"/>
        </w:rPr>
        <w:t xml:space="preserve">. Il a également été soumis </w:t>
      </w:r>
      <w:r w:rsidRPr="00D257E3">
        <w:rPr>
          <w:rFonts w:ascii="Times New Roman" w:hAnsi="Times New Roman" w:cs="Times New Roman"/>
          <w:sz w:val="32"/>
          <w:szCs w:val="32"/>
          <w:lang w:val="fr-FR"/>
        </w:rPr>
        <w:t xml:space="preserve">à un atelier national de validation ayant réuni notamment des représentants de départements ministériels, d’institutions publiques, d’organisations de la société civile, des médias, de la Commission nationale des droits humains et des partenaires techniques et financiers. </w:t>
      </w:r>
    </w:p>
    <w:p w14:paraId="29BABF12" w14:textId="79D18972" w:rsidR="00E02AB2" w:rsidRPr="00D257E3" w:rsidRDefault="007351F1" w:rsidP="007351F1">
      <w:pPr>
        <w:spacing w:line="360" w:lineRule="auto"/>
        <w:jc w:val="both"/>
        <w:rPr>
          <w:rFonts w:ascii="Times New Roman" w:hAnsi="Times New Roman" w:cs="Times New Roman"/>
          <w:sz w:val="32"/>
          <w:szCs w:val="32"/>
        </w:rPr>
      </w:pPr>
      <w:r w:rsidRPr="00D257E3">
        <w:rPr>
          <w:rFonts w:ascii="Times New Roman" w:hAnsi="Times New Roman" w:cs="Times New Roman"/>
          <w:sz w:val="32"/>
          <w:szCs w:val="32"/>
          <w:lang w:val="fr-FR"/>
        </w:rPr>
        <w:t xml:space="preserve">Le rapport national a </w:t>
      </w:r>
      <w:r w:rsidR="00167C28" w:rsidRPr="00D257E3">
        <w:rPr>
          <w:rFonts w:ascii="Times New Roman" w:hAnsi="Times New Roman" w:cs="Times New Roman"/>
          <w:sz w:val="32"/>
          <w:szCs w:val="32"/>
          <w:lang w:val="fr-FR"/>
        </w:rPr>
        <w:t xml:space="preserve">enfin </w:t>
      </w:r>
      <w:r w:rsidRPr="00D257E3">
        <w:rPr>
          <w:rFonts w:ascii="Times New Roman" w:hAnsi="Times New Roman" w:cs="Times New Roman"/>
          <w:sz w:val="32"/>
          <w:szCs w:val="32"/>
          <w:lang w:val="fr-FR"/>
        </w:rPr>
        <w:t xml:space="preserve">été </w:t>
      </w:r>
      <w:r w:rsidR="00516CE9" w:rsidRPr="00D257E3">
        <w:rPr>
          <w:rFonts w:ascii="Times New Roman" w:hAnsi="Times New Roman" w:cs="Times New Roman"/>
          <w:sz w:val="32"/>
          <w:szCs w:val="32"/>
          <w:lang w:val="fr-FR"/>
        </w:rPr>
        <w:t>validé par le</w:t>
      </w:r>
      <w:r w:rsidR="0099609D" w:rsidRPr="00D257E3">
        <w:rPr>
          <w:rFonts w:ascii="Times New Roman" w:hAnsi="Times New Roman" w:cs="Times New Roman"/>
          <w:sz w:val="32"/>
          <w:szCs w:val="32"/>
          <w:lang w:val="fr-FR"/>
        </w:rPr>
        <w:t xml:space="preserve"> </w:t>
      </w:r>
      <w:r w:rsidR="00516CE9" w:rsidRPr="00D257E3">
        <w:rPr>
          <w:rFonts w:ascii="Times New Roman" w:hAnsi="Times New Roman" w:cs="Times New Roman"/>
          <w:sz w:val="32"/>
          <w:szCs w:val="32"/>
          <w:lang w:val="fr-FR"/>
        </w:rPr>
        <w:t>C</w:t>
      </w:r>
      <w:r w:rsidR="0099609D" w:rsidRPr="00D257E3">
        <w:rPr>
          <w:rFonts w:ascii="Times New Roman" w:hAnsi="Times New Roman" w:cs="Times New Roman"/>
          <w:sz w:val="32"/>
          <w:szCs w:val="32"/>
          <w:lang w:val="fr-FR"/>
        </w:rPr>
        <w:t xml:space="preserve">omité interministériel des droits humains et du droit international humanitaire avant son </w:t>
      </w:r>
      <w:r w:rsidRPr="00D257E3">
        <w:rPr>
          <w:rFonts w:ascii="Times New Roman" w:hAnsi="Times New Roman" w:cs="Times New Roman"/>
          <w:sz w:val="32"/>
          <w:szCs w:val="32"/>
          <w:lang w:val="fr-FR"/>
        </w:rPr>
        <w:t>adopt</w:t>
      </w:r>
      <w:r w:rsidR="0099609D" w:rsidRPr="00D257E3">
        <w:rPr>
          <w:rFonts w:ascii="Times New Roman" w:hAnsi="Times New Roman" w:cs="Times New Roman"/>
          <w:sz w:val="32"/>
          <w:szCs w:val="32"/>
          <w:lang w:val="fr-FR"/>
        </w:rPr>
        <w:t>ion</w:t>
      </w:r>
      <w:r w:rsidRPr="00D257E3">
        <w:rPr>
          <w:rFonts w:ascii="Times New Roman" w:hAnsi="Times New Roman" w:cs="Times New Roman"/>
          <w:sz w:val="32"/>
          <w:szCs w:val="32"/>
          <w:lang w:val="fr-FR"/>
        </w:rPr>
        <w:t xml:space="preserve"> en derni</w:t>
      </w:r>
      <w:r w:rsidR="008D6155" w:rsidRPr="00D257E3">
        <w:rPr>
          <w:rFonts w:ascii="Times New Roman" w:hAnsi="Times New Roman" w:cs="Times New Roman"/>
          <w:sz w:val="32"/>
          <w:szCs w:val="32"/>
          <w:lang w:val="fr-FR"/>
        </w:rPr>
        <w:t>e</w:t>
      </w:r>
      <w:r w:rsidRPr="00D257E3">
        <w:rPr>
          <w:rFonts w:ascii="Times New Roman" w:hAnsi="Times New Roman" w:cs="Times New Roman"/>
          <w:sz w:val="32"/>
          <w:szCs w:val="32"/>
          <w:lang w:val="fr-FR"/>
        </w:rPr>
        <w:t xml:space="preserve">r </w:t>
      </w:r>
      <w:r w:rsidR="00E02AB2" w:rsidRPr="00D257E3">
        <w:rPr>
          <w:rFonts w:ascii="Times New Roman" w:hAnsi="Times New Roman" w:cs="Times New Roman"/>
          <w:sz w:val="32"/>
          <w:szCs w:val="32"/>
          <w:lang w:val="fr-FR"/>
        </w:rPr>
        <w:t>ressort</w:t>
      </w:r>
      <w:r w:rsidRPr="00D257E3">
        <w:rPr>
          <w:rFonts w:ascii="Times New Roman" w:hAnsi="Times New Roman" w:cs="Times New Roman"/>
          <w:sz w:val="32"/>
          <w:szCs w:val="32"/>
          <w:lang w:val="fr-FR"/>
        </w:rPr>
        <w:t xml:space="preserve"> par le Conseil des ministres en sa séance du </w:t>
      </w:r>
      <w:r w:rsidR="00E02AB2" w:rsidRPr="00D257E3">
        <w:rPr>
          <w:rFonts w:ascii="Times New Roman" w:hAnsi="Times New Roman" w:cs="Times New Roman"/>
          <w:sz w:val="32"/>
          <w:szCs w:val="32"/>
          <w:lang w:val="fr-FR"/>
        </w:rPr>
        <w:t>03</w:t>
      </w:r>
      <w:r w:rsidRPr="00D257E3">
        <w:rPr>
          <w:rFonts w:ascii="Times New Roman" w:hAnsi="Times New Roman" w:cs="Times New Roman"/>
          <w:sz w:val="32"/>
          <w:szCs w:val="32"/>
          <w:lang w:val="fr-FR"/>
        </w:rPr>
        <w:t xml:space="preserve"> </w:t>
      </w:r>
      <w:r w:rsidR="00E02AB2" w:rsidRPr="00D257E3">
        <w:rPr>
          <w:rFonts w:ascii="Times New Roman" w:hAnsi="Times New Roman" w:cs="Times New Roman"/>
          <w:sz w:val="32"/>
          <w:szCs w:val="32"/>
          <w:lang w:val="fr-FR"/>
        </w:rPr>
        <w:t>ao</w:t>
      </w:r>
      <w:r w:rsidR="00BA2BFF" w:rsidRPr="00D257E3">
        <w:rPr>
          <w:rFonts w:ascii="Times New Roman" w:hAnsi="Times New Roman" w:cs="Times New Roman"/>
          <w:sz w:val="32"/>
          <w:szCs w:val="32"/>
          <w:lang w:val="fr-FR"/>
        </w:rPr>
        <w:t>û</w:t>
      </w:r>
      <w:r w:rsidR="00E02AB2" w:rsidRPr="00D257E3">
        <w:rPr>
          <w:rFonts w:ascii="Times New Roman" w:hAnsi="Times New Roman" w:cs="Times New Roman"/>
          <w:sz w:val="32"/>
          <w:szCs w:val="32"/>
          <w:lang w:val="fr-FR"/>
        </w:rPr>
        <w:t>t</w:t>
      </w:r>
      <w:r w:rsidRPr="00D257E3">
        <w:rPr>
          <w:rFonts w:ascii="Times New Roman" w:hAnsi="Times New Roman" w:cs="Times New Roman"/>
          <w:sz w:val="32"/>
          <w:szCs w:val="32"/>
          <w:lang w:val="fr-FR"/>
        </w:rPr>
        <w:t xml:space="preserve"> 20</w:t>
      </w:r>
      <w:r w:rsidR="00E02AB2" w:rsidRPr="00D257E3">
        <w:rPr>
          <w:rFonts w:ascii="Times New Roman" w:hAnsi="Times New Roman" w:cs="Times New Roman"/>
          <w:sz w:val="32"/>
          <w:szCs w:val="32"/>
          <w:lang w:val="fr-FR"/>
        </w:rPr>
        <w:t>23</w:t>
      </w:r>
      <w:r w:rsidRPr="00D257E3">
        <w:rPr>
          <w:rFonts w:ascii="Times New Roman" w:hAnsi="Times New Roman" w:cs="Times New Roman"/>
          <w:sz w:val="32"/>
          <w:szCs w:val="32"/>
          <w:lang w:val="fr-FR"/>
        </w:rPr>
        <w:t>.</w:t>
      </w:r>
      <w:r w:rsidR="00A143AC" w:rsidRPr="00D257E3">
        <w:rPr>
          <w:rFonts w:ascii="Times New Roman" w:hAnsi="Times New Roman" w:cs="Times New Roman"/>
          <w:sz w:val="32"/>
          <w:szCs w:val="32"/>
        </w:rPr>
        <w:t xml:space="preserve"> </w:t>
      </w:r>
    </w:p>
    <w:p w14:paraId="3484995B" w14:textId="74C41C3A" w:rsidR="007351F1" w:rsidRPr="00D257E3" w:rsidRDefault="00FC71E2" w:rsidP="007351F1">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 xml:space="preserve">Le </w:t>
      </w:r>
      <w:r w:rsidR="000F490C" w:rsidRPr="00D257E3">
        <w:rPr>
          <w:rFonts w:ascii="Times New Roman" w:hAnsi="Times New Roman" w:cs="Times New Roman"/>
          <w:sz w:val="32"/>
          <w:szCs w:val="32"/>
          <w:lang w:val="fr-FR"/>
        </w:rPr>
        <w:t>r</w:t>
      </w:r>
      <w:r w:rsidRPr="00D257E3">
        <w:rPr>
          <w:rFonts w:ascii="Times New Roman" w:hAnsi="Times New Roman" w:cs="Times New Roman"/>
          <w:sz w:val="32"/>
          <w:szCs w:val="32"/>
          <w:lang w:val="fr-FR"/>
        </w:rPr>
        <w:t xml:space="preserve">apport </w:t>
      </w:r>
      <w:r w:rsidR="007351F1" w:rsidRPr="00D257E3">
        <w:rPr>
          <w:rFonts w:ascii="Times New Roman" w:hAnsi="Times New Roman" w:cs="Times New Roman"/>
          <w:sz w:val="32"/>
          <w:szCs w:val="32"/>
          <w:lang w:val="fr-FR"/>
        </w:rPr>
        <w:t>présente</w:t>
      </w:r>
      <w:r w:rsidR="005F7F3F" w:rsidRPr="00D257E3">
        <w:rPr>
          <w:rFonts w:ascii="Times New Roman" w:hAnsi="Times New Roman" w:cs="Times New Roman"/>
          <w:sz w:val="32"/>
          <w:szCs w:val="32"/>
          <w:lang w:val="fr-FR"/>
        </w:rPr>
        <w:t xml:space="preserve"> </w:t>
      </w:r>
      <w:r w:rsidR="007351F1" w:rsidRPr="00D257E3">
        <w:rPr>
          <w:rFonts w:ascii="Times New Roman" w:hAnsi="Times New Roman" w:cs="Times New Roman"/>
          <w:sz w:val="32"/>
          <w:szCs w:val="32"/>
          <w:lang w:val="fr-FR"/>
        </w:rPr>
        <w:t>l’évolution du cadre normatif, institutionnel et des politiques publiques de promotion et de protection des droits humains, l</w:t>
      </w:r>
      <w:r w:rsidR="00C41F63" w:rsidRPr="00D257E3">
        <w:rPr>
          <w:rFonts w:ascii="Times New Roman" w:hAnsi="Times New Roman" w:cs="Times New Roman"/>
          <w:sz w:val="32"/>
          <w:szCs w:val="32"/>
          <w:lang w:val="fr-FR"/>
        </w:rPr>
        <w:t>’état de la</w:t>
      </w:r>
      <w:r w:rsidR="007351F1" w:rsidRPr="00D257E3">
        <w:rPr>
          <w:rFonts w:ascii="Times New Roman" w:hAnsi="Times New Roman" w:cs="Times New Roman"/>
          <w:sz w:val="32"/>
          <w:szCs w:val="32"/>
          <w:lang w:val="fr-FR"/>
        </w:rPr>
        <w:t xml:space="preserve"> mise en œuvre des recommandations acceptées à l’issue du </w:t>
      </w:r>
      <w:r w:rsidR="00F0654C" w:rsidRPr="00D257E3">
        <w:rPr>
          <w:rFonts w:ascii="Times New Roman" w:hAnsi="Times New Roman" w:cs="Times New Roman"/>
          <w:sz w:val="32"/>
          <w:szCs w:val="32"/>
          <w:lang w:val="fr-FR"/>
        </w:rPr>
        <w:t>troisième</w:t>
      </w:r>
      <w:r w:rsidR="007351F1" w:rsidRPr="00D257E3">
        <w:rPr>
          <w:rFonts w:ascii="Times New Roman" w:hAnsi="Times New Roman" w:cs="Times New Roman"/>
          <w:sz w:val="32"/>
          <w:szCs w:val="32"/>
          <w:lang w:val="fr-FR"/>
        </w:rPr>
        <w:t xml:space="preserve"> cycle de l’EPU</w:t>
      </w:r>
      <w:r w:rsidR="006E4868" w:rsidRPr="00D257E3">
        <w:rPr>
          <w:rFonts w:ascii="Times New Roman" w:hAnsi="Times New Roman" w:cs="Times New Roman"/>
          <w:sz w:val="32"/>
          <w:szCs w:val="32"/>
          <w:lang w:val="fr-FR"/>
        </w:rPr>
        <w:t xml:space="preserve">, </w:t>
      </w:r>
      <w:r w:rsidR="007351F1" w:rsidRPr="00D257E3">
        <w:rPr>
          <w:rFonts w:ascii="Times New Roman" w:hAnsi="Times New Roman" w:cs="Times New Roman"/>
          <w:sz w:val="32"/>
          <w:szCs w:val="32"/>
          <w:lang w:val="fr-FR"/>
        </w:rPr>
        <w:t>les contraintes</w:t>
      </w:r>
      <w:r w:rsidR="00527530" w:rsidRPr="00D257E3">
        <w:rPr>
          <w:rFonts w:ascii="Times New Roman" w:hAnsi="Times New Roman" w:cs="Times New Roman"/>
          <w:sz w:val="32"/>
          <w:szCs w:val="32"/>
          <w:lang w:val="fr-FR"/>
        </w:rPr>
        <w:t xml:space="preserve">, les </w:t>
      </w:r>
      <w:r w:rsidR="007351F1" w:rsidRPr="00D257E3">
        <w:rPr>
          <w:rFonts w:ascii="Times New Roman" w:hAnsi="Times New Roman" w:cs="Times New Roman"/>
          <w:sz w:val="32"/>
          <w:szCs w:val="32"/>
          <w:lang w:val="fr-FR"/>
        </w:rPr>
        <w:t>défis</w:t>
      </w:r>
      <w:r w:rsidR="00527530" w:rsidRPr="00D257E3">
        <w:rPr>
          <w:rFonts w:ascii="Times New Roman" w:hAnsi="Times New Roman" w:cs="Times New Roman"/>
          <w:sz w:val="32"/>
          <w:szCs w:val="32"/>
          <w:lang w:val="fr-FR"/>
        </w:rPr>
        <w:t xml:space="preserve">, les priorités </w:t>
      </w:r>
      <w:r w:rsidR="00127B09" w:rsidRPr="00D257E3">
        <w:rPr>
          <w:rFonts w:ascii="Times New Roman" w:hAnsi="Times New Roman" w:cs="Times New Roman"/>
          <w:sz w:val="32"/>
          <w:szCs w:val="32"/>
          <w:lang w:val="fr-FR"/>
        </w:rPr>
        <w:t>ainsi que</w:t>
      </w:r>
      <w:r w:rsidR="00527530" w:rsidRPr="00D257E3">
        <w:rPr>
          <w:rFonts w:ascii="Times New Roman" w:hAnsi="Times New Roman" w:cs="Times New Roman"/>
          <w:sz w:val="32"/>
          <w:szCs w:val="32"/>
          <w:lang w:val="fr-FR"/>
        </w:rPr>
        <w:t xml:space="preserve"> les engagements</w:t>
      </w:r>
      <w:r w:rsidR="00516CE9" w:rsidRPr="00D257E3">
        <w:rPr>
          <w:rFonts w:ascii="Times New Roman" w:hAnsi="Times New Roman" w:cs="Times New Roman"/>
          <w:sz w:val="32"/>
          <w:szCs w:val="32"/>
          <w:lang w:val="fr-FR"/>
        </w:rPr>
        <w:t xml:space="preserve"> du Burkina Faso</w:t>
      </w:r>
      <w:r w:rsidR="007351F1" w:rsidRPr="00D257E3">
        <w:rPr>
          <w:rFonts w:ascii="Times New Roman" w:hAnsi="Times New Roman" w:cs="Times New Roman"/>
          <w:sz w:val="32"/>
          <w:szCs w:val="32"/>
          <w:lang w:val="fr-FR"/>
        </w:rPr>
        <w:t xml:space="preserve"> en matière de droits humains. </w:t>
      </w:r>
    </w:p>
    <w:p w14:paraId="77456BE4" w14:textId="199B42BE" w:rsidR="00B727B3" w:rsidRPr="00D257E3" w:rsidRDefault="00B727B3" w:rsidP="00B727B3">
      <w:pPr>
        <w:spacing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3D9AC59D" w14:textId="0E06D720" w:rsidR="00597BF6" w:rsidRPr="00D257E3" w:rsidRDefault="00597BF6" w:rsidP="00597BF6">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Pour la mise en œuvre des</w:t>
      </w:r>
      <w:r w:rsidR="00713AD1" w:rsidRPr="00D257E3">
        <w:rPr>
          <w:rFonts w:ascii="Times New Roman" w:hAnsi="Times New Roman" w:cs="Times New Roman"/>
          <w:sz w:val="32"/>
          <w:szCs w:val="32"/>
          <w:lang w:val="fr-FR"/>
        </w:rPr>
        <w:t xml:space="preserve"> 184</w:t>
      </w:r>
      <w:r w:rsidRPr="00D257E3">
        <w:rPr>
          <w:rFonts w:ascii="Times New Roman" w:hAnsi="Times New Roman" w:cs="Times New Roman"/>
          <w:sz w:val="32"/>
          <w:szCs w:val="32"/>
          <w:lang w:val="fr-FR"/>
        </w:rPr>
        <w:t xml:space="preserve"> recommandations acceptées</w:t>
      </w:r>
      <w:r w:rsidR="00713AD1" w:rsidRPr="00D257E3">
        <w:rPr>
          <w:rFonts w:ascii="Times New Roman" w:hAnsi="Times New Roman" w:cs="Times New Roman"/>
          <w:sz w:val="32"/>
          <w:szCs w:val="32"/>
          <w:lang w:val="fr-FR"/>
        </w:rPr>
        <w:t xml:space="preserve"> lors du </w:t>
      </w:r>
      <w:r w:rsidR="00257BBE" w:rsidRPr="00D257E3">
        <w:rPr>
          <w:rFonts w:ascii="Times New Roman" w:hAnsi="Times New Roman" w:cs="Times New Roman"/>
          <w:sz w:val="32"/>
          <w:szCs w:val="32"/>
          <w:lang w:val="fr-FR"/>
        </w:rPr>
        <w:t>troisième</w:t>
      </w:r>
      <w:r w:rsidR="00713AD1" w:rsidRPr="00D257E3">
        <w:rPr>
          <w:rFonts w:ascii="Times New Roman" w:hAnsi="Times New Roman" w:cs="Times New Roman"/>
          <w:sz w:val="32"/>
          <w:szCs w:val="32"/>
          <w:lang w:val="fr-FR"/>
        </w:rPr>
        <w:t xml:space="preserve"> cycle</w:t>
      </w:r>
      <w:r w:rsidRPr="00D257E3">
        <w:rPr>
          <w:rFonts w:ascii="Times New Roman" w:hAnsi="Times New Roman" w:cs="Times New Roman"/>
          <w:sz w:val="32"/>
          <w:szCs w:val="32"/>
          <w:lang w:val="fr-FR"/>
        </w:rPr>
        <w:t xml:space="preserve">, le Burkina Faso s’est doté d’un </w:t>
      </w:r>
      <w:bookmarkStart w:id="2" w:name="_Hlk148920327"/>
      <w:r w:rsidRPr="00D257E3">
        <w:rPr>
          <w:rFonts w:ascii="Times New Roman" w:hAnsi="Times New Roman" w:cs="Times New Roman"/>
          <w:sz w:val="32"/>
          <w:szCs w:val="32"/>
          <w:lang w:val="fr-FR"/>
        </w:rPr>
        <w:t xml:space="preserve">Plan d’Actions national </w:t>
      </w:r>
      <w:bookmarkEnd w:id="2"/>
      <w:r w:rsidRPr="00D257E3">
        <w:rPr>
          <w:rFonts w:ascii="Times New Roman" w:hAnsi="Times New Roman" w:cs="Times New Roman"/>
          <w:sz w:val="32"/>
          <w:szCs w:val="32"/>
          <w:lang w:val="fr-FR"/>
        </w:rPr>
        <w:t>couvrant la période 2019-2022</w:t>
      </w:r>
      <w:r w:rsidR="00F01FE4" w:rsidRPr="00D257E3">
        <w:rPr>
          <w:rFonts w:ascii="Times New Roman" w:hAnsi="Times New Roman" w:cs="Times New Roman"/>
          <w:sz w:val="32"/>
          <w:szCs w:val="32"/>
          <w:lang w:val="fr-FR"/>
        </w:rPr>
        <w:t xml:space="preserve"> assorti</w:t>
      </w:r>
      <w:r w:rsidRPr="00D257E3">
        <w:rPr>
          <w:rFonts w:ascii="Times New Roman" w:hAnsi="Times New Roman" w:cs="Times New Roman"/>
          <w:sz w:val="32"/>
          <w:szCs w:val="32"/>
          <w:lang w:val="fr-FR"/>
        </w:rPr>
        <w:t xml:space="preserve"> d’un outil informatisé de suivi </w:t>
      </w:r>
      <w:r w:rsidR="00F01FE4" w:rsidRPr="00D257E3">
        <w:rPr>
          <w:rFonts w:ascii="Times New Roman" w:hAnsi="Times New Roman" w:cs="Times New Roman"/>
          <w:sz w:val="32"/>
          <w:szCs w:val="32"/>
          <w:lang w:val="fr-FR"/>
        </w:rPr>
        <w:t xml:space="preserve">de la mise </w:t>
      </w:r>
      <w:r w:rsidR="00636CD1" w:rsidRPr="00D257E3">
        <w:rPr>
          <w:rFonts w:ascii="Times New Roman" w:hAnsi="Times New Roman" w:cs="Times New Roman"/>
          <w:sz w:val="32"/>
          <w:szCs w:val="32"/>
          <w:lang w:val="fr-FR"/>
        </w:rPr>
        <w:t xml:space="preserve">en œuvre </w:t>
      </w:r>
      <w:r w:rsidRPr="00D257E3">
        <w:rPr>
          <w:rFonts w:ascii="Times New Roman" w:hAnsi="Times New Roman" w:cs="Times New Roman"/>
          <w:sz w:val="32"/>
          <w:szCs w:val="32"/>
          <w:lang w:val="fr-FR"/>
        </w:rPr>
        <w:t>dénommé « Mécanisme de Suivi des Recommandations et Engagements relatifs aux Droits Humains ».</w:t>
      </w:r>
    </w:p>
    <w:p w14:paraId="112B06D0" w14:textId="17DD5930" w:rsidR="00AD105A" w:rsidRPr="00D257E3" w:rsidRDefault="00AD105A" w:rsidP="00AD105A">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lastRenderedPageBreak/>
        <w:t>La mise en œuvre d</w:t>
      </w:r>
      <w:r w:rsidR="005A04A0" w:rsidRPr="00D257E3">
        <w:rPr>
          <w:rFonts w:ascii="Times New Roman" w:hAnsi="Times New Roman" w:cs="Times New Roman"/>
          <w:sz w:val="32"/>
          <w:szCs w:val="32"/>
          <w:lang w:val="fr-FR"/>
        </w:rPr>
        <w:t xml:space="preserve">e ce </w:t>
      </w:r>
      <w:r w:rsidRPr="00D257E3">
        <w:rPr>
          <w:rFonts w:ascii="Times New Roman" w:hAnsi="Times New Roman" w:cs="Times New Roman"/>
          <w:sz w:val="32"/>
          <w:szCs w:val="32"/>
          <w:lang w:val="fr-FR"/>
        </w:rPr>
        <w:t>plan d’action, en collaboration avec toutes les parties prenantes, a permis à mon pays d’engranger de nombreux acquis.</w:t>
      </w:r>
      <w:r w:rsidR="008D6155" w:rsidRPr="00D257E3">
        <w:rPr>
          <w:rFonts w:ascii="Times New Roman" w:hAnsi="Times New Roman" w:cs="Times New Roman"/>
          <w:sz w:val="32"/>
          <w:szCs w:val="32"/>
          <w:lang w:val="fr-FR"/>
        </w:rPr>
        <w:t xml:space="preserve"> </w:t>
      </w:r>
    </w:p>
    <w:p w14:paraId="3AB104A6" w14:textId="3A321EF0" w:rsidR="00AD105A" w:rsidRPr="00D257E3" w:rsidRDefault="00AD105A" w:rsidP="00AD105A">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 xml:space="preserve">Au titre des reformes législatives, entre 2018 et 2023, plus </w:t>
      </w:r>
      <w:r w:rsidR="00214A95" w:rsidRPr="00D257E3">
        <w:rPr>
          <w:rFonts w:ascii="Times New Roman" w:hAnsi="Times New Roman" w:cs="Times New Roman"/>
          <w:sz w:val="32"/>
          <w:szCs w:val="32"/>
          <w:lang w:val="fr-FR"/>
        </w:rPr>
        <w:t>d’une vingtaine</w:t>
      </w:r>
      <w:r w:rsidRPr="00D257E3">
        <w:rPr>
          <w:rFonts w:ascii="Times New Roman" w:hAnsi="Times New Roman" w:cs="Times New Roman"/>
          <w:sz w:val="32"/>
          <w:szCs w:val="32"/>
          <w:lang w:val="fr-FR"/>
        </w:rPr>
        <w:t xml:space="preserve"> </w:t>
      </w:r>
      <w:r w:rsidR="00A14D52" w:rsidRPr="00D257E3">
        <w:rPr>
          <w:rFonts w:ascii="Times New Roman" w:hAnsi="Times New Roman" w:cs="Times New Roman"/>
          <w:sz w:val="32"/>
          <w:szCs w:val="32"/>
          <w:lang w:val="fr-FR"/>
        </w:rPr>
        <w:t xml:space="preserve">de </w:t>
      </w:r>
      <w:r w:rsidRPr="00D257E3">
        <w:rPr>
          <w:rFonts w:ascii="Times New Roman" w:hAnsi="Times New Roman" w:cs="Times New Roman"/>
          <w:sz w:val="32"/>
          <w:szCs w:val="32"/>
          <w:lang w:val="fr-FR"/>
        </w:rPr>
        <w:t>textes législatifs ont été adoptés</w:t>
      </w:r>
      <w:r w:rsidR="008D7F92" w:rsidRPr="00D257E3">
        <w:rPr>
          <w:rFonts w:ascii="Times New Roman" w:hAnsi="Times New Roman" w:cs="Times New Roman"/>
          <w:sz w:val="32"/>
          <w:szCs w:val="32"/>
          <w:lang w:val="fr-FR"/>
        </w:rPr>
        <w:t xml:space="preserve"> </w:t>
      </w:r>
      <w:r w:rsidR="00F01FE4" w:rsidRPr="00D257E3">
        <w:rPr>
          <w:rFonts w:ascii="Times New Roman" w:hAnsi="Times New Roman" w:cs="Times New Roman"/>
          <w:sz w:val="32"/>
          <w:szCs w:val="32"/>
          <w:lang w:val="fr-FR"/>
        </w:rPr>
        <w:t xml:space="preserve">pour </w:t>
      </w:r>
      <w:r w:rsidRPr="00D257E3">
        <w:rPr>
          <w:rFonts w:ascii="Times New Roman" w:hAnsi="Times New Roman" w:cs="Times New Roman"/>
          <w:sz w:val="32"/>
          <w:szCs w:val="32"/>
          <w:lang w:val="fr-FR"/>
        </w:rPr>
        <w:t>assure</w:t>
      </w:r>
      <w:r w:rsidR="00F01FE4" w:rsidRPr="00D257E3">
        <w:rPr>
          <w:rFonts w:ascii="Times New Roman" w:hAnsi="Times New Roman" w:cs="Times New Roman"/>
          <w:sz w:val="32"/>
          <w:szCs w:val="32"/>
          <w:lang w:val="fr-FR"/>
        </w:rPr>
        <w:t>r</w:t>
      </w:r>
      <w:r w:rsidRPr="00D257E3">
        <w:rPr>
          <w:rFonts w:ascii="Times New Roman" w:hAnsi="Times New Roman" w:cs="Times New Roman"/>
          <w:sz w:val="32"/>
          <w:szCs w:val="32"/>
          <w:lang w:val="fr-FR"/>
        </w:rPr>
        <w:t xml:space="preserve"> une meilleure protection des droits catégoriels,</w:t>
      </w:r>
      <w:r w:rsidR="00FC71E2"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lang w:val="fr-FR"/>
        </w:rPr>
        <w:t>garanti</w:t>
      </w:r>
      <w:r w:rsidR="00F01FE4" w:rsidRPr="00D257E3">
        <w:rPr>
          <w:rFonts w:ascii="Times New Roman" w:hAnsi="Times New Roman" w:cs="Times New Roman"/>
          <w:sz w:val="32"/>
          <w:szCs w:val="32"/>
          <w:lang w:val="fr-FR"/>
        </w:rPr>
        <w:t>r</w:t>
      </w:r>
      <w:r w:rsidRPr="00D257E3">
        <w:rPr>
          <w:rFonts w:ascii="Times New Roman" w:hAnsi="Times New Roman" w:cs="Times New Roman"/>
          <w:sz w:val="32"/>
          <w:szCs w:val="32"/>
          <w:lang w:val="fr-FR"/>
        </w:rPr>
        <w:t xml:space="preserve"> l’indépendance de la justice, </w:t>
      </w:r>
      <w:r w:rsidR="006E4868" w:rsidRPr="00D257E3">
        <w:rPr>
          <w:rFonts w:ascii="Times New Roman" w:hAnsi="Times New Roman" w:cs="Times New Roman"/>
          <w:sz w:val="32"/>
          <w:szCs w:val="32"/>
          <w:lang w:val="fr-FR"/>
        </w:rPr>
        <w:t xml:space="preserve">renforcer la promotion et la protection des droits humains et </w:t>
      </w:r>
      <w:r w:rsidRPr="00D257E3">
        <w:rPr>
          <w:rFonts w:ascii="Times New Roman" w:hAnsi="Times New Roman" w:cs="Times New Roman"/>
          <w:sz w:val="32"/>
          <w:szCs w:val="32"/>
          <w:lang w:val="fr-FR"/>
        </w:rPr>
        <w:t>réprim</w:t>
      </w:r>
      <w:r w:rsidR="00F01FE4" w:rsidRPr="00D257E3">
        <w:rPr>
          <w:rFonts w:ascii="Times New Roman" w:hAnsi="Times New Roman" w:cs="Times New Roman"/>
          <w:sz w:val="32"/>
          <w:szCs w:val="32"/>
          <w:lang w:val="fr-FR"/>
        </w:rPr>
        <w:t>er</w:t>
      </w:r>
      <w:r w:rsidRPr="00D257E3">
        <w:rPr>
          <w:rFonts w:ascii="Times New Roman" w:hAnsi="Times New Roman" w:cs="Times New Roman"/>
          <w:sz w:val="32"/>
          <w:szCs w:val="32"/>
          <w:lang w:val="fr-FR"/>
        </w:rPr>
        <w:t xml:space="preserve"> le</w:t>
      </w:r>
      <w:r w:rsidR="006E4868" w:rsidRPr="00D257E3">
        <w:rPr>
          <w:rFonts w:ascii="Times New Roman" w:hAnsi="Times New Roman" w:cs="Times New Roman"/>
          <w:sz w:val="32"/>
          <w:szCs w:val="32"/>
          <w:lang w:val="fr-FR"/>
        </w:rPr>
        <w:t>ur</w:t>
      </w:r>
      <w:r w:rsidRPr="00D257E3">
        <w:rPr>
          <w:rFonts w:ascii="Times New Roman" w:hAnsi="Times New Roman" w:cs="Times New Roman"/>
          <w:sz w:val="32"/>
          <w:szCs w:val="32"/>
          <w:lang w:val="fr-FR"/>
        </w:rPr>
        <w:t xml:space="preserve">s violations </w:t>
      </w:r>
      <w:r w:rsidR="00F01FE4" w:rsidRPr="00D257E3">
        <w:rPr>
          <w:rFonts w:ascii="Times New Roman" w:hAnsi="Times New Roman" w:cs="Times New Roman"/>
          <w:sz w:val="32"/>
          <w:szCs w:val="32"/>
          <w:lang w:val="fr-FR"/>
        </w:rPr>
        <w:t>et atteintes</w:t>
      </w:r>
      <w:r w:rsidRPr="00D257E3">
        <w:rPr>
          <w:rFonts w:ascii="Times New Roman" w:hAnsi="Times New Roman" w:cs="Times New Roman"/>
          <w:sz w:val="32"/>
          <w:szCs w:val="32"/>
          <w:lang w:val="fr-FR"/>
        </w:rPr>
        <w:t xml:space="preserve">. En outre, </w:t>
      </w:r>
      <w:r w:rsidR="00FC71E2" w:rsidRPr="00D257E3">
        <w:rPr>
          <w:rFonts w:ascii="Times New Roman" w:hAnsi="Times New Roman" w:cs="Times New Roman"/>
          <w:sz w:val="32"/>
          <w:szCs w:val="32"/>
          <w:lang w:val="fr-FR"/>
        </w:rPr>
        <w:t>huit (0</w:t>
      </w:r>
      <w:r w:rsidRPr="00D257E3">
        <w:rPr>
          <w:rFonts w:ascii="Times New Roman" w:hAnsi="Times New Roman" w:cs="Times New Roman"/>
          <w:sz w:val="32"/>
          <w:szCs w:val="32"/>
          <w:lang w:val="fr-FR"/>
        </w:rPr>
        <w:t>8</w:t>
      </w:r>
      <w:r w:rsidR="00FC71E2" w:rsidRPr="00D257E3">
        <w:rPr>
          <w:rFonts w:ascii="Times New Roman" w:hAnsi="Times New Roman" w:cs="Times New Roman"/>
          <w:sz w:val="32"/>
          <w:szCs w:val="32"/>
          <w:lang w:val="fr-FR"/>
        </w:rPr>
        <w:t>)</w:t>
      </w:r>
      <w:r w:rsidRPr="00D257E3">
        <w:rPr>
          <w:rFonts w:ascii="Times New Roman" w:hAnsi="Times New Roman" w:cs="Times New Roman"/>
          <w:sz w:val="32"/>
          <w:szCs w:val="32"/>
          <w:lang w:val="fr-FR"/>
        </w:rPr>
        <w:t xml:space="preserve"> instruments internationaux</w:t>
      </w:r>
      <w:r w:rsidR="00F01FE4" w:rsidRPr="00D257E3">
        <w:rPr>
          <w:rFonts w:ascii="Times New Roman" w:hAnsi="Times New Roman" w:cs="Times New Roman"/>
          <w:sz w:val="32"/>
          <w:szCs w:val="32"/>
          <w:lang w:val="fr-FR"/>
        </w:rPr>
        <w:t xml:space="preserve"> ont été ratifiés</w:t>
      </w:r>
      <w:r w:rsidRPr="00D257E3">
        <w:rPr>
          <w:rFonts w:ascii="Times New Roman" w:hAnsi="Times New Roman" w:cs="Times New Roman"/>
          <w:sz w:val="32"/>
          <w:szCs w:val="32"/>
          <w:lang w:val="fr-FR"/>
        </w:rPr>
        <w:t>.</w:t>
      </w:r>
    </w:p>
    <w:p w14:paraId="3F951C23" w14:textId="3084E84B" w:rsidR="00214A95" w:rsidRPr="00D257E3" w:rsidRDefault="00AD105A" w:rsidP="0034220A">
      <w:pPr>
        <w:spacing w:after="0"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 xml:space="preserve">Sur le plan institutionnel, il convient de relever la création </w:t>
      </w:r>
      <w:r w:rsidR="00FC71E2" w:rsidRPr="00D257E3">
        <w:rPr>
          <w:rFonts w:ascii="Times New Roman" w:hAnsi="Times New Roman" w:cs="Times New Roman"/>
          <w:sz w:val="32"/>
          <w:szCs w:val="32"/>
          <w:lang w:val="fr-FR"/>
        </w:rPr>
        <w:t>et</w:t>
      </w:r>
      <w:r w:rsidRPr="00D257E3">
        <w:rPr>
          <w:rFonts w:ascii="Times New Roman" w:hAnsi="Times New Roman" w:cs="Times New Roman"/>
          <w:sz w:val="32"/>
          <w:szCs w:val="32"/>
          <w:lang w:val="fr-FR"/>
        </w:rPr>
        <w:t xml:space="preserve"> le renforcement de plusieurs institutions et structures publiques contribuant à la promotion et à la protection des droits humains.</w:t>
      </w:r>
      <w:r w:rsidR="00704F33" w:rsidRPr="00D257E3">
        <w:rPr>
          <w:rFonts w:ascii="Times New Roman" w:hAnsi="Times New Roman" w:cs="Times New Roman"/>
          <w:sz w:val="32"/>
          <w:szCs w:val="32"/>
          <w:lang w:val="fr-FR"/>
        </w:rPr>
        <w:t xml:space="preserve"> Il s’agit notamment</w:t>
      </w:r>
      <w:r w:rsidR="00741D70" w:rsidRPr="00D257E3">
        <w:rPr>
          <w:rFonts w:ascii="Times New Roman" w:hAnsi="Times New Roman" w:cs="Times New Roman"/>
          <w:sz w:val="32"/>
          <w:szCs w:val="32"/>
          <w:lang w:val="fr-FR"/>
        </w:rPr>
        <w:t xml:space="preserve"> </w:t>
      </w:r>
      <w:r w:rsidR="00214A95" w:rsidRPr="00D257E3">
        <w:rPr>
          <w:rFonts w:ascii="Times New Roman" w:hAnsi="Times New Roman" w:cs="Times New Roman"/>
          <w:sz w:val="32"/>
          <w:szCs w:val="32"/>
          <w:lang w:val="fr-FR"/>
        </w:rPr>
        <w:t>:</w:t>
      </w:r>
    </w:p>
    <w:p w14:paraId="32B55CF3" w14:textId="5B1F323F" w:rsidR="00214A95" w:rsidRPr="00D257E3" w:rsidRDefault="00586FF0" w:rsidP="00214A95">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t>de</w:t>
      </w:r>
      <w:proofErr w:type="gramEnd"/>
      <w:r w:rsidRPr="00D257E3">
        <w:rPr>
          <w:rFonts w:ascii="Times New Roman" w:hAnsi="Times New Roman" w:cs="Times New Roman"/>
          <w:sz w:val="32"/>
          <w:szCs w:val="32"/>
          <w:lang w:val="fr-FR"/>
        </w:rPr>
        <w:t xml:space="preserve"> la</w:t>
      </w:r>
      <w:r w:rsidR="00704F33" w:rsidRPr="00D257E3">
        <w:rPr>
          <w:rFonts w:ascii="Times New Roman" w:hAnsi="Times New Roman" w:cs="Times New Roman"/>
          <w:sz w:val="32"/>
          <w:szCs w:val="32"/>
          <w:lang w:val="fr-FR"/>
        </w:rPr>
        <w:t xml:space="preserve"> </w:t>
      </w:r>
      <w:r w:rsidR="00AA7D1D" w:rsidRPr="00D257E3">
        <w:rPr>
          <w:rFonts w:ascii="Times New Roman" w:hAnsi="Times New Roman" w:cs="Times New Roman"/>
          <w:sz w:val="32"/>
          <w:szCs w:val="32"/>
          <w:lang w:val="fr-FR"/>
        </w:rPr>
        <w:t xml:space="preserve">création de la </w:t>
      </w:r>
      <w:r w:rsidR="00704F33" w:rsidRPr="00D257E3">
        <w:rPr>
          <w:rFonts w:ascii="Times New Roman" w:hAnsi="Times New Roman" w:cs="Times New Roman"/>
          <w:sz w:val="32"/>
          <w:szCs w:val="32"/>
          <w:lang w:val="fr-FR"/>
        </w:rPr>
        <w:t xml:space="preserve">Brigade des Volontaires pour la Défense de la </w:t>
      </w:r>
      <w:r w:rsidR="00960117" w:rsidRPr="00D257E3">
        <w:rPr>
          <w:rFonts w:ascii="Times New Roman" w:hAnsi="Times New Roman" w:cs="Times New Roman"/>
          <w:sz w:val="32"/>
          <w:szCs w:val="32"/>
          <w:lang w:val="fr-FR"/>
        </w:rPr>
        <w:t>Patrie</w:t>
      </w:r>
      <w:r w:rsidR="00FB37FB" w:rsidRPr="00D257E3">
        <w:rPr>
          <w:rFonts w:ascii="Times New Roman" w:hAnsi="Times New Roman" w:cs="Times New Roman"/>
          <w:sz w:val="32"/>
          <w:szCs w:val="32"/>
          <w:lang w:val="fr-FR"/>
        </w:rPr>
        <w:t> ;</w:t>
      </w:r>
    </w:p>
    <w:p w14:paraId="57E2803C" w14:textId="5A920BC3" w:rsidR="00214A95" w:rsidRPr="00D257E3" w:rsidRDefault="00AA7D1D" w:rsidP="00214A95">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t>de</w:t>
      </w:r>
      <w:proofErr w:type="gramEnd"/>
      <w:r w:rsidRPr="00D257E3">
        <w:rPr>
          <w:rFonts w:ascii="Times New Roman" w:hAnsi="Times New Roman" w:cs="Times New Roman"/>
          <w:sz w:val="32"/>
          <w:szCs w:val="32"/>
          <w:lang w:val="fr-FR"/>
        </w:rPr>
        <w:t xml:space="preserve"> la création de la </w:t>
      </w:r>
      <w:r w:rsidR="00704F33" w:rsidRPr="00D257E3">
        <w:rPr>
          <w:rFonts w:ascii="Times New Roman" w:hAnsi="Times New Roman" w:cs="Times New Roman"/>
          <w:sz w:val="32"/>
          <w:szCs w:val="32"/>
          <w:lang w:val="fr-FR"/>
        </w:rPr>
        <w:t>Brigade spéciale d’investigations antiterroristes et de lutte contre la criminalité organisée</w:t>
      </w:r>
      <w:r w:rsidR="008D6155" w:rsidRPr="00D257E3">
        <w:rPr>
          <w:rFonts w:ascii="Times New Roman" w:hAnsi="Times New Roman" w:cs="Times New Roman"/>
          <w:sz w:val="32"/>
          <w:szCs w:val="32"/>
          <w:lang w:val="fr-FR"/>
        </w:rPr>
        <w:t> ;</w:t>
      </w:r>
    </w:p>
    <w:p w14:paraId="2692D531" w14:textId="5E84BA9D" w:rsidR="00214A95" w:rsidRPr="00D257E3" w:rsidRDefault="00741D70" w:rsidP="00214A95">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t>de</w:t>
      </w:r>
      <w:proofErr w:type="gramEnd"/>
      <w:r w:rsidRPr="00D257E3">
        <w:rPr>
          <w:rFonts w:ascii="Times New Roman" w:hAnsi="Times New Roman" w:cs="Times New Roman"/>
          <w:sz w:val="32"/>
          <w:szCs w:val="32"/>
          <w:lang w:val="fr-FR"/>
        </w:rPr>
        <w:t xml:space="preserve"> </w:t>
      </w:r>
      <w:r w:rsidR="00704F33" w:rsidRPr="00D257E3">
        <w:rPr>
          <w:rFonts w:ascii="Times New Roman" w:hAnsi="Times New Roman" w:cs="Times New Roman"/>
          <w:sz w:val="32"/>
          <w:szCs w:val="32"/>
          <w:lang w:val="fr-FR"/>
        </w:rPr>
        <w:t>la</w:t>
      </w:r>
      <w:r w:rsidR="00AA7D1D" w:rsidRPr="00D257E3">
        <w:rPr>
          <w:rFonts w:ascii="Times New Roman" w:hAnsi="Times New Roman" w:cs="Times New Roman"/>
          <w:sz w:val="32"/>
          <w:szCs w:val="32"/>
          <w:lang w:val="fr-FR"/>
        </w:rPr>
        <w:t xml:space="preserve"> création de la</w:t>
      </w:r>
      <w:r w:rsidR="00704F33" w:rsidRPr="00D257E3">
        <w:rPr>
          <w:rFonts w:ascii="Times New Roman" w:hAnsi="Times New Roman" w:cs="Times New Roman"/>
          <w:sz w:val="32"/>
          <w:szCs w:val="32"/>
          <w:lang w:val="fr-FR"/>
        </w:rPr>
        <w:t xml:space="preserve"> Brigade centrale de lutte contre la cybercriminalité</w:t>
      </w:r>
      <w:r w:rsidR="008D6155" w:rsidRPr="00D257E3">
        <w:rPr>
          <w:rFonts w:ascii="Times New Roman" w:hAnsi="Times New Roman" w:cs="Times New Roman"/>
          <w:sz w:val="32"/>
          <w:szCs w:val="32"/>
          <w:lang w:val="fr-FR"/>
        </w:rPr>
        <w:t> ;</w:t>
      </w:r>
    </w:p>
    <w:p w14:paraId="284A56B9" w14:textId="5952F765" w:rsidR="008D6155" w:rsidRPr="00D257E3" w:rsidRDefault="00704F33" w:rsidP="008D6155">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t>du</w:t>
      </w:r>
      <w:proofErr w:type="gramEnd"/>
      <w:r w:rsidRPr="00D257E3">
        <w:rPr>
          <w:rFonts w:ascii="Times New Roman" w:hAnsi="Times New Roman" w:cs="Times New Roman"/>
          <w:sz w:val="32"/>
          <w:szCs w:val="32"/>
          <w:lang w:val="fr-FR"/>
        </w:rPr>
        <w:t xml:space="preserve"> renforcement de </w:t>
      </w:r>
      <w:r w:rsidR="00870E14">
        <w:rPr>
          <w:rFonts w:ascii="Times New Roman" w:hAnsi="Times New Roman" w:cs="Times New Roman"/>
          <w:sz w:val="32"/>
          <w:szCs w:val="32"/>
          <w:lang w:val="fr-FR"/>
        </w:rPr>
        <w:t xml:space="preserve">la </w:t>
      </w:r>
      <w:r w:rsidRPr="00D257E3">
        <w:rPr>
          <w:rFonts w:ascii="Times New Roman" w:hAnsi="Times New Roman" w:cs="Times New Roman"/>
          <w:sz w:val="32"/>
          <w:szCs w:val="32"/>
          <w:lang w:val="fr-FR"/>
        </w:rPr>
        <w:t>Commission de l’informatique et des libertés</w:t>
      </w:r>
      <w:r w:rsidR="008D6155" w:rsidRPr="00D257E3">
        <w:rPr>
          <w:rFonts w:ascii="Times New Roman" w:hAnsi="Times New Roman" w:cs="Times New Roman"/>
          <w:sz w:val="32"/>
          <w:szCs w:val="32"/>
          <w:lang w:val="fr-FR"/>
        </w:rPr>
        <w:t> ;</w:t>
      </w:r>
    </w:p>
    <w:p w14:paraId="256D5B4F" w14:textId="3C422BC7" w:rsidR="00214A95" w:rsidRPr="00D257E3" w:rsidRDefault="00424144" w:rsidP="008D6155">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t>de</w:t>
      </w:r>
      <w:proofErr w:type="gramEnd"/>
      <w:r w:rsidRPr="00D257E3">
        <w:rPr>
          <w:rFonts w:ascii="Times New Roman" w:hAnsi="Times New Roman" w:cs="Times New Roman"/>
          <w:sz w:val="32"/>
          <w:szCs w:val="32"/>
          <w:lang w:val="fr-FR"/>
        </w:rPr>
        <w:t xml:space="preserve"> l’opérationnalisation du </w:t>
      </w:r>
      <w:r w:rsidR="00F01FE4" w:rsidRPr="00D257E3">
        <w:rPr>
          <w:rFonts w:ascii="Times New Roman" w:hAnsi="Times New Roman" w:cs="Times New Roman"/>
          <w:sz w:val="32"/>
          <w:szCs w:val="32"/>
          <w:lang w:val="fr-FR"/>
        </w:rPr>
        <w:t>Mécanisme national de prévention de la tortur</w:t>
      </w:r>
      <w:r w:rsidR="0071188F" w:rsidRPr="00D257E3">
        <w:rPr>
          <w:rFonts w:ascii="Times New Roman" w:hAnsi="Times New Roman" w:cs="Times New Roman"/>
          <w:sz w:val="32"/>
          <w:szCs w:val="32"/>
          <w:lang w:val="fr-FR"/>
        </w:rPr>
        <w:t xml:space="preserve">e </w:t>
      </w:r>
      <w:r w:rsidR="00214A95" w:rsidRPr="00D257E3">
        <w:rPr>
          <w:rFonts w:ascii="Times New Roman" w:hAnsi="Times New Roman" w:cs="Times New Roman"/>
          <w:sz w:val="32"/>
          <w:szCs w:val="32"/>
          <w:lang w:val="fr-FR"/>
        </w:rPr>
        <w:t>;</w:t>
      </w:r>
    </w:p>
    <w:p w14:paraId="066D5906" w14:textId="3FAA5822" w:rsidR="009E749C" w:rsidRPr="00D257E3" w:rsidRDefault="00704F33" w:rsidP="0034220A">
      <w:pPr>
        <w:pStyle w:val="ListParagraph"/>
        <w:numPr>
          <w:ilvl w:val="0"/>
          <w:numId w:val="4"/>
        </w:numPr>
        <w:spacing w:line="360" w:lineRule="auto"/>
        <w:jc w:val="both"/>
        <w:rPr>
          <w:rFonts w:ascii="Times New Roman" w:hAnsi="Times New Roman" w:cs="Times New Roman"/>
          <w:sz w:val="32"/>
          <w:szCs w:val="32"/>
          <w:lang w:val="fr-FR"/>
        </w:rPr>
      </w:pPr>
      <w:proofErr w:type="gramStart"/>
      <w:r w:rsidRPr="00D257E3">
        <w:rPr>
          <w:rFonts w:ascii="Times New Roman" w:hAnsi="Times New Roman" w:cs="Times New Roman"/>
          <w:sz w:val="32"/>
          <w:szCs w:val="32"/>
          <w:lang w:val="fr-FR"/>
        </w:rPr>
        <w:lastRenderedPageBreak/>
        <w:t>de</w:t>
      </w:r>
      <w:proofErr w:type="gramEnd"/>
      <w:r w:rsidRPr="00D257E3">
        <w:rPr>
          <w:rFonts w:ascii="Times New Roman" w:hAnsi="Times New Roman" w:cs="Times New Roman"/>
          <w:sz w:val="32"/>
          <w:szCs w:val="32"/>
          <w:lang w:val="fr-FR"/>
        </w:rPr>
        <w:t xml:space="preserve"> </w:t>
      </w:r>
      <w:r w:rsidR="007F78D9" w:rsidRPr="00D257E3">
        <w:rPr>
          <w:rFonts w:ascii="Times New Roman" w:hAnsi="Times New Roman" w:cs="Times New Roman"/>
          <w:sz w:val="32"/>
          <w:szCs w:val="32"/>
          <w:lang w:val="fr-FR"/>
        </w:rPr>
        <w:t>l’opérationnalisation</w:t>
      </w:r>
      <w:r w:rsidRPr="00D257E3">
        <w:rPr>
          <w:rFonts w:ascii="Times New Roman" w:hAnsi="Times New Roman" w:cs="Times New Roman"/>
          <w:sz w:val="32"/>
          <w:szCs w:val="32"/>
          <w:lang w:val="fr-FR"/>
        </w:rPr>
        <w:t xml:space="preserve"> </w:t>
      </w:r>
      <w:bookmarkStart w:id="3" w:name="_Hlk148763675"/>
      <w:r w:rsidR="00CA4502" w:rsidRPr="00D257E3">
        <w:rPr>
          <w:rFonts w:ascii="Times New Roman" w:hAnsi="Times New Roman" w:cs="Times New Roman"/>
          <w:sz w:val="32"/>
          <w:szCs w:val="32"/>
          <w:lang w:val="fr-FR"/>
        </w:rPr>
        <w:t xml:space="preserve">des pôles judiciaires spécialisés dans la </w:t>
      </w:r>
      <w:r w:rsidR="001E73F8" w:rsidRPr="00D257E3">
        <w:rPr>
          <w:rFonts w:ascii="Times New Roman" w:hAnsi="Times New Roman" w:cs="Times New Roman"/>
          <w:sz w:val="32"/>
          <w:szCs w:val="32"/>
          <w:lang w:val="fr-FR"/>
        </w:rPr>
        <w:t>répression des actes de</w:t>
      </w:r>
      <w:r w:rsidR="00CA4502" w:rsidRPr="00D257E3">
        <w:rPr>
          <w:rFonts w:ascii="Times New Roman" w:hAnsi="Times New Roman" w:cs="Times New Roman"/>
          <w:sz w:val="32"/>
          <w:szCs w:val="32"/>
          <w:lang w:val="fr-FR"/>
        </w:rPr>
        <w:t xml:space="preserve"> terrorisme et </w:t>
      </w:r>
      <w:r w:rsidR="001E73F8" w:rsidRPr="00D257E3">
        <w:rPr>
          <w:rFonts w:ascii="Times New Roman" w:hAnsi="Times New Roman" w:cs="Times New Roman"/>
          <w:sz w:val="32"/>
          <w:szCs w:val="32"/>
          <w:lang w:val="fr-FR"/>
        </w:rPr>
        <w:t>d</w:t>
      </w:r>
      <w:r w:rsidR="00CA4502" w:rsidRPr="00D257E3">
        <w:rPr>
          <w:rFonts w:ascii="Times New Roman" w:hAnsi="Times New Roman" w:cs="Times New Roman"/>
          <w:sz w:val="32"/>
          <w:szCs w:val="32"/>
          <w:lang w:val="fr-FR"/>
        </w:rPr>
        <w:t xml:space="preserve">es </w:t>
      </w:r>
      <w:r w:rsidR="001E73F8" w:rsidRPr="00D257E3">
        <w:rPr>
          <w:rFonts w:ascii="Times New Roman" w:hAnsi="Times New Roman" w:cs="Times New Roman"/>
          <w:sz w:val="32"/>
          <w:szCs w:val="32"/>
          <w:lang w:val="fr-FR"/>
        </w:rPr>
        <w:t>infractions</w:t>
      </w:r>
      <w:r w:rsidR="00CA4502" w:rsidRPr="00D257E3">
        <w:rPr>
          <w:rFonts w:ascii="Times New Roman" w:hAnsi="Times New Roman" w:cs="Times New Roman"/>
          <w:sz w:val="32"/>
          <w:szCs w:val="32"/>
          <w:lang w:val="fr-FR"/>
        </w:rPr>
        <w:t xml:space="preserve"> économiques</w:t>
      </w:r>
      <w:r w:rsidR="001548FC" w:rsidRPr="00D257E3">
        <w:rPr>
          <w:rFonts w:ascii="Times New Roman" w:hAnsi="Times New Roman" w:cs="Times New Roman"/>
          <w:sz w:val="32"/>
          <w:szCs w:val="32"/>
          <w:lang w:val="fr-FR"/>
        </w:rPr>
        <w:t> </w:t>
      </w:r>
      <w:r w:rsidR="001E73F8" w:rsidRPr="00D257E3">
        <w:rPr>
          <w:rFonts w:ascii="Times New Roman" w:hAnsi="Times New Roman" w:cs="Times New Roman"/>
          <w:sz w:val="32"/>
          <w:szCs w:val="32"/>
          <w:lang w:val="fr-FR"/>
        </w:rPr>
        <w:t>et financières</w:t>
      </w:r>
      <w:bookmarkEnd w:id="3"/>
      <w:r w:rsidR="0034220A" w:rsidRPr="00D257E3">
        <w:rPr>
          <w:rFonts w:ascii="Times New Roman" w:hAnsi="Times New Roman" w:cs="Times New Roman"/>
          <w:sz w:val="32"/>
          <w:szCs w:val="32"/>
          <w:lang w:val="fr-FR"/>
        </w:rPr>
        <w:t>.</w:t>
      </w:r>
    </w:p>
    <w:p w14:paraId="2EB97EAF" w14:textId="2DDB9FF0" w:rsidR="00AD105A" w:rsidRPr="00D257E3" w:rsidRDefault="00AD105A" w:rsidP="00682EC5">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Sur le plan des politiques publiques, plus d’une vingtaine de politiques sectorielles ont été adopté</w:t>
      </w:r>
      <w:r w:rsidR="008D561A" w:rsidRPr="00D257E3">
        <w:rPr>
          <w:rFonts w:ascii="Times New Roman" w:hAnsi="Times New Roman" w:cs="Times New Roman"/>
          <w:sz w:val="32"/>
          <w:szCs w:val="32"/>
          <w:lang w:val="fr-FR"/>
        </w:rPr>
        <w:t>e</w:t>
      </w:r>
      <w:r w:rsidRPr="00D257E3">
        <w:rPr>
          <w:rFonts w:ascii="Times New Roman" w:hAnsi="Times New Roman" w:cs="Times New Roman"/>
          <w:sz w:val="32"/>
          <w:szCs w:val="32"/>
          <w:lang w:val="fr-FR"/>
        </w:rPr>
        <w:t>s, dont la Politique sectorielle « Justice et Droits humains » 2018-2027</w:t>
      </w:r>
      <w:r w:rsidR="004307C8" w:rsidRPr="00D257E3">
        <w:rPr>
          <w:rFonts w:ascii="Times New Roman" w:hAnsi="Times New Roman" w:cs="Times New Roman"/>
          <w:sz w:val="32"/>
          <w:szCs w:val="32"/>
          <w:lang w:val="fr-FR"/>
        </w:rPr>
        <w:t xml:space="preserve"> et</w:t>
      </w:r>
      <w:r w:rsidR="004307C8" w:rsidRPr="00D257E3">
        <w:rPr>
          <w:rFonts w:ascii="Times New Roman" w:hAnsi="Times New Roman" w:cs="Times New Roman"/>
          <w:sz w:val="32"/>
          <w:szCs w:val="32"/>
        </w:rPr>
        <w:t xml:space="preserve"> </w:t>
      </w:r>
      <w:r w:rsidR="004307C8" w:rsidRPr="00D257E3">
        <w:rPr>
          <w:rFonts w:ascii="Times New Roman" w:hAnsi="Times New Roman" w:cs="Times New Roman"/>
          <w:sz w:val="32"/>
          <w:szCs w:val="32"/>
          <w:lang w:val="fr-FR"/>
        </w:rPr>
        <w:t xml:space="preserve">le Plan d’Action pour la Stabilisation et le Développement </w:t>
      </w:r>
      <w:r w:rsidR="00E84F27" w:rsidRPr="00D257E3">
        <w:rPr>
          <w:rFonts w:ascii="Times New Roman" w:hAnsi="Times New Roman" w:cs="Times New Roman"/>
          <w:sz w:val="32"/>
          <w:szCs w:val="32"/>
          <w:lang w:val="fr-FR"/>
        </w:rPr>
        <w:t>(</w:t>
      </w:r>
      <w:r w:rsidR="004307C8" w:rsidRPr="00D257E3">
        <w:rPr>
          <w:rFonts w:ascii="Times New Roman" w:hAnsi="Times New Roman" w:cs="Times New Roman"/>
          <w:sz w:val="32"/>
          <w:szCs w:val="32"/>
          <w:lang w:val="fr-FR"/>
        </w:rPr>
        <w:t>2023-2025).</w:t>
      </w:r>
      <w:r w:rsidRPr="00D257E3">
        <w:rPr>
          <w:rFonts w:ascii="Times New Roman" w:hAnsi="Times New Roman" w:cs="Times New Roman"/>
          <w:sz w:val="32"/>
          <w:szCs w:val="32"/>
          <w:lang w:val="fr-FR"/>
        </w:rPr>
        <w:t xml:space="preserve"> </w:t>
      </w:r>
      <w:r w:rsidR="00C631AD" w:rsidRPr="00D257E3">
        <w:rPr>
          <w:rFonts w:ascii="Times New Roman" w:hAnsi="Times New Roman" w:cs="Times New Roman"/>
          <w:sz w:val="32"/>
          <w:szCs w:val="32"/>
          <w:lang w:val="fr-FR"/>
        </w:rPr>
        <w:t>Leur mise en œuvre</w:t>
      </w:r>
      <w:r w:rsidRPr="00D257E3">
        <w:rPr>
          <w:rFonts w:ascii="Times New Roman" w:hAnsi="Times New Roman" w:cs="Times New Roman"/>
          <w:sz w:val="32"/>
          <w:szCs w:val="32"/>
          <w:lang w:val="fr-FR"/>
        </w:rPr>
        <w:t xml:space="preserve"> </w:t>
      </w:r>
      <w:r w:rsidR="007D7EBF">
        <w:rPr>
          <w:rFonts w:ascii="Times New Roman" w:hAnsi="Times New Roman" w:cs="Times New Roman"/>
          <w:sz w:val="32"/>
          <w:szCs w:val="32"/>
          <w:lang w:val="fr-FR"/>
        </w:rPr>
        <w:t>a</w:t>
      </w:r>
      <w:r w:rsidRPr="00D257E3">
        <w:rPr>
          <w:rFonts w:ascii="Times New Roman" w:hAnsi="Times New Roman" w:cs="Times New Roman"/>
          <w:sz w:val="32"/>
          <w:szCs w:val="32"/>
          <w:lang w:val="fr-FR"/>
        </w:rPr>
        <w:t xml:space="preserve"> permis d’améliorer </w:t>
      </w:r>
      <w:r w:rsidR="00C631AD" w:rsidRPr="00D257E3">
        <w:rPr>
          <w:rFonts w:ascii="Times New Roman" w:hAnsi="Times New Roman" w:cs="Times New Roman"/>
          <w:sz w:val="32"/>
          <w:szCs w:val="32"/>
          <w:lang w:val="fr-FR"/>
        </w:rPr>
        <w:t xml:space="preserve">la jouissance </w:t>
      </w:r>
      <w:r w:rsidR="007B5000" w:rsidRPr="00D257E3">
        <w:rPr>
          <w:rFonts w:ascii="Times New Roman" w:hAnsi="Times New Roman" w:cs="Times New Roman"/>
          <w:sz w:val="32"/>
          <w:szCs w:val="32"/>
          <w:lang w:val="fr-FR"/>
        </w:rPr>
        <w:t>entre autres, des droits à la santé</w:t>
      </w:r>
      <w:r w:rsidRPr="00D257E3">
        <w:rPr>
          <w:rFonts w:ascii="Times New Roman" w:hAnsi="Times New Roman" w:cs="Times New Roman"/>
          <w:sz w:val="32"/>
          <w:szCs w:val="32"/>
          <w:lang w:val="fr-FR"/>
        </w:rPr>
        <w:t xml:space="preserve">, </w:t>
      </w:r>
      <w:r w:rsidR="007B5000" w:rsidRPr="00D257E3">
        <w:rPr>
          <w:rFonts w:ascii="Times New Roman" w:hAnsi="Times New Roman" w:cs="Times New Roman"/>
          <w:sz w:val="32"/>
          <w:szCs w:val="32"/>
          <w:lang w:val="fr-FR"/>
        </w:rPr>
        <w:t xml:space="preserve">à </w:t>
      </w:r>
      <w:r w:rsidRPr="00D257E3">
        <w:rPr>
          <w:rFonts w:ascii="Times New Roman" w:hAnsi="Times New Roman" w:cs="Times New Roman"/>
          <w:sz w:val="32"/>
          <w:szCs w:val="32"/>
          <w:lang w:val="fr-FR"/>
        </w:rPr>
        <w:t xml:space="preserve">l’éducation, </w:t>
      </w:r>
      <w:r w:rsidR="007B5000" w:rsidRPr="00D257E3">
        <w:rPr>
          <w:rFonts w:ascii="Times New Roman" w:hAnsi="Times New Roman" w:cs="Times New Roman"/>
          <w:sz w:val="32"/>
          <w:szCs w:val="32"/>
          <w:lang w:val="fr-FR"/>
        </w:rPr>
        <w:t xml:space="preserve">à </w:t>
      </w:r>
      <w:r w:rsidRPr="00D257E3">
        <w:rPr>
          <w:rFonts w:ascii="Times New Roman" w:hAnsi="Times New Roman" w:cs="Times New Roman"/>
          <w:sz w:val="32"/>
          <w:szCs w:val="32"/>
          <w:lang w:val="fr-FR"/>
        </w:rPr>
        <w:t xml:space="preserve">l’accès à la justice, à l’eau potable et à l’assainissement, </w:t>
      </w:r>
      <w:r w:rsidR="00C631AD" w:rsidRPr="00D257E3">
        <w:rPr>
          <w:rFonts w:ascii="Times New Roman" w:hAnsi="Times New Roman" w:cs="Times New Roman"/>
          <w:sz w:val="32"/>
          <w:szCs w:val="32"/>
          <w:lang w:val="fr-FR"/>
        </w:rPr>
        <w:t xml:space="preserve">contribuant ainsi </w:t>
      </w:r>
      <w:r w:rsidR="007B5000" w:rsidRPr="00D257E3">
        <w:rPr>
          <w:rFonts w:ascii="Times New Roman" w:hAnsi="Times New Roman" w:cs="Times New Roman"/>
          <w:sz w:val="32"/>
          <w:szCs w:val="32"/>
          <w:lang w:val="fr-FR"/>
        </w:rPr>
        <w:t>à l’atteintes des cibles des ODD 3, 4, 6 et 16</w:t>
      </w:r>
      <w:r w:rsidR="002C4959" w:rsidRPr="00D257E3">
        <w:rPr>
          <w:rFonts w:ascii="Times New Roman" w:hAnsi="Times New Roman" w:cs="Times New Roman"/>
          <w:sz w:val="32"/>
          <w:szCs w:val="32"/>
          <w:lang w:val="fr-FR"/>
        </w:rPr>
        <w:t>.</w:t>
      </w:r>
      <w:r w:rsidRPr="00D257E3">
        <w:rPr>
          <w:rFonts w:ascii="Times New Roman" w:hAnsi="Times New Roman" w:cs="Times New Roman"/>
          <w:sz w:val="32"/>
          <w:szCs w:val="32"/>
          <w:lang w:val="fr-FR"/>
        </w:rPr>
        <w:t xml:space="preserve"> </w:t>
      </w:r>
      <w:r w:rsidR="00682EC5" w:rsidRPr="00D257E3">
        <w:rPr>
          <w:rFonts w:ascii="Times New Roman" w:hAnsi="Times New Roman" w:cs="Times New Roman"/>
          <w:sz w:val="32"/>
          <w:szCs w:val="32"/>
          <w:lang w:val="fr-FR"/>
        </w:rPr>
        <w:t xml:space="preserve">A titre illustratif, le </w:t>
      </w:r>
      <w:r w:rsidR="00354FA0" w:rsidRPr="00D257E3">
        <w:rPr>
          <w:rFonts w:ascii="Times New Roman" w:hAnsi="Times New Roman" w:cs="Times New Roman"/>
          <w:sz w:val="32"/>
          <w:szCs w:val="32"/>
          <w:lang w:val="fr-FR"/>
        </w:rPr>
        <w:t>ratio habitants/Médecin est passé de 12 000 en 2018 à 9 659 en 2021</w:t>
      </w:r>
      <w:r w:rsidR="00682EC5" w:rsidRPr="00D257E3">
        <w:rPr>
          <w:rFonts w:ascii="Times New Roman" w:hAnsi="Times New Roman" w:cs="Times New Roman"/>
          <w:sz w:val="32"/>
          <w:szCs w:val="32"/>
          <w:lang w:val="fr-FR"/>
        </w:rPr>
        <w:t xml:space="preserve">. Le taux brut de scolarisation au secondaire est passé de 17,6% en 2018 à 21,6% en 2022. </w:t>
      </w:r>
      <w:r w:rsidR="007B5000" w:rsidRPr="00D257E3">
        <w:rPr>
          <w:rFonts w:ascii="Times New Roman" w:hAnsi="Times New Roman" w:cs="Times New Roman"/>
          <w:sz w:val="32"/>
          <w:szCs w:val="32"/>
          <w:lang w:val="fr-FR"/>
        </w:rPr>
        <w:t>Entre 2018 et 202</w:t>
      </w:r>
      <w:r w:rsidR="00BD718E" w:rsidRPr="00D257E3">
        <w:rPr>
          <w:rFonts w:ascii="Times New Roman" w:hAnsi="Times New Roman" w:cs="Times New Roman"/>
          <w:sz w:val="32"/>
          <w:szCs w:val="32"/>
          <w:lang w:val="fr-FR"/>
        </w:rPr>
        <w:t>2</w:t>
      </w:r>
      <w:r w:rsidR="007B5000" w:rsidRPr="00D257E3">
        <w:rPr>
          <w:rFonts w:ascii="Times New Roman" w:hAnsi="Times New Roman" w:cs="Times New Roman"/>
          <w:sz w:val="32"/>
          <w:szCs w:val="32"/>
          <w:lang w:val="fr-FR"/>
        </w:rPr>
        <w:t>, 2 642</w:t>
      </w:r>
      <w:r w:rsidR="00F0133E" w:rsidRPr="00D257E3">
        <w:rPr>
          <w:rFonts w:ascii="Times New Roman" w:hAnsi="Times New Roman" w:cs="Times New Roman"/>
          <w:sz w:val="32"/>
          <w:szCs w:val="32"/>
          <w:lang w:val="fr-FR"/>
        </w:rPr>
        <w:t xml:space="preserve"> personnes dont </w:t>
      </w:r>
      <w:r w:rsidR="007B5000" w:rsidRPr="00D257E3">
        <w:rPr>
          <w:rFonts w:ascii="Times New Roman" w:hAnsi="Times New Roman" w:cs="Times New Roman"/>
          <w:sz w:val="32"/>
          <w:szCs w:val="32"/>
          <w:lang w:val="fr-FR"/>
        </w:rPr>
        <w:t xml:space="preserve">831 </w:t>
      </w:r>
      <w:r w:rsidR="00682EC5" w:rsidRPr="00D257E3">
        <w:rPr>
          <w:rFonts w:ascii="Times New Roman" w:hAnsi="Times New Roman" w:cs="Times New Roman"/>
          <w:sz w:val="32"/>
          <w:szCs w:val="32"/>
          <w:lang w:val="fr-FR"/>
        </w:rPr>
        <w:t>femmes</w:t>
      </w:r>
      <w:r w:rsidR="007B5000" w:rsidRPr="00D257E3">
        <w:rPr>
          <w:rFonts w:ascii="Times New Roman" w:hAnsi="Times New Roman" w:cs="Times New Roman"/>
          <w:sz w:val="32"/>
          <w:szCs w:val="32"/>
          <w:lang w:val="fr-FR"/>
        </w:rPr>
        <w:t xml:space="preserve"> ont bénéficié de l’accompagnement du Fonds d’assistance judiciaire</w:t>
      </w:r>
      <w:r w:rsidR="00682EC5" w:rsidRPr="00D257E3">
        <w:rPr>
          <w:rFonts w:ascii="Times New Roman" w:hAnsi="Times New Roman" w:cs="Times New Roman"/>
          <w:sz w:val="32"/>
          <w:szCs w:val="32"/>
          <w:lang w:val="fr-FR"/>
        </w:rPr>
        <w:t xml:space="preserve">. </w:t>
      </w:r>
      <w:r w:rsidR="007418D0" w:rsidRPr="007418D0">
        <w:rPr>
          <w:rFonts w:ascii="Times New Roman" w:hAnsi="Times New Roman" w:cs="Times New Roman"/>
          <w:sz w:val="32"/>
          <w:szCs w:val="32"/>
          <w:lang w:val="fr-FR"/>
        </w:rPr>
        <w:t>La proportion de justiciables satisfaits des services de la justice est passé</w:t>
      </w:r>
      <w:r w:rsidR="007418D0">
        <w:rPr>
          <w:rFonts w:ascii="Times New Roman" w:hAnsi="Times New Roman" w:cs="Times New Roman"/>
          <w:sz w:val="32"/>
          <w:szCs w:val="32"/>
          <w:lang w:val="fr-FR"/>
        </w:rPr>
        <w:t>e</w:t>
      </w:r>
      <w:r w:rsidR="007418D0" w:rsidRPr="007418D0">
        <w:rPr>
          <w:rFonts w:ascii="Times New Roman" w:hAnsi="Times New Roman" w:cs="Times New Roman"/>
          <w:sz w:val="32"/>
          <w:szCs w:val="32"/>
          <w:lang w:val="fr-FR"/>
        </w:rPr>
        <w:t xml:space="preserve"> de 52,1% en 2019 à 62,1% en 2023. La perception sur le niveau de respect des droits humains est passée de 59% à 61,6% sur la même période. </w:t>
      </w:r>
      <w:r w:rsidR="00682EC5" w:rsidRPr="00D257E3">
        <w:rPr>
          <w:rFonts w:ascii="Times New Roman" w:hAnsi="Times New Roman" w:cs="Times New Roman"/>
          <w:sz w:val="32"/>
          <w:szCs w:val="32"/>
          <w:lang w:val="fr-FR"/>
        </w:rPr>
        <w:t>Le taux national d’accès à l’eau potable est passé de 74% en 2018 à 76,2% en 2021</w:t>
      </w:r>
      <w:r w:rsidR="00597BF6" w:rsidRPr="00D257E3">
        <w:rPr>
          <w:rFonts w:ascii="Times New Roman" w:hAnsi="Times New Roman" w:cs="Times New Roman"/>
          <w:sz w:val="32"/>
          <w:szCs w:val="32"/>
          <w:lang w:val="fr-FR"/>
        </w:rPr>
        <w:t>.</w:t>
      </w:r>
      <w:r w:rsidR="00953CB3">
        <w:rPr>
          <w:rFonts w:ascii="Times New Roman" w:hAnsi="Times New Roman" w:cs="Times New Roman"/>
          <w:sz w:val="32"/>
          <w:szCs w:val="32"/>
          <w:lang w:val="fr-FR"/>
        </w:rPr>
        <w:t xml:space="preserve"> </w:t>
      </w:r>
    </w:p>
    <w:p w14:paraId="1F63F0E8" w14:textId="2ED2215F" w:rsidR="00644B35" w:rsidRPr="00D257E3" w:rsidRDefault="00644B35" w:rsidP="00644B35">
      <w:pPr>
        <w:spacing w:before="240" w:after="120"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581DB1A5" w14:textId="24A4ED59" w:rsidR="00644B35" w:rsidRPr="00D257E3" w:rsidRDefault="00644B35" w:rsidP="00644B35">
      <w:pPr>
        <w:spacing w:before="240" w:after="120" w:line="360" w:lineRule="auto"/>
        <w:jc w:val="both"/>
        <w:rPr>
          <w:rFonts w:ascii="Times New Roman" w:hAnsi="Times New Roman" w:cs="Times New Roman"/>
          <w:sz w:val="32"/>
          <w:szCs w:val="32"/>
        </w:rPr>
      </w:pPr>
      <w:r w:rsidRPr="00D257E3">
        <w:rPr>
          <w:rFonts w:ascii="Times New Roman" w:hAnsi="Times New Roman" w:cs="Times New Roman"/>
          <w:sz w:val="32"/>
          <w:szCs w:val="32"/>
        </w:rPr>
        <w:t>La mise en œuvre des 184 recommandations acceptées par mon pays s’est déroulé</w:t>
      </w:r>
      <w:r w:rsidR="002F4FA0" w:rsidRPr="00D257E3">
        <w:rPr>
          <w:rFonts w:ascii="Times New Roman" w:hAnsi="Times New Roman" w:cs="Times New Roman"/>
          <w:sz w:val="32"/>
          <w:szCs w:val="32"/>
        </w:rPr>
        <w:t>e</w:t>
      </w:r>
      <w:r w:rsidRPr="00D257E3">
        <w:rPr>
          <w:rFonts w:ascii="Times New Roman" w:hAnsi="Times New Roman" w:cs="Times New Roman"/>
          <w:sz w:val="32"/>
          <w:szCs w:val="32"/>
        </w:rPr>
        <w:t xml:space="preserve"> dans un contexte particulièrement difficile marqué par la persistance de</w:t>
      </w:r>
      <w:r w:rsidR="00BD718E" w:rsidRPr="00D257E3">
        <w:rPr>
          <w:rFonts w:ascii="Times New Roman" w:hAnsi="Times New Roman" w:cs="Times New Roman"/>
          <w:sz w:val="32"/>
          <w:szCs w:val="32"/>
        </w:rPr>
        <w:t xml:space="preserve"> la</w:t>
      </w:r>
      <w:r w:rsidRPr="00D257E3">
        <w:rPr>
          <w:rFonts w:ascii="Times New Roman" w:hAnsi="Times New Roman" w:cs="Times New Roman"/>
          <w:sz w:val="32"/>
          <w:szCs w:val="32"/>
        </w:rPr>
        <w:t xml:space="preserve"> crise sécuritaire et humanitaire ainsi que la pandémie de la Covid-19.</w:t>
      </w:r>
    </w:p>
    <w:p w14:paraId="0CDED8E5" w14:textId="01E67479" w:rsidR="00644B35" w:rsidRPr="00D257E3" w:rsidRDefault="00644B35" w:rsidP="00644B35">
      <w:pPr>
        <w:tabs>
          <w:tab w:val="right" w:pos="850"/>
          <w:tab w:val="left" w:pos="1134"/>
          <w:tab w:val="left" w:pos="1559"/>
          <w:tab w:val="left" w:pos="1984"/>
          <w:tab w:val="left" w:leader="dot" w:pos="7654"/>
          <w:tab w:val="right" w:pos="8929"/>
          <w:tab w:val="right" w:pos="9638"/>
        </w:tabs>
        <w:spacing w:after="120" w:line="360" w:lineRule="auto"/>
        <w:jc w:val="both"/>
        <w:rPr>
          <w:rFonts w:ascii="Times New Roman" w:hAnsi="Times New Roman" w:cs="Times New Roman"/>
          <w:sz w:val="32"/>
          <w:szCs w:val="32"/>
        </w:rPr>
      </w:pPr>
      <w:r w:rsidRPr="00D257E3">
        <w:rPr>
          <w:rFonts w:ascii="Times New Roman" w:eastAsia="Times New Roman" w:hAnsi="Times New Roman" w:cs="Times New Roman"/>
          <w:sz w:val="32"/>
          <w:szCs w:val="32"/>
          <w:lang w:val="fr-FR" w:eastAsia="fr-FR"/>
        </w:rPr>
        <w:lastRenderedPageBreak/>
        <w:t xml:space="preserve">En effet, la crise sécuritaire et humanitaire que le Burkina Faso connait depuis 2015 </w:t>
      </w:r>
      <w:r w:rsidRPr="00D257E3">
        <w:rPr>
          <w:rFonts w:ascii="Times New Roman" w:hAnsi="Times New Roman" w:cs="Times New Roman"/>
          <w:sz w:val="32"/>
          <w:szCs w:val="32"/>
          <w:lang w:val="fr-FR"/>
        </w:rPr>
        <w:t>e</w:t>
      </w:r>
      <w:r w:rsidRPr="00D257E3">
        <w:rPr>
          <w:rFonts w:ascii="Times New Roman" w:hAnsi="Times New Roman" w:cs="Times New Roman"/>
          <w:sz w:val="32"/>
          <w:szCs w:val="32"/>
        </w:rPr>
        <w:t>st demeurée préoccupante au point de compromettre les efforts de l’Etat dans la mise œuvre de plusieurs programmes dans le domaine des droits humains et de menacer le fondement de la Nation et l’intégrité du territoire national.</w:t>
      </w:r>
    </w:p>
    <w:p w14:paraId="0634FE15" w14:textId="7C396C4B" w:rsidR="00644B35" w:rsidRPr="00D257E3" w:rsidRDefault="00EF66C5" w:rsidP="00644B35">
      <w:pPr>
        <w:tabs>
          <w:tab w:val="right" w:pos="850"/>
          <w:tab w:val="left" w:pos="1134"/>
          <w:tab w:val="left" w:pos="1559"/>
          <w:tab w:val="left" w:pos="1984"/>
          <w:tab w:val="left" w:leader="dot" w:pos="7654"/>
          <w:tab w:val="right" w:pos="8929"/>
          <w:tab w:val="right" w:pos="9638"/>
        </w:tabs>
        <w:spacing w:after="120" w:line="360" w:lineRule="auto"/>
        <w:jc w:val="both"/>
        <w:rPr>
          <w:rFonts w:ascii="Times New Roman" w:hAnsi="Times New Roman" w:cs="Times New Roman"/>
          <w:sz w:val="32"/>
          <w:szCs w:val="32"/>
        </w:rPr>
      </w:pPr>
      <w:r>
        <w:rPr>
          <w:rFonts w:ascii="Times New Roman" w:hAnsi="Times New Roman" w:cs="Times New Roman"/>
          <w:sz w:val="32"/>
          <w:szCs w:val="32"/>
        </w:rPr>
        <w:t xml:space="preserve">C’est dans ce contexte que sont intervenus les </w:t>
      </w:r>
      <w:r w:rsidR="00644B35" w:rsidRPr="00D257E3">
        <w:rPr>
          <w:rFonts w:ascii="Times New Roman" w:hAnsi="Times New Roman" w:cs="Times New Roman"/>
          <w:sz w:val="32"/>
          <w:szCs w:val="32"/>
        </w:rPr>
        <w:t>changements institutionnels respectivement les 24 janvier et 30 septembre 2022.</w:t>
      </w:r>
    </w:p>
    <w:p w14:paraId="3A0417C3" w14:textId="5BFB6247" w:rsidR="00644B35" w:rsidRPr="00D257E3" w:rsidRDefault="00EF66C5" w:rsidP="00644B35">
      <w:pPr>
        <w:spacing w:line="360" w:lineRule="auto"/>
        <w:jc w:val="both"/>
        <w:rPr>
          <w:rFonts w:ascii="Times New Roman" w:hAnsi="Times New Roman" w:cs="Times New Roman"/>
          <w:sz w:val="32"/>
          <w:szCs w:val="32"/>
        </w:rPr>
      </w:pPr>
      <w:r>
        <w:rPr>
          <w:rFonts w:ascii="Times New Roman" w:hAnsi="Times New Roman" w:cs="Times New Roman"/>
          <w:sz w:val="32"/>
          <w:szCs w:val="32"/>
        </w:rPr>
        <w:t>L</w:t>
      </w:r>
      <w:r w:rsidR="00644B35" w:rsidRPr="00D257E3">
        <w:rPr>
          <w:rFonts w:ascii="Times New Roman" w:hAnsi="Times New Roman" w:cs="Times New Roman"/>
          <w:sz w:val="32"/>
          <w:szCs w:val="32"/>
        </w:rPr>
        <w:t>e 14 octobre 2022</w:t>
      </w:r>
      <w:r w:rsidR="00644B35" w:rsidRPr="00D257E3">
        <w:rPr>
          <w:rFonts w:ascii="Times New Roman" w:hAnsi="Times New Roman" w:cs="Times New Roman"/>
          <w:sz w:val="32"/>
          <w:szCs w:val="32"/>
          <w:lang w:val="fr-FR"/>
        </w:rPr>
        <w:t xml:space="preserve">, </w:t>
      </w:r>
      <w:r>
        <w:rPr>
          <w:rFonts w:ascii="Times New Roman" w:hAnsi="Times New Roman" w:cs="Times New Roman"/>
          <w:sz w:val="32"/>
          <w:szCs w:val="32"/>
          <w:lang w:val="fr-FR"/>
        </w:rPr>
        <w:t>u</w:t>
      </w:r>
      <w:r w:rsidRPr="00D257E3">
        <w:rPr>
          <w:rFonts w:ascii="Times New Roman" w:hAnsi="Times New Roman" w:cs="Times New Roman"/>
          <w:sz w:val="32"/>
          <w:szCs w:val="32"/>
          <w:lang w:val="fr-FR"/>
        </w:rPr>
        <w:t>ne</w:t>
      </w:r>
      <w:r w:rsidRPr="00D257E3">
        <w:rPr>
          <w:rFonts w:ascii="Times New Roman" w:hAnsi="Times New Roman" w:cs="Times New Roman"/>
          <w:sz w:val="32"/>
          <w:szCs w:val="32"/>
        </w:rPr>
        <w:t xml:space="preserve"> nouvelle </w:t>
      </w:r>
      <w:r w:rsidRPr="00D257E3">
        <w:rPr>
          <w:rFonts w:ascii="Times New Roman" w:hAnsi="Times New Roman" w:cs="Times New Roman"/>
          <w:sz w:val="32"/>
          <w:szCs w:val="32"/>
          <w:lang w:val="fr-FR"/>
        </w:rPr>
        <w:t>C</w:t>
      </w:r>
      <w:proofErr w:type="spellStart"/>
      <w:r w:rsidRPr="00D257E3">
        <w:rPr>
          <w:rFonts w:ascii="Times New Roman" w:hAnsi="Times New Roman" w:cs="Times New Roman"/>
          <w:sz w:val="32"/>
          <w:szCs w:val="32"/>
        </w:rPr>
        <w:t>harte</w:t>
      </w:r>
      <w:proofErr w:type="spellEnd"/>
      <w:r w:rsidRPr="00D257E3">
        <w:rPr>
          <w:rFonts w:ascii="Times New Roman" w:hAnsi="Times New Roman" w:cs="Times New Roman"/>
          <w:sz w:val="32"/>
          <w:szCs w:val="32"/>
        </w:rPr>
        <w:t xml:space="preserve"> de la Transition</w:t>
      </w:r>
      <w:r>
        <w:rPr>
          <w:rFonts w:ascii="Times New Roman" w:hAnsi="Times New Roman" w:cs="Times New Roman"/>
          <w:sz w:val="32"/>
          <w:szCs w:val="32"/>
          <w:lang w:val="fr-FR"/>
        </w:rPr>
        <w:t xml:space="preserve"> a été</w:t>
      </w:r>
      <w:r w:rsidRPr="00D257E3">
        <w:rPr>
          <w:rFonts w:ascii="Times New Roman" w:hAnsi="Times New Roman" w:cs="Times New Roman"/>
          <w:sz w:val="32"/>
          <w:szCs w:val="32"/>
        </w:rPr>
        <w:t xml:space="preserve"> adoptée par les forces vives de la </w:t>
      </w:r>
      <w:r w:rsidRPr="00D257E3">
        <w:rPr>
          <w:rFonts w:ascii="Times New Roman" w:hAnsi="Times New Roman" w:cs="Times New Roman"/>
          <w:sz w:val="32"/>
          <w:szCs w:val="32"/>
          <w:lang w:val="fr-FR"/>
        </w:rPr>
        <w:t>N</w:t>
      </w:r>
      <w:proofErr w:type="spellStart"/>
      <w:r w:rsidRPr="00D257E3">
        <w:rPr>
          <w:rFonts w:ascii="Times New Roman" w:hAnsi="Times New Roman" w:cs="Times New Roman"/>
          <w:sz w:val="32"/>
          <w:szCs w:val="32"/>
        </w:rPr>
        <w:t>ation</w:t>
      </w:r>
      <w:proofErr w:type="spellEnd"/>
      <w:r w:rsidRPr="00D257E3">
        <w:rPr>
          <w:rFonts w:ascii="Times New Roman" w:hAnsi="Times New Roman" w:cs="Times New Roman"/>
          <w:sz w:val="32"/>
          <w:szCs w:val="32"/>
        </w:rPr>
        <w:t xml:space="preserve"> </w:t>
      </w:r>
      <w:r w:rsidR="00644B35" w:rsidRPr="00D257E3">
        <w:rPr>
          <w:rFonts w:ascii="Times New Roman" w:hAnsi="Times New Roman" w:cs="Times New Roman"/>
          <w:sz w:val="32"/>
          <w:szCs w:val="32"/>
        </w:rPr>
        <w:t>assign</w:t>
      </w:r>
      <w:r>
        <w:rPr>
          <w:rFonts w:ascii="Times New Roman" w:hAnsi="Times New Roman" w:cs="Times New Roman"/>
          <w:sz w:val="32"/>
          <w:szCs w:val="32"/>
        </w:rPr>
        <w:t>ant</w:t>
      </w:r>
      <w:r w:rsidR="00644B35" w:rsidRPr="00D257E3">
        <w:rPr>
          <w:rFonts w:ascii="Times New Roman" w:hAnsi="Times New Roman" w:cs="Times New Roman"/>
          <w:sz w:val="32"/>
          <w:szCs w:val="32"/>
        </w:rPr>
        <w:t xml:space="preserve"> à la Transition</w:t>
      </w:r>
      <w:r w:rsidR="00644B35" w:rsidRPr="00D257E3">
        <w:rPr>
          <w:rFonts w:ascii="Times New Roman" w:hAnsi="Times New Roman" w:cs="Times New Roman"/>
          <w:sz w:val="32"/>
          <w:szCs w:val="32"/>
          <w:lang w:val="fr-FR"/>
        </w:rPr>
        <w:t xml:space="preserve"> </w:t>
      </w:r>
      <w:r w:rsidR="00644B35" w:rsidRPr="00D257E3">
        <w:rPr>
          <w:rFonts w:ascii="Times New Roman" w:hAnsi="Times New Roman" w:cs="Times New Roman"/>
          <w:sz w:val="32"/>
          <w:szCs w:val="32"/>
        </w:rPr>
        <w:t>quatre (04) actions prioritaires</w:t>
      </w:r>
      <w:r w:rsidR="00644B35" w:rsidRPr="00D257E3">
        <w:rPr>
          <w:rFonts w:ascii="Times New Roman" w:hAnsi="Times New Roman" w:cs="Times New Roman"/>
          <w:sz w:val="32"/>
          <w:szCs w:val="32"/>
          <w:lang w:val="fr-FR"/>
        </w:rPr>
        <w:t xml:space="preserve"> à savoir</w:t>
      </w:r>
      <w:r w:rsidR="00644B35" w:rsidRPr="00D257E3">
        <w:rPr>
          <w:rFonts w:ascii="Times New Roman" w:hAnsi="Times New Roman" w:cs="Times New Roman"/>
          <w:sz w:val="32"/>
          <w:szCs w:val="32"/>
        </w:rPr>
        <w:t xml:space="preserve"> :</w:t>
      </w:r>
    </w:p>
    <w:p w14:paraId="4A106D27" w14:textId="77777777" w:rsidR="00644B35" w:rsidRPr="00D257E3" w:rsidRDefault="00644B35" w:rsidP="00644B35">
      <w:pPr>
        <w:pStyle w:val="ListParagraph"/>
        <w:numPr>
          <w:ilvl w:val="0"/>
          <w:numId w:val="4"/>
        </w:numPr>
        <w:spacing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lutter</w:t>
      </w:r>
      <w:proofErr w:type="gramEnd"/>
      <w:r w:rsidRPr="00D257E3">
        <w:rPr>
          <w:rFonts w:ascii="Times New Roman" w:hAnsi="Times New Roman" w:cs="Times New Roman"/>
          <w:sz w:val="32"/>
          <w:szCs w:val="32"/>
        </w:rPr>
        <w:t xml:space="preserve"> contre le terrorisme et restaurer l’intégrité territoriale ; </w:t>
      </w:r>
    </w:p>
    <w:p w14:paraId="73385EC9" w14:textId="77777777" w:rsidR="00644B35" w:rsidRPr="00D257E3" w:rsidRDefault="00644B35" w:rsidP="00644B35">
      <w:pPr>
        <w:pStyle w:val="ListParagraph"/>
        <w:numPr>
          <w:ilvl w:val="0"/>
          <w:numId w:val="4"/>
        </w:numPr>
        <w:spacing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répondre</w:t>
      </w:r>
      <w:proofErr w:type="gramEnd"/>
      <w:r w:rsidRPr="00D257E3">
        <w:rPr>
          <w:rFonts w:ascii="Times New Roman" w:hAnsi="Times New Roman" w:cs="Times New Roman"/>
          <w:sz w:val="32"/>
          <w:szCs w:val="32"/>
        </w:rPr>
        <w:t xml:space="preserve"> à la crise humanitaire ;</w:t>
      </w:r>
    </w:p>
    <w:p w14:paraId="54993B41" w14:textId="77777777" w:rsidR="00644B35" w:rsidRPr="00D257E3" w:rsidRDefault="00644B35" w:rsidP="00644B35">
      <w:pPr>
        <w:pStyle w:val="ListParagraph"/>
        <w:numPr>
          <w:ilvl w:val="0"/>
          <w:numId w:val="4"/>
        </w:numPr>
        <w:spacing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refonder</w:t>
      </w:r>
      <w:proofErr w:type="gramEnd"/>
      <w:r w:rsidRPr="00D257E3">
        <w:rPr>
          <w:rFonts w:ascii="Times New Roman" w:hAnsi="Times New Roman" w:cs="Times New Roman"/>
          <w:sz w:val="32"/>
          <w:szCs w:val="32"/>
        </w:rPr>
        <w:t xml:space="preserve"> l’État et améliorer la gouvernance ; </w:t>
      </w:r>
    </w:p>
    <w:p w14:paraId="15831EBB" w14:textId="77777777" w:rsidR="00644B35" w:rsidRPr="00D257E3" w:rsidRDefault="00644B35" w:rsidP="00644B35">
      <w:pPr>
        <w:pStyle w:val="ListParagraph"/>
        <w:numPr>
          <w:ilvl w:val="0"/>
          <w:numId w:val="4"/>
        </w:numPr>
        <w:spacing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et</w:t>
      </w:r>
      <w:proofErr w:type="gramEnd"/>
      <w:r w:rsidRPr="00D257E3">
        <w:rPr>
          <w:rFonts w:ascii="Times New Roman" w:hAnsi="Times New Roman" w:cs="Times New Roman"/>
          <w:sz w:val="32"/>
          <w:szCs w:val="32"/>
          <w:lang w:val="fr-FR"/>
        </w:rPr>
        <w:t xml:space="preserve"> enfin, </w:t>
      </w:r>
      <w:r w:rsidRPr="00D257E3">
        <w:rPr>
          <w:rFonts w:ascii="Times New Roman" w:hAnsi="Times New Roman" w:cs="Times New Roman"/>
          <w:sz w:val="32"/>
          <w:szCs w:val="32"/>
        </w:rPr>
        <w:t>œuvrer à la réconciliation nationale et à la cohésion sociale.</w:t>
      </w:r>
    </w:p>
    <w:p w14:paraId="623EB7E9" w14:textId="1523C25B" w:rsidR="00644B35" w:rsidRPr="00D257E3" w:rsidRDefault="00644B35" w:rsidP="00644B35">
      <w:pPr>
        <w:spacing w:before="120" w:after="120" w:line="360" w:lineRule="auto"/>
        <w:jc w:val="both"/>
        <w:rPr>
          <w:rFonts w:ascii="Times New Roman" w:hAnsi="Times New Roman" w:cs="Times New Roman"/>
          <w:sz w:val="32"/>
          <w:szCs w:val="32"/>
        </w:rPr>
      </w:pPr>
      <w:r w:rsidRPr="00D257E3">
        <w:rPr>
          <w:rFonts w:ascii="Times New Roman" w:hAnsi="Times New Roman" w:cs="Times New Roman"/>
          <w:sz w:val="32"/>
          <w:szCs w:val="32"/>
        </w:rPr>
        <w:t>De même, les restrictions budgétaires ainsi que les mesures barrières y compris la fermeture des frontières consécutives à la COVID-19 ont compromis l’exécution de certaines activités concourant à la mise en œuvre des recommandations acceptées.</w:t>
      </w:r>
    </w:p>
    <w:p w14:paraId="4BA46FFB" w14:textId="2FD8AFB5" w:rsidR="00452A46" w:rsidRPr="00D257E3" w:rsidRDefault="00452A46" w:rsidP="00452A46">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C</w:t>
      </w:r>
      <w:r w:rsidRPr="00D257E3">
        <w:rPr>
          <w:rFonts w:ascii="Times New Roman" w:hAnsi="Times New Roman" w:cs="Times New Roman"/>
          <w:sz w:val="32"/>
          <w:szCs w:val="32"/>
        </w:rPr>
        <w:t xml:space="preserve">e contexte sécuritaire, sanitaire et sociopolitique particulièrement complexe n’a </w:t>
      </w:r>
      <w:r w:rsidRPr="00D257E3">
        <w:rPr>
          <w:rFonts w:ascii="Times New Roman" w:hAnsi="Times New Roman" w:cs="Times New Roman"/>
          <w:sz w:val="32"/>
          <w:szCs w:val="32"/>
          <w:lang w:val="fr-FR"/>
        </w:rPr>
        <w:t xml:space="preserve">cependant pas </w:t>
      </w:r>
      <w:r w:rsidRPr="00EF66C5">
        <w:rPr>
          <w:rFonts w:ascii="Times New Roman" w:hAnsi="Times New Roman" w:cs="Times New Roman"/>
          <w:sz w:val="32"/>
          <w:szCs w:val="32"/>
          <w:lang w:val="fr-FR"/>
        </w:rPr>
        <w:t xml:space="preserve">entaché </w:t>
      </w:r>
      <w:r w:rsidRPr="00D257E3">
        <w:rPr>
          <w:rFonts w:ascii="Times New Roman" w:hAnsi="Times New Roman" w:cs="Times New Roman"/>
          <w:sz w:val="32"/>
          <w:szCs w:val="32"/>
          <w:lang w:val="fr-FR"/>
        </w:rPr>
        <w:t>l’engagement et la volonté d</w:t>
      </w:r>
      <w:r w:rsidR="00EF66C5">
        <w:rPr>
          <w:rFonts w:ascii="Times New Roman" w:hAnsi="Times New Roman" w:cs="Times New Roman"/>
          <w:sz w:val="32"/>
          <w:szCs w:val="32"/>
          <w:lang w:val="fr-FR"/>
        </w:rPr>
        <w:t>e mon pays</w:t>
      </w:r>
      <w:r w:rsidRPr="00D257E3">
        <w:rPr>
          <w:rFonts w:ascii="Times New Roman" w:hAnsi="Times New Roman" w:cs="Times New Roman"/>
          <w:sz w:val="32"/>
          <w:szCs w:val="32"/>
        </w:rPr>
        <w:t xml:space="preserve"> </w:t>
      </w:r>
      <w:r w:rsidRPr="00D257E3">
        <w:rPr>
          <w:rFonts w:ascii="Times New Roman" w:hAnsi="Times New Roman" w:cs="Times New Roman"/>
          <w:sz w:val="32"/>
          <w:szCs w:val="32"/>
          <w:lang w:val="fr-FR"/>
        </w:rPr>
        <w:t>à</w:t>
      </w:r>
      <w:r w:rsidRPr="00D257E3">
        <w:rPr>
          <w:rFonts w:ascii="Times New Roman" w:hAnsi="Times New Roman" w:cs="Times New Roman"/>
          <w:sz w:val="32"/>
          <w:szCs w:val="32"/>
        </w:rPr>
        <w:t xml:space="preserve"> </w:t>
      </w:r>
      <w:r w:rsidRPr="00D257E3">
        <w:rPr>
          <w:rFonts w:ascii="Times New Roman" w:hAnsi="Times New Roman" w:cs="Times New Roman"/>
          <w:sz w:val="32"/>
          <w:szCs w:val="32"/>
          <w:lang w:val="fr-FR"/>
        </w:rPr>
        <w:t xml:space="preserve">mettre </w:t>
      </w:r>
      <w:r w:rsidRPr="00D257E3">
        <w:rPr>
          <w:rFonts w:ascii="Times New Roman" w:hAnsi="Times New Roman" w:cs="Times New Roman"/>
          <w:sz w:val="32"/>
          <w:szCs w:val="32"/>
        </w:rPr>
        <w:t xml:space="preserve">en œuvre </w:t>
      </w:r>
      <w:r w:rsidRPr="00D257E3">
        <w:rPr>
          <w:rFonts w:ascii="Times New Roman" w:hAnsi="Times New Roman" w:cs="Times New Roman"/>
          <w:sz w:val="32"/>
          <w:szCs w:val="32"/>
          <w:lang w:val="fr-FR"/>
        </w:rPr>
        <w:t>l</w:t>
      </w:r>
      <w:r w:rsidRPr="00D257E3">
        <w:rPr>
          <w:rFonts w:ascii="Times New Roman" w:hAnsi="Times New Roman" w:cs="Times New Roman"/>
          <w:sz w:val="32"/>
          <w:szCs w:val="32"/>
        </w:rPr>
        <w:t xml:space="preserve">es recommandations issues </w:t>
      </w:r>
      <w:r w:rsidRPr="00D257E3">
        <w:rPr>
          <w:rFonts w:ascii="Times New Roman" w:hAnsi="Times New Roman" w:cs="Times New Roman"/>
          <w:sz w:val="32"/>
          <w:szCs w:val="32"/>
          <w:lang w:val="fr-FR"/>
        </w:rPr>
        <w:t>du cycle précédent.</w:t>
      </w:r>
    </w:p>
    <w:p w14:paraId="3051CF07" w14:textId="7BC2C12E" w:rsidR="00170B3C" w:rsidRDefault="00452A46" w:rsidP="00170B3C">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t xml:space="preserve">Ainsi, à la date du </w:t>
      </w:r>
      <w:r w:rsidR="00A220DD" w:rsidRPr="00D257E3">
        <w:rPr>
          <w:rFonts w:ascii="Times New Roman" w:hAnsi="Times New Roman" w:cs="Times New Roman"/>
          <w:sz w:val="32"/>
          <w:szCs w:val="32"/>
          <w:lang w:val="fr-FR"/>
        </w:rPr>
        <w:t>6 novembre 2023</w:t>
      </w:r>
      <w:r w:rsidRPr="00D257E3">
        <w:rPr>
          <w:rFonts w:ascii="Times New Roman" w:hAnsi="Times New Roman" w:cs="Times New Roman"/>
          <w:sz w:val="32"/>
          <w:szCs w:val="32"/>
          <w:lang w:val="fr-FR"/>
        </w:rPr>
        <w:t>, 88,04% des recommandations acceptées sont totalement mises en œuvre.</w:t>
      </w:r>
    </w:p>
    <w:p w14:paraId="4C95D9CB" w14:textId="77777777" w:rsidR="002C22DB" w:rsidRPr="00D257E3" w:rsidRDefault="002C22DB" w:rsidP="00170B3C">
      <w:pPr>
        <w:spacing w:line="360" w:lineRule="auto"/>
        <w:jc w:val="both"/>
        <w:rPr>
          <w:rFonts w:ascii="Times New Roman" w:hAnsi="Times New Roman" w:cs="Times New Roman"/>
          <w:sz w:val="32"/>
          <w:szCs w:val="32"/>
          <w:lang w:val="fr-FR"/>
        </w:rPr>
      </w:pPr>
    </w:p>
    <w:p w14:paraId="1B224688" w14:textId="7F5049A3" w:rsidR="00644B35" w:rsidRPr="00D257E3" w:rsidRDefault="00170B3C" w:rsidP="00516CE9">
      <w:pPr>
        <w:spacing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Monsieur</w:t>
      </w:r>
      <w:r w:rsidR="00F87AB4" w:rsidRPr="00D257E3">
        <w:rPr>
          <w:rFonts w:ascii="Times New Roman" w:hAnsi="Times New Roman" w:cs="Times New Roman"/>
          <w:b/>
          <w:bCs/>
          <w:sz w:val="32"/>
          <w:szCs w:val="32"/>
        </w:rPr>
        <w:t xml:space="preserve"> le Président,</w:t>
      </w:r>
    </w:p>
    <w:p w14:paraId="4B06B7D6" w14:textId="77777777" w:rsidR="00F87AB4" w:rsidRPr="00D257E3" w:rsidRDefault="00F87AB4" w:rsidP="00F87AB4">
      <w:pPr>
        <w:spacing w:before="120" w:after="120" w:line="360" w:lineRule="auto"/>
        <w:jc w:val="both"/>
        <w:rPr>
          <w:rFonts w:ascii="Times New Roman" w:hAnsi="Times New Roman" w:cs="Times New Roman"/>
          <w:sz w:val="32"/>
          <w:szCs w:val="32"/>
        </w:rPr>
      </w:pPr>
      <w:r w:rsidRPr="00D257E3">
        <w:rPr>
          <w:rFonts w:ascii="Times New Roman" w:hAnsi="Times New Roman" w:cs="Times New Roman"/>
          <w:sz w:val="32"/>
          <w:szCs w:val="32"/>
        </w:rPr>
        <w:t xml:space="preserve">Le Burkina Faso reste convaincu que les droits humains doivent être au centre de la réponse durable à apporter à la crise sécuritaire et humanitaire. C’est pourquoi, dans le cadre la mise en œuvre du Plan d’action pour la stabilisation et le développement, l’approche basée sur les droits humains a été adoptée. </w:t>
      </w:r>
    </w:p>
    <w:p w14:paraId="5BC75DAA" w14:textId="4D752708" w:rsidR="00F87AB4" w:rsidRPr="00D257E3" w:rsidRDefault="00F87AB4" w:rsidP="00F87AB4">
      <w:pPr>
        <w:spacing w:before="120" w:after="120" w:line="360" w:lineRule="auto"/>
        <w:jc w:val="both"/>
        <w:rPr>
          <w:rFonts w:ascii="Times New Roman" w:hAnsi="Times New Roman" w:cs="Times New Roman"/>
          <w:sz w:val="32"/>
          <w:szCs w:val="32"/>
        </w:rPr>
      </w:pPr>
      <w:r w:rsidRPr="00D257E3">
        <w:rPr>
          <w:rFonts w:ascii="Times New Roman" w:hAnsi="Times New Roman" w:cs="Times New Roman"/>
          <w:sz w:val="32"/>
          <w:szCs w:val="32"/>
        </w:rPr>
        <w:t>Ainsi, dans le domaine de la lutte contre le terrorisme et la restauration de l’intégrité territoriale, des réformes législatives, institutionnelles et opérationnelles majeures ont été opérées dont</w:t>
      </w:r>
      <w:r w:rsidR="00784764" w:rsidRPr="00D257E3">
        <w:rPr>
          <w:rFonts w:ascii="Times New Roman" w:hAnsi="Times New Roman" w:cs="Times New Roman"/>
          <w:sz w:val="32"/>
          <w:szCs w:val="32"/>
        </w:rPr>
        <w:t> :</w:t>
      </w:r>
      <w:r w:rsidRPr="00D257E3">
        <w:rPr>
          <w:rFonts w:ascii="Times New Roman" w:hAnsi="Times New Roman" w:cs="Times New Roman"/>
          <w:sz w:val="32"/>
          <w:szCs w:val="32"/>
        </w:rPr>
        <w:t xml:space="preserve">  </w:t>
      </w:r>
    </w:p>
    <w:p w14:paraId="0A612332" w14:textId="7FFBB860" w:rsidR="00F87AB4" w:rsidRPr="00D257E3" w:rsidRDefault="00F87AB4"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l’adoption</w:t>
      </w:r>
      <w:proofErr w:type="gramEnd"/>
      <w:r w:rsidRPr="00D257E3">
        <w:rPr>
          <w:rFonts w:ascii="Times New Roman" w:hAnsi="Times New Roman" w:cs="Times New Roman"/>
          <w:sz w:val="32"/>
          <w:szCs w:val="32"/>
        </w:rPr>
        <w:t xml:space="preserve"> </w:t>
      </w:r>
      <w:r w:rsidR="002C22DB">
        <w:rPr>
          <w:rFonts w:ascii="Times New Roman" w:hAnsi="Times New Roman" w:cs="Times New Roman"/>
          <w:sz w:val="32"/>
          <w:szCs w:val="32"/>
        </w:rPr>
        <w:t xml:space="preserve">en 2022 </w:t>
      </w:r>
      <w:r w:rsidRPr="00D257E3">
        <w:rPr>
          <w:rFonts w:ascii="Times New Roman" w:hAnsi="Times New Roman" w:cs="Times New Roman"/>
          <w:sz w:val="32"/>
          <w:szCs w:val="32"/>
        </w:rPr>
        <w:t>de la loi  instituant les volontaires pour la défense de la Patrie </w:t>
      </w:r>
      <w:r w:rsidRPr="00D257E3">
        <w:rPr>
          <w:rFonts w:ascii="Times New Roman" w:hAnsi="Times New Roman" w:cs="Times New Roman"/>
          <w:sz w:val="32"/>
          <w:szCs w:val="32"/>
          <w:lang w:val="fr-FR"/>
        </w:rPr>
        <w:t>;</w:t>
      </w:r>
    </w:p>
    <w:p w14:paraId="4B8FDFDF" w14:textId="07B06F70" w:rsidR="00F87AB4" w:rsidRPr="00D257E3" w:rsidRDefault="00F87AB4"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l’adoption</w:t>
      </w:r>
      <w:proofErr w:type="gramEnd"/>
      <w:r w:rsidRPr="00D257E3">
        <w:rPr>
          <w:rFonts w:ascii="Times New Roman" w:hAnsi="Times New Roman" w:cs="Times New Roman"/>
          <w:sz w:val="32"/>
          <w:szCs w:val="32"/>
        </w:rPr>
        <w:t xml:space="preserve"> </w:t>
      </w:r>
      <w:r w:rsidR="002C22DB">
        <w:rPr>
          <w:rFonts w:ascii="Times New Roman" w:hAnsi="Times New Roman" w:cs="Times New Roman"/>
          <w:sz w:val="32"/>
          <w:szCs w:val="32"/>
        </w:rPr>
        <w:t xml:space="preserve">en 2023 </w:t>
      </w:r>
      <w:r w:rsidRPr="00D257E3">
        <w:rPr>
          <w:rFonts w:ascii="Times New Roman" w:hAnsi="Times New Roman" w:cs="Times New Roman"/>
          <w:sz w:val="32"/>
          <w:szCs w:val="32"/>
        </w:rPr>
        <w:t>de la loi portant modification du Code de justice militaire. Cette modification permet la judiciarisation des opérations de sécurisation du territoire à travers le déploiement, aux côtés des forces engagées d</w:t>
      </w:r>
      <w:r w:rsidR="00170B3C" w:rsidRPr="00D257E3">
        <w:rPr>
          <w:rFonts w:ascii="Times New Roman" w:hAnsi="Times New Roman" w:cs="Times New Roman"/>
          <w:sz w:val="32"/>
          <w:szCs w:val="32"/>
        </w:rPr>
        <w:t>ans</w:t>
      </w:r>
      <w:r w:rsidRPr="00D257E3">
        <w:rPr>
          <w:rFonts w:ascii="Times New Roman" w:hAnsi="Times New Roman" w:cs="Times New Roman"/>
          <w:sz w:val="32"/>
          <w:szCs w:val="32"/>
        </w:rPr>
        <w:t xml:space="preserve"> la lutte contre le terrorisme, d’unités prévôtales chargées de constater toutes violations de droits humains</w:t>
      </w:r>
      <w:r w:rsidR="00170B3C" w:rsidRPr="00D257E3">
        <w:rPr>
          <w:rFonts w:ascii="Times New Roman" w:hAnsi="Times New Roman" w:cs="Times New Roman"/>
          <w:sz w:val="32"/>
          <w:szCs w:val="32"/>
        </w:rPr>
        <w:t>.</w:t>
      </w:r>
    </w:p>
    <w:p w14:paraId="63FD8DD0" w14:textId="7ECCE892" w:rsidR="00170B3C" w:rsidRPr="00D257E3" w:rsidRDefault="00170B3C" w:rsidP="00170B3C">
      <w:pPr>
        <w:spacing w:before="120" w:after="120"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Monsieur le Président,</w:t>
      </w:r>
    </w:p>
    <w:p w14:paraId="3D97F24E" w14:textId="71248DF5" w:rsidR="00170B3C" w:rsidRPr="00D257E3" w:rsidRDefault="00170B3C" w:rsidP="00516CE9">
      <w:pPr>
        <w:spacing w:before="120" w:after="120" w:line="360" w:lineRule="auto"/>
        <w:jc w:val="both"/>
        <w:rPr>
          <w:rFonts w:ascii="Times New Roman" w:hAnsi="Times New Roman" w:cs="Times New Roman"/>
          <w:sz w:val="32"/>
          <w:szCs w:val="32"/>
        </w:rPr>
      </w:pPr>
      <w:r w:rsidRPr="00D257E3">
        <w:rPr>
          <w:rFonts w:ascii="Times New Roman" w:hAnsi="Times New Roman" w:cs="Times New Roman"/>
          <w:sz w:val="32"/>
          <w:szCs w:val="32"/>
        </w:rPr>
        <w:t>Depuis</w:t>
      </w:r>
      <w:r w:rsidR="00E141F0" w:rsidRPr="00D257E3">
        <w:rPr>
          <w:rFonts w:ascii="Times New Roman" w:hAnsi="Times New Roman" w:cs="Times New Roman"/>
          <w:sz w:val="32"/>
          <w:szCs w:val="32"/>
        </w:rPr>
        <w:t>, le dépôt du rapport, les évolutions suivantes ont été enregistrées :</w:t>
      </w:r>
    </w:p>
    <w:p w14:paraId="698C5C61" w14:textId="60D141DC" w:rsidR="00F87AB4" w:rsidRPr="00D257E3" w:rsidRDefault="00F87AB4"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w:t>
      </w:r>
      <w:r w:rsidR="00E141F0" w:rsidRPr="00D257E3">
        <w:rPr>
          <w:rFonts w:ascii="Times New Roman" w:hAnsi="Times New Roman" w:cs="Times New Roman"/>
          <w:sz w:val="32"/>
          <w:szCs w:val="32"/>
        </w:rPr>
        <w:t>’opérationnalisation</w:t>
      </w:r>
      <w:proofErr w:type="gramEnd"/>
      <w:r w:rsidR="00E141F0" w:rsidRPr="00D257E3">
        <w:rPr>
          <w:rFonts w:ascii="Times New Roman" w:hAnsi="Times New Roman" w:cs="Times New Roman"/>
          <w:sz w:val="32"/>
          <w:szCs w:val="32"/>
        </w:rPr>
        <w:t>, le 24 août 2023, du</w:t>
      </w:r>
      <w:r w:rsidRPr="00D257E3">
        <w:rPr>
          <w:rFonts w:ascii="Times New Roman" w:hAnsi="Times New Roman" w:cs="Times New Roman"/>
          <w:sz w:val="32"/>
          <w:szCs w:val="32"/>
        </w:rPr>
        <w:t xml:space="preserve"> </w:t>
      </w:r>
      <w:r w:rsidR="00E141F0" w:rsidRPr="00D257E3">
        <w:rPr>
          <w:rFonts w:ascii="Times New Roman" w:hAnsi="Times New Roman" w:cs="Times New Roman"/>
          <w:sz w:val="32"/>
          <w:szCs w:val="32"/>
        </w:rPr>
        <w:t>cadre de concertation, de suivi et d’alerte précoce des cas</w:t>
      </w:r>
      <w:r w:rsidR="00E141F0" w:rsidRPr="00D257E3">
        <w:rPr>
          <w:rFonts w:ascii="Times New Roman" w:hAnsi="Times New Roman" w:cs="Times New Roman"/>
          <w:sz w:val="32"/>
          <w:szCs w:val="32"/>
          <w:lang w:val="fr-FR"/>
        </w:rPr>
        <w:t xml:space="preserve"> </w:t>
      </w:r>
      <w:r w:rsidR="00E141F0" w:rsidRPr="00D257E3">
        <w:rPr>
          <w:rFonts w:ascii="Times New Roman" w:hAnsi="Times New Roman" w:cs="Times New Roman"/>
          <w:sz w:val="32"/>
          <w:szCs w:val="32"/>
        </w:rPr>
        <w:t xml:space="preserve">d’allégations de violations et </w:t>
      </w:r>
      <w:r w:rsidR="00E141F0" w:rsidRPr="00D257E3">
        <w:rPr>
          <w:rFonts w:ascii="Times New Roman" w:hAnsi="Times New Roman" w:cs="Times New Roman"/>
          <w:sz w:val="32"/>
          <w:szCs w:val="32"/>
        </w:rPr>
        <w:lastRenderedPageBreak/>
        <w:t>d’abus des droits</w:t>
      </w:r>
      <w:r w:rsidR="00E141F0" w:rsidRPr="00D257E3">
        <w:rPr>
          <w:rFonts w:ascii="Times New Roman" w:hAnsi="Times New Roman" w:cs="Times New Roman"/>
          <w:sz w:val="32"/>
          <w:szCs w:val="32"/>
          <w:lang w:val="fr-FR"/>
        </w:rPr>
        <w:t xml:space="preserve"> humains </w:t>
      </w:r>
      <w:r w:rsidR="00E141F0" w:rsidRPr="00D257E3">
        <w:rPr>
          <w:rFonts w:ascii="Times New Roman" w:hAnsi="Times New Roman" w:cs="Times New Roman"/>
          <w:sz w:val="32"/>
          <w:szCs w:val="32"/>
        </w:rPr>
        <w:t xml:space="preserve"> réunissant le</w:t>
      </w:r>
      <w:r w:rsidRPr="00D257E3">
        <w:rPr>
          <w:rFonts w:ascii="Times New Roman" w:hAnsi="Times New Roman" w:cs="Times New Roman"/>
          <w:sz w:val="32"/>
          <w:szCs w:val="32"/>
        </w:rPr>
        <w:t xml:space="preserve"> gouvernement et le Bureau de pays du Haut-commissariat des Nations Unies aux droits de l’homme</w:t>
      </w:r>
      <w:r w:rsidR="00E141F0" w:rsidRPr="00D257E3">
        <w:rPr>
          <w:rFonts w:ascii="Times New Roman" w:hAnsi="Times New Roman" w:cs="Times New Roman"/>
          <w:sz w:val="32"/>
          <w:szCs w:val="32"/>
          <w:lang w:val="fr-FR"/>
        </w:rPr>
        <w:t xml:space="preserve"> </w:t>
      </w:r>
      <w:r w:rsidR="00784764" w:rsidRPr="00D257E3">
        <w:rPr>
          <w:rFonts w:ascii="Times New Roman" w:hAnsi="Times New Roman" w:cs="Times New Roman"/>
          <w:sz w:val="32"/>
          <w:szCs w:val="32"/>
          <w:lang w:val="fr-FR"/>
        </w:rPr>
        <w:t>et les autres agences du système des Nations Unies</w:t>
      </w:r>
      <w:r w:rsidRPr="00D257E3">
        <w:rPr>
          <w:rFonts w:ascii="Times New Roman" w:hAnsi="Times New Roman" w:cs="Times New Roman"/>
          <w:sz w:val="32"/>
          <w:szCs w:val="32"/>
          <w:lang w:val="fr-FR"/>
        </w:rPr>
        <w:t>;</w:t>
      </w:r>
    </w:p>
    <w:p w14:paraId="48C0E46F" w14:textId="4ED35FA6" w:rsidR="00F87AB4" w:rsidRPr="00D257E3" w:rsidRDefault="00F87AB4"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lang w:val="fr-FR"/>
        </w:rPr>
        <w:t>l</w:t>
      </w:r>
      <w:r w:rsidR="00E141F0" w:rsidRPr="00D257E3">
        <w:rPr>
          <w:rFonts w:ascii="Times New Roman" w:hAnsi="Times New Roman" w:cs="Times New Roman"/>
          <w:sz w:val="32"/>
          <w:szCs w:val="32"/>
          <w:lang w:val="fr-FR"/>
        </w:rPr>
        <w:t>’opérationnalisation</w:t>
      </w:r>
      <w:proofErr w:type="gramEnd"/>
      <w:r w:rsidR="00E141F0" w:rsidRPr="00D257E3">
        <w:rPr>
          <w:rFonts w:ascii="Times New Roman" w:hAnsi="Times New Roman" w:cs="Times New Roman"/>
          <w:sz w:val="32"/>
          <w:szCs w:val="32"/>
          <w:lang w:val="fr-FR"/>
        </w:rPr>
        <w:t xml:space="preserve">, le 10 octobre 2023, </w:t>
      </w:r>
      <w:r w:rsidR="00E141F0" w:rsidRPr="00D257E3">
        <w:rPr>
          <w:rFonts w:ascii="Times New Roman" w:hAnsi="Times New Roman" w:cs="Times New Roman"/>
          <w:sz w:val="32"/>
          <w:szCs w:val="32"/>
        </w:rPr>
        <w:t>du</w:t>
      </w:r>
      <w:r w:rsidRPr="00D257E3">
        <w:rPr>
          <w:rFonts w:ascii="Times New Roman" w:hAnsi="Times New Roman" w:cs="Times New Roman"/>
          <w:sz w:val="32"/>
          <w:szCs w:val="32"/>
        </w:rPr>
        <w:t xml:space="preserve"> groupe de travail interministériel de veille, d’alerte et de suivi</w:t>
      </w:r>
      <w:r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rPr>
        <w:t>du traitement des allégations de violations de droits humains rapportées dans le cadre</w:t>
      </w:r>
      <w:r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rPr>
        <w:t>de la lutte contre le terrorisme </w:t>
      </w:r>
      <w:r w:rsidRPr="00D257E3">
        <w:rPr>
          <w:rFonts w:ascii="Times New Roman" w:hAnsi="Times New Roman" w:cs="Times New Roman"/>
          <w:sz w:val="32"/>
          <w:szCs w:val="32"/>
          <w:lang w:val="fr-FR"/>
        </w:rPr>
        <w:t>;</w:t>
      </w:r>
    </w:p>
    <w:p w14:paraId="469E2E44" w14:textId="35EAF5D3" w:rsidR="00F87AB4" w:rsidRPr="00D257E3" w:rsidRDefault="00F87AB4"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w:t>
      </w:r>
      <w:r w:rsidR="00452A46" w:rsidRPr="00D257E3">
        <w:rPr>
          <w:rFonts w:ascii="Times New Roman" w:hAnsi="Times New Roman" w:cs="Times New Roman"/>
          <w:sz w:val="32"/>
          <w:szCs w:val="32"/>
        </w:rPr>
        <w:t>’interception</w:t>
      </w:r>
      <w:proofErr w:type="gramEnd"/>
      <w:r w:rsidR="00452A46" w:rsidRPr="00D257E3">
        <w:rPr>
          <w:rFonts w:ascii="Times New Roman" w:hAnsi="Times New Roman" w:cs="Times New Roman"/>
          <w:sz w:val="32"/>
          <w:szCs w:val="32"/>
        </w:rPr>
        <w:t xml:space="preserve"> et la remise </w:t>
      </w:r>
      <w:r w:rsidR="00E141F0" w:rsidRPr="00D257E3">
        <w:rPr>
          <w:rFonts w:ascii="Times New Roman" w:hAnsi="Times New Roman" w:cs="Times New Roman"/>
          <w:sz w:val="32"/>
          <w:szCs w:val="32"/>
        </w:rPr>
        <w:t xml:space="preserve">de 156 enfants </w:t>
      </w:r>
      <w:r w:rsidR="00452A46" w:rsidRPr="00D257E3">
        <w:rPr>
          <w:rFonts w:ascii="Times New Roman" w:hAnsi="Times New Roman" w:cs="Times New Roman"/>
          <w:sz w:val="32"/>
          <w:szCs w:val="32"/>
        </w:rPr>
        <w:t>dans le cadre de la mise en œuvre du</w:t>
      </w:r>
      <w:r w:rsidRPr="00D257E3">
        <w:rPr>
          <w:rFonts w:ascii="Times New Roman" w:hAnsi="Times New Roman" w:cs="Times New Roman"/>
          <w:sz w:val="32"/>
          <w:szCs w:val="32"/>
        </w:rPr>
        <w:t xml:space="preserve"> protocole d’accord </w:t>
      </w:r>
      <w:r w:rsidR="00452A46" w:rsidRPr="00D257E3">
        <w:rPr>
          <w:rFonts w:ascii="Times New Roman" w:hAnsi="Times New Roman" w:cs="Times New Roman"/>
          <w:sz w:val="32"/>
          <w:szCs w:val="32"/>
        </w:rPr>
        <w:t xml:space="preserve">entre le gouvernement du Burkina Faso et le système des Nations Unies </w:t>
      </w:r>
      <w:r w:rsidRPr="00D257E3">
        <w:rPr>
          <w:rFonts w:ascii="Times New Roman" w:hAnsi="Times New Roman" w:cs="Times New Roman"/>
          <w:sz w:val="32"/>
          <w:szCs w:val="32"/>
        </w:rPr>
        <w:t>sur le transfert</w:t>
      </w:r>
      <w:r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rPr>
        <w:t>et la prise en charge des enfants rencontrés lors des opérations de sécurisation du</w:t>
      </w:r>
      <w:r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rPr>
        <w:t>territoire ;</w:t>
      </w:r>
    </w:p>
    <w:p w14:paraId="45A31B02" w14:textId="0BF43705" w:rsidR="00452A46" w:rsidRPr="00D257E3" w:rsidRDefault="00452A46" w:rsidP="00F87AB4">
      <w:pPr>
        <w:pStyle w:val="ListParagraph"/>
        <w:numPr>
          <w:ilvl w:val="0"/>
          <w:numId w:val="6"/>
        </w:numPr>
        <w:spacing w:before="120" w:after="120" w:line="360" w:lineRule="auto"/>
        <w:jc w:val="both"/>
        <w:rPr>
          <w:rFonts w:ascii="Times New Roman" w:hAnsi="Times New Roman" w:cs="Times New Roman"/>
          <w:sz w:val="32"/>
          <w:szCs w:val="32"/>
        </w:rPr>
      </w:pPr>
      <w:proofErr w:type="gramStart"/>
      <w:r w:rsidRPr="00D257E3">
        <w:rPr>
          <w:rFonts w:ascii="Times New Roman" w:hAnsi="Times New Roman" w:cs="Times New Roman"/>
          <w:sz w:val="32"/>
          <w:szCs w:val="32"/>
        </w:rPr>
        <w:t>l</w:t>
      </w:r>
      <w:r w:rsidR="002C22DB">
        <w:rPr>
          <w:rFonts w:ascii="Times New Roman" w:hAnsi="Times New Roman" w:cs="Times New Roman"/>
          <w:sz w:val="32"/>
          <w:szCs w:val="32"/>
        </w:rPr>
        <w:t>e</w:t>
      </w:r>
      <w:proofErr w:type="gramEnd"/>
      <w:r w:rsidR="002C22DB">
        <w:rPr>
          <w:rFonts w:ascii="Times New Roman" w:hAnsi="Times New Roman" w:cs="Times New Roman"/>
          <w:sz w:val="32"/>
          <w:szCs w:val="32"/>
        </w:rPr>
        <w:t xml:space="preserve"> jugement de 25 dossiers impliquant 47 </w:t>
      </w:r>
      <w:r w:rsidRPr="00D257E3">
        <w:rPr>
          <w:rFonts w:ascii="Times New Roman" w:hAnsi="Times New Roman" w:cs="Times New Roman"/>
          <w:sz w:val="32"/>
          <w:szCs w:val="32"/>
        </w:rPr>
        <w:t xml:space="preserve"> présumés terroristes ;</w:t>
      </w:r>
    </w:p>
    <w:p w14:paraId="23682956" w14:textId="19B699B0" w:rsidR="00F87AB4" w:rsidRPr="00D257E3" w:rsidRDefault="00F87AB4" w:rsidP="00F87AB4">
      <w:pPr>
        <w:pStyle w:val="ListParagraph"/>
        <w:numPr>
          <w:ilvl w:val="0"/>
          <w:numId w:val="4"/>
        </w:numPr>
        <w:spacing w:before="120" w:after="120" w:line="360" w:lineRule="auto"/>
        <w:jc w:val="both"/>
        <w:rPr>
          <w:rFonts w:ascii="Times New Roman" w:hAnsi="Times New Roman" w:cs="Times New Roman"/>
          <w:sz w:val="32"/>
          <w:szCs w:val="32"/>
          <w:lang w:eastAsia="fr-FR"/>
        </w:rPr>
      </w:pPr>
      <w:proofErr w:type="gramStart"/>
      <w:r w:rsidRPr="00D257E3">
        <w:rPr>
          <w:rFonts w:ascii="Times New Roman" w:hAnsi="Times New Roman" w:cs="Times New Roman"/>
          <w:sz w:val="32"/>
          <w:szCs w:val="32"/>
          <w:lang w:eastAsia="fr-FR"/>
        </w:rPr>
        <w:t>le</w:t>
      </w:r>
      <w:proofErr w:type="gramEnd"/>
      <w:r w:rsidRPr="00D257E3">
        <w:rPr>
          <w:rFonts w:ascii="Times New Roman" w:hAnsi="Times New Roman" w:cs="Times New Roman"/>
          <w:sz w:val="32"/>
          <w:szCs w:val="32"/>
          <w:lang w:eastAsia="fr-FR"/>
        </w:rPr>
        <w:t xml:space="preserve"> retour, à la date du 30 septembre 2023, de 252 697 </w:t>
      </w:r>
      <w:r w:rsidR="00452A46" w:rsidRPr="00D257E3">
        <w:rPr>
          <w:rFonts w:ascii="Times New Roman" w:hAnsi="Times New Roman" w:cs="Times New Roman"/>
          <w:sz w:val="32"/>
          <w:szCs w:val="32"/>
          <w:lang w:eastAsia="fr-FR"/>
        </w:rPr>
        <w:t>personnes déplacées internes</w:t>
      </w:r>
      <w:r w:rsidRPr="00D257E3">
        <w:rPr>
          <w:rFonts w:ascii="Times New Roman" w:hAnsi="Times New Roman" w:cs="Times New Roman"/>
          <w:sz w:val="32"/>
          <w:szCs w:val="32"/>
          <w:lang w:eastAsia="fr-FR"/>
        </w:rPr>
        <w:t xml:space="preserve"> dans leur localité d’origine ;</w:t>
      </w:r>
    </w:p>
    <w:p w14:paraId="6E068BC0" w14:textId="77777777" w:rsidR="00F87AB4" w:rsidRPr="00D257E3" w:rsidRDefault="00F87AB4" w:rsidP="00F87AB4">
      <w:pPr>
        <w:pStyle w:val="ListParagraph"/>
        <w:numPr>
          <w:ilvl w:val="0"/>
          <w:numId w:val="4"/>
        </w:numPr>
        <w:spacing w:before="120" w:after="120" w:line="360" w:lineRule="auto"/>
        <w:jc w:val="both"/>
        <w:rPr>
          <w:rFonts w:ascii="Times New Roman" w:hAnsi="Times New Roman" w:cs="Times New Roman"/>
          <w:sz w:val="32"/>
          <w:szCs w:val="32"/>
          <w:lang w:eastAsia="fr-FR"/>
        </w:rPr>
      </w:pPr>
      <w:proofErr w:type="gramStart"/>
      <w:r w:rsidRPr="00D257E3">
        <w:rPr>
          <w:rFonts w:ascii="Times New Roman" w:hAnsi="Times New Roman" w:cs="Times New Roman"/>
          <w:sz w:val="32"/>
          <w:szCs w:val="32"/>
          <w:lang w:val="fr-FR" w:eastAsia="fr-FR"/>
        </w:rPr>
        <w:t>le</w:t>
      </w:r>
      <w:proofErr w:type="gramEnd"/>
      <w:r w:rsidRPr="00D257E3">
        <w:rPr>
          <w:rFonts w:ascii="Times New Roman" w:hAnsi="Times New Roman" w:cs="Times New Roman"/>
          <w:sz w:val="32"/>
          <w:szCs w:val="32"/>
          <w:lang w:val="fr-FR" w:eastAsia="fr-FR"/>
        </w:rPr>
        <w:t xml:space="preserve"> ravitaillement continu de plusieurs localités jadis inaccessibles en produits de première nécessité ;</w:t>
      </w:r>
    </w:p>
    <w:p w14:paraId="0C2C37D8" w14:textId="6BBE32F0" w:rsidR="00F87AB4" w:rsidRPr="00D257E3" w:rsidRDefault="00F87AB4" w:rsidP="00F87AB4">
      <w:pPr>
        <w:pStyle w:val="ListParagraph"/>
        <w:numPr>
          <w:ilvl w:val="0"/>
          <w:numId w:val="4"/>
        </w:numPr>
        <w:spacing w:before="120" w:after="120" w:line="360" w:lineRule="auto"/>
        <w:jc w:val="both"/>
        <w:rPr>
          <w:rFonts w:ascii="Times New Roman" w:hAnsi="Times New Roman" w:cs="Times New Roman"/>
          <w:sz w:val="32"/>
          <w:szCs w:val="32"/>
          <w:lang w:eastAsia="fr-FR"/>
        </w:rPr>
      </w:pPr>
      <w:proofErr w:type="gramStart"/>
      <w:r w:rsidRPr="00D257E3">
        <w:rPr>
          <w:rFonts w:ascii="Times New Roman" w:hAnsi="Times New Roman" w:cs="Times New Roman"/>
          <w:sz w:val="32"/>
          <w:szCs w:val="32"/>
          <w:lang w:eastAsia="fr-FR"/>
        </w:rPr>
        <w:t>la</w:t>
      </w:r>
      <w:proofErr w:type="gramEnd"/>
      <w:r w:rsidRPr="00D257E3">
        <w:rPr>
          <w:rFonts w:ascii="Times New Roman" w:hAnsi="Times New Roman" w:cs="Times New Roman"/>
          <w:sz w:val="32"/>
          <w:szCs w:val="32"/>
          <w:lang w:eastAsia="fr-FR"/>
        </w:rPr>
        <w:t xml:space="preserve"> réinscription de 2</w:t>
      </w:r>
      <w:r w:rsidR="00DB7CA6">
        <w:rPr>
          <w:rFonts w:ascii="Times New Roman" w:hAnsi="Times New Roman" w:cs="Times New Roman"/>
          <w:sz w:val="32"/>
          <w:szCs w:val="32"/>
          <w:lang w:eastAsia="fr-FR"/>
        </w:rPr>
        <w:t>7</w:t>
      </w:r>
      <w:r w:rsidRPr="00D257E3">
        <w:rPr>
          <w:rFonts w:ascii="Times New Roman" w:hAnsi="Times New Roman" w:cs="Times New Roman"/>
          <w:sz w:val="32"/>
          <w:szCs w:val="32"/>
          <w:lang w:eastAsia="fr-FR"/>
        </w:rPr>
        <w:t xml:space="preserve">7 </w:t>
      </w:r>
      <w:r w:rsidR="00DB7CA6">
        <w:rPr>
          <w:rFonts w:ascii="Times New Roman" w:hAnsi="Times New Roman" w:cs="Times New Roman"/>
          <w:sz w:val="32"/>
          <w:szCs w:val="32"/>
          <w:lang w:eastAsia="fr-FR"/>
        </w:rPr>
        <w:t>521</w:t>
      </w:r>
      <w:r w:rsidRPr="00D257E3">
        <w:rPr>
          <w:rFonts w:ascii="Times New Roman" w:hAnsi="Times New Roman" w:cs="Times New Roman"/>
          <w:sz w:val="32"/>
          <w:szCs w:val="32"/>
          <w:lang w:eastAsia="fr-FR"/>
        </w:rPr>
        <w:t xml:space="preserve"> élèves affectés par la fermeture des écoles dans des établissements d’accueil, délocalisés ou rouverts</w:t>
      </w:r>
      <w:r w:rsidR="00DB7CA6">
        <w:rPr>
          <w:rFonts w:ascii="Times New Roman" w:hAnsi="Times New Roman" w:cs="Times New Roman"/>
          <w:sz w:val="32"/>
          <w:szCs w:val="32"/>
          <w:lang w:eastAsia="fr-FR"/>
        </w:rPr>
        <w:t xml:space="preserve"> à la 31 mai 2023</w:t>
      </w:r>
      <w:r w:rsidRPr="00D257E3">
        <w:rPr>
          <w:rFonts w:ascii="Times New Roman" w:hAnsi="Times New Roman" w:cs="Times New Roman"/>
          <w:sz w:val="32"/>
          <w:szCs w:val="32"/>
          <w:lang w:eastAsia="fr-FR"/>
        </w:rPr>
        <w:t> ;</w:t>
      </w:r>
    </w:p>
    <w:p w14:paraId="17670CF3" w14:textId="1286001D" w:rsidR="00F87AB4" w:rsidRPr="00D257E3" w:rsidRDefault="00F87AB4" w:rsidP="00F87AB4">
      <w:pPr>
        <w:pStyle w:val="ListParagraph"/>
        <w:numPr>
          <w:ilvl w:val="0"/>
          <w:numId w:val="4"/>
        </w:numPr>
        <w:spacing w:before="120" w:after="120" w:line="360" w:lineRule="auto"/>
        <w:jc w:val="both"/>
        <w:rPr>
          <w:rFonts w:ascii="Times New Roman" w:hAnsi="Times New Roman" w:cs="Times New Roman"/>
          <w:sz w:val="32"/>
          <w:szCs w:val="32"/>
          <w:lang w:eastAsia="fr-FR"/>
        </w:rPr>
      </w:pPr>
      <w:proofErr w:type="gramStart"/>
      <w:r w:rsidRPr="00D257E3">
        <w:rPr>
          <w:rFonts w:ascii="Times New Roman" w:hAnsi="Times New Roman" w:cs="Times New Roman"/>
          <w:sz w:val="32"/>
          <w:szCs w:val="32"/>
          <w:lang w:eastAsia="fr-FR"/>
        </w:rPr>
        <w:t>la</w:t>
      </w:r>
      <w:proofErr w:type="gramEnd"/>
      <w:r w:rsidRPr="00D257E3">
        <w:rPr>
          <w:rFonts w:ascii="Times New Roman" w:hAnsi="Times New Roman" w:cs="Times New Roman"/>
          <w:sz w:val="32"/>
          <w:szCs w:val="32"/>
          <w:lang w:eastAsia="fr-FR"/>
        </w:rPr>
        <w:t xml:space="preserve"> réouverture de 5</w:t>
      </w:r>
      <w:r w:rsidRPr="00D257E3">
        <w:rPr>
          <w:rFonts w:ascii="Times New Roman" w:hAnsi="Times New Roman" w:cs="Times New Roman"/>
          <w:sz w:val="32"/>
          <w:szCs w:val="32"/>
          <w:lang w:val="fr-FR" w:eastAsia="fr-FR"/>
        </w:rPr>
        <w:t>39</w:t>
      </w:r>
      <w:r w:rsidRPr="00D257E3">
        <w:rPr>
          <w:rFonts w:ascii="Times New Roman" w:hAnsi="Times New Roman" w:cs="Times New Roman"/>
          <w:sz w:val="32"/>
          <w:szCs w:val="32"/>
          <w:lang w:eastAsia="fr-FR"/>
        </w:rPr>
        <w:t xml:space="preserve"> structures éducatives à la date du 3</w:t>
      </w:r>
      <w:r w:rsidRPr="00D257E3">
        <w:rPr>
          <w:rFonts w:ascii="Times New Roman" w:hAnsi="Times New Roman" w:cs="Times New Roman"/>
          <w:sz w:val="32"/>
          <w:szCs w:val="32"/>
          <w:lang w:val="fr-FR" w:eastAsia="fr-FR"/>
        </w:rPr>
        <w:t>1</w:t>
      </w:r>
      <w:r w:rsidRPr="00D257E3">
        <w:rPr>
          <w:rFonts w:ascii="Times New Roman" w:hAnsi="Times New Roman" w:cs="Times New Roman"/>
          <w:sz w:val="32"/>
          <w:szCs w:val="32"/>
          <w:lang w:eastAsia="fr-FR"/>
        </w:rPr>
        <w:t xml:space="preserve"> </w:t>
      </w:r>
      <w:r w:rsidR="00DB7CA6">
        <w:rPr>
          <w:rFonts w:ascii="Times New Roman" w:hAnsi="Times New Roman" w:cs="Times New Roman"/>
          <w:sz w:val="32"/>
          <w:szCs w:val="32"/>
          <w:lang w:val="fr-FR" w:eastAsia="fr-FR"/>
        </w:rPr>
        <w:t>mai</w:t>
      </w:r>
      <w:r w:rsidRPr="00D257E3">
        <w:rPr>
          <w:rFonts w:ascii="Times New Roman" w:hAnsi="Times New Roman" w:cs="Times New Roman"/>
          <w:sz w:val="32"/>
          <w:szCs w:val="32"/>
          <w:lang w:eastAsia="fr-FR"/>
        </w:rPr>
        <w:t xml:space="preserve"> 2023 ;</w:t>
      </w:r>
    </w:p>
    <w:p w14:paraId="67687195" w14:textId="77777777" w:rsidR="00F87AB4" w:rsidRPr="007D7EBF" w:rsidRDefault="00F87AB4" w:rsidP="00F87AB4">
      <w:pPr>
        <w:pStyle w:val="ListParagraph"/>
        <w:numPr>
          <w:ilvl w:val="0"/>
          <w:numId w:val="4"/>
        </w:numPr>
        <w:spacing w:before="120" w:after="120" w:line="360" w:lineRule="auto"/>
        <w:jc w:val="both"/>
        <w:rPr>
          <w:rFonts w:ascii="Times New Roman" w:hAnsi="Times New Roman" w:cs="Times New Roman"/>
          <w:sz w:val="32"/>
          <w:szCs w:val="32"/>
          <w:lang w:eastAsia="fr-FR"/>
        </w:rPr>
      </w:pPr>
      <w:proofErr w:type="gramStart"/>
      <w:r w:rsidRPr="007D7EBF">
        <w:rPr>
          <w:rFonts w:ascii="Times New Roman" w:hAnsi="Times New Roman" w:cs="Times New Roman"/>
          <w:sz w:val="32"/>
          <w:szCs w:val="32"/>
          <w:lang w:val="fr-FR" w:eastAsia="fr-FR"/>
        </w:rPr>
        <w:t>la</w:t>
      </w:r>
      <w:proofErr w:type="gramEnd"/>
      <w:r w:rsidRPr="007D7EBF">
        <w:rPr>
          <w:rFonts w:ascii="Times New Roman" w:hAnsi="Times New Roman" w:cs="Times New Roman"/>
          <w:sz w:val="32"/>
          <w:szCs w:val="32"/>
          <w:lang w:val="fr-FR" w:eastAsia="fr-FR"/>
        </w:rPr>
        <w:t xml:space="preserve"> </w:t>
      </w:r>
      <w:r w:rsidRPr="007D7EBF">
        <w:rPr>
          <w:rFonts w:ascii="Times New Roman" w:hAnsi="Times New Roman" w:cs="Times New Roman"/>
          <w:sz w:val="32"/>
          <w:szCs w:val="32"/>
          <w:lang w:eastAsia="fr-FR"/>
        </w:rPr>
        <w:t>réouverture des</w:t>
      </w:r>
      <w:r w:rsidRPr="007D7EBF">
        <w:rPr>
          <w:rFonts w:ascii="Times New Roman" w:hAnsi="Times New Roman" w:cs="Times New Roman"/>
          <w:sz w:val="32"/>
          <w:szCs w:val="32"/>
          <w:lang w:val="fr-FR" w:eastAsia="fr-FR"/>
        </w:rPr>
        <w:t xml:space="preserve"> services sociaux de base </w:t>
      </w:r>
      <w:r w:rsidRPr="007D7EBF">
        <w:rPr>
          <w:rFonts w:ascii="Times New Roman" w:hAnsi="Times New Roman" w:cs="Times New Roman"/>
          <w:sz w:val="32"/>
          <w:szCs w:val="32"/>
          <w:lang w:eastAsia="fr-FR"/>
        </w:rPr>
        <w:t>dans les zones reconquises.</w:t>
      </w:r>
    </w:p>
    <w:p w14:paraId="32614FB5" w14:textId="7CCFFD59" w:rsidR="00F87AB4" w:rsidRPr="00D257E3" w:rsidRDefault="00A220DD" w:rsidP="002F0549">
      <w:pPr>
        <w:spacing w:line="360" w:lineRule="auto"/>
        <w:jc w:val="both"/>
        <w:rPr>
          <w:rFonts w:ascii="Times New Roman" w:hAnsi="Times New Roman" w:cs="Times New Roman"/>
          <w:sz w:val="32"/>
          <w:szCs w:val="32"/>
          <w:lang w:val="fr-FR"/>
        </w:rPr>
      </w:pPr>
      <w:r w:rsidRPr="00D257E3">
        <w:rPr>
          <w:rFonts w:ascii="Times New Roman" w:hAnsi="Times New Roman" w:cs="Times New Roman"/>
          <w:sz w:val="32"/>
          <w:szCs w:val="32"/>
          <w:lang w:val="fr-FR"/>
        </w:rPr>
        <w:lastRenderedPageBreak/>
        <w:t>L</w:t>
      </w:r>
      <w:r w:rsidR="00F87AB4" w:rsidRPr="00D257E3">
        <w:rPr>
          <w:rFonts w:ascii="Times New Roman" w:hAnsi="Times New Roman" w:cs="Times New Roman"/>
          <w:sz w:val="32"/>
          <w:szCs w:val="32"/>
          <w:lang w:val="fr-FR"/>
        </w:rPr>
        <w:t xml:space="preserve">es efforts </w:t>
      </w:r>
      <w:r w:rsidRPr="00D257E3">
        <w:rPr>
          <w:rFonts w:ascii="Times New Roman" w:hAnsi="Times New Roman" w:cs="Times New Roman"/>
          <w:sz w:val="32"/>
          <w:szCs w:val="32"/>
          <w:lang w:val="fr-FR"/>
        </w:rPr>
        <w:t xml:space="preserve">se poursuivent en vue de </w:t>
      </w:r>
      <w:r w:rsidR="00DB7CA6">
        <w:rPr>
          <w:rFonts w:ascii="Times New Roman" w:hAnsi="Times New Roman" w:cs="Times New Roman"/>
          <w:sz w:val="32"/>
          <w:szCs w:val="32"/>
          <w:lang w:val="fr-FR"/>
        </w:rPr>
        <w:t xml:space="preserve">la sécurisation du territoire et de </w:t>
      </w:r>
      <w:r w:rsidRPr="00D257E3">
        <w:rPr>
          <w:rFonts w:ascii="Times New Roman" w:hAnsi="Times New Roman" w:cs="Times New Roman"/>
          <w:sz w:val="32"/>
          <w:szCs w:val="32"/>
          <w:lang w:val="fr-FR"/>
        </w:rPr>
        <w:t>l’amélioration continue de la situation des droits humains sur le terrain.</w:t>
      </w:r>
      <w:r w:rsidR="00F87AB4" w:rsidRPr="00D257E3">
        <w:rPr>
          <w:rFonts w:ascii="Times New Roman" w:hAnsi="Times New Roman" w:cs="Times New Roman"/>
          <w:sz w:val="32"/>
          <w:szCs w:val="32"/>
          <w:lang w:val="fr-FR"/>
        </w:rPr>
        <w:t xml:space="preserve"> </w:t>
      </w:r>
      <w:r w:rsidRPr="00D257E3">
        <w:rPr>
          <w:rFonts w:ascii="Times New Roman" w:hAnsi="Times New Roman" w:cs="Times New Roman"/>
          <w:sz w:val="32"/>
          <w:szCs w:val="32"/>
          <w:lang w:val="fr-FR"/>
        </w:rPr>
        <w:t>A cet égard, je voudrais appeler la communauté internationale à passer de la rhétorique à l’action, en soutenant de façon sincère le Burkina Faso qui fait face à des défis complexes et multidimensionnels.</w:t>
      </w:r>
    </w:p>
    <w:p w14:paraId="115E2BB6" w14:textId="3529BE14" w:rsidR="009308C2" w:rsidRPr="00D257E3" w:rsidRDefault="009308C2" w:rsidP="00516CE9">
      <w:pPr>
        <w:spacing w:before="240" w:after="120" w:line="360" w:lineRule="auto"/>
        <w:jc w:val="both"/>
        <w:rPr>
          <w:rFonts w:ascii="Times New Roman" w:hAnsi="Times New Roman" w:cs="Times New Roman"/>
          <w:b/>
          <w:bCs/>
          <w:sz w:val="32"/>
          <w:szCs w:val="32"/>
        </w:rPr>
      </w:pPr>
      <w:r w:rsidRPr="00D257E3">
        <w:rPr>
          <w:rFonts w:ascii="Times New Roman" w:hAnsi="Times New Roman" w:cs="Times New Roman"/>
          <w:b/>
          <w:bCs/>
          <w:sz w:val="32"/>
          <w:szCs w:val="32"/>
        </w:rPr>
        <w:t xml:space="preserve">Monsieur le Président, </w:t>
      </w:r>
    </w:p>
    <w:p w14:paraId="572B5B89" w14:textId="1D6DE494" w:rsidR="00F63E7F" w:rsidRPr="00D257E3" w:rsidRDefault="0075065E" w:rsidP="0055148A">
      <w:pPr>
        <w:spacing w:line="360" w:lineRule="auto"/>
        <w:jc w:val="both"/>
        <w:rPr>
          <w:rFonts w:ascii="Times New Roman" w:hAnsi="Times New Roman" w:cs="Times New Roman"/>
          <w:bCs/>
          <w:sz w:val="32"/>
          <w:szCs w:val="32"/>
          <w:lang w:val="fr-FR"/>
        </w:rPr>
      </w:pPr>
      <w:r w:rsidRPr="00D257E3">
        <w:rPr>
          <w:rFonts w:ascii="Times New Roman" w:hAnsi="Times New Roman" w:cs="Times New Roman"/>
          <w:bCs/>
          <w:sz w:val="32"/>
          <w:szCs w:val="32"/>
          <w:lang w:val="fr-FR"/>
        </w:rPr>
        <w:t xml:space="preserve">Je voudrais saisir cette occasion pour remercier les pays qui </w:t>
      </w:r>
      <w:r w:rsidR="001651EC" w:rsidRPr="00D257E3">
        <w:rPr>
          <w:rFonts w:ascii="Times New Roman" w:hAnsi="Times New Roman" w:cs="Times New Roman"/>
          <w:bCs/>
          <w:sz w:val="32"/>
          <w:szCs w:val="32"/>
          <w:lang w:val="fr-FR"/>
        </w:rPr>
        <w:t xml:space="preserve">nous </w:t>
      </w:r>
      <w:r w:rsidRPr="00D257E3">
        <w:rPr>
          <w:rFonts w:ascii="Times New Roman" w:hAnsi="Times New Roman" w:cs="Times New Roman"/>
          <w:bCs/>
          <w:sz w:val="32"/>
          <w:szCs w:val="32"/>
          <w:lang w:val="fr-FR"/>
        </w:rPr>
        <w:t>ont fait l</w:t>
      </w:r>
      <w:r w:rsidR="00582C8D" w:rsidRPr="00D257E3">
        <w:rPr>
          <w:rFonts w:ascii="Times New Roman" w:hAnsi="Times New Roman" w:cs="Times New Roman"/>
          <w:bCs/>
          <w:sz w:val="32"/>
          <w:szCs w:val="32"/>
          <w:lang w:val="fr-FR"/>
        </w:rPr>
        <w:t xml:space="preserve">’amitié, de nous </w:t>
      </w:r>
      <w:r w:rsidRPr="00D257E3">
        <w:rPr>
          <w:rFonts w:ascii="Times New Roman" w:hAnsi="Times New Roman" w:cs="Times New Roman"/>
          <w:bCs/>
          <w:sz w:val="32"/>
          <w:szCs w:val="32"/>
          <w:lang w:val="fr-FR"/>
        </w:rPr>
        <w:t>soum</w:t>
      </w:r>
      <w:r w:rsidR="00582C8D" w:rsidRPr="00D257E3">
        <w:rPr>
          <w:rFonts w:ascii="Times New Roman" w:hAnsi="Times New Roman" w:cs="Times New Roman"/>
          <w:bCs/>
          <w:sz w:val="32"/>
          <w:szCs w:val="32"/>
          <w:lang w:val="fr-FR"/>
        </w:rPr>
        <w:t>ettre</w:t>
      </w:r>
      <w:r w:rsidRPr="00D257E3">
        <w:rPr>
          <w:rFonts w:ascii="Times New Roman" w:hAnsi="Times New Roman" w:cs="Times New Roman"/>
          <w:bCs/>
          <w:sz w:val="32"/>
          <w:szCs w:val="32"/>
          <w:lang w:val="fr-FR"/>
        </w:rPr>
        <w:t xml:space="preserve"> les questions à l’avance et </w:t>
      </w:r>
      <w:r w:rsidR="008657E4" w:rsidRPr="00D257E3">
        <w:rPr>
          <w:rFonts w:ascii="Times New Roman" w:hAnsi="Times New Roman" w:cs="Times New Roman"/>
          <w:bCs/>
          <w:sz w:val="32"/>
          <w:szCs w:val="32"/>
          <w:lang w:val="fr-FR"/>
        </w:rPr>
        <w:t>le</w:t>
      </w:r>
      <w:r w:rsidR="00A220DD" w:rsidRPr="00D257E3">
        <w:rPr>
          <w:rFonts w:ascii="Times New Roman" w:hAnsi="Times New Roman" w:cs="Times New Roman"/>
          <w:bCs/>
          <w:sz w:val="32"/>
          <w:szCs w:val="32"/>
          <w:lang w:val="fr-FR"/>
        </w:rPr>
        <w:t xml:space="preserve">ur donner l’assurance </w:t>
      </w:r>
      <w:r w:rsidR="008657E4" w:rsidRPr="00D257E3">
        <w:rPr>
          <w:rFonts w:ascii="Times New Roman" w:hAnsi="Times New Roman" w:cs="Times New Roman"/>
          <w:bCs/>
          <w:sz w:val="32"/>
          <w:szCs w:val="32"/>
          <w:lang w:val="fr-FR"/>
        </w:rPr>
        <w:t xml:space="preserve">que ma </w:t>
      </w:r>
      <w:r w:rsidRPr="00D257E3">
        <w:rPr>
          <w:rFonts w:ascii="Times New Roman" w:hAnsi="Times New Roman" w:cs="Times New Roman"/>
          <w:bCs/>
          <w:sz w:val="32"/>
          <w:szCs w:val="32"/>
          <w:lang w:val="fr-FR"/>
        </w:rPr>
        <w:t>délégation y apportera des réponses transparentes, dans un esprit constructif</w:t>
      </w:r>
      <w:r w:rsidR="00C63ED5" w:rsidRPr="00D257E3">
        <w:rPr>
          <w:rFonts w:ascii="Times New Roman" w:hAnsi="Times New Roman" w:cs="Times New Roman"/>
          <w:bCs/>
          <w:sz w:val="32"/>
          <w:szCs w:val="32"/>
          <w:lang w:val="fr-FR"/>
        </w:rPr>
        <w:t>.</w:t>
      </w:r>
    </w:p>
    <w:p w14:paraId="7474620C" w14:textId="57A38DEE" w:rsidR="007D244A" w:rsidRPr="00D257E3" w:rsidRDefault="007D244A" w:rsidP="007D244A">
      <w:pPr>
        <w:tabs>
          <w:tab w:val="right" w:pos="850"/>
          <w:tab w:val="left" w:pos="1134"/>
          <w:tab w:val="left" w:pos="1559"/>
          <w:tab w:val="left" w:pos="1984"/>
          <w:tab w:val="left" w:leader="dot" w:pos="7654"/>
          <w:tab w:val="right" w:pos="8929"/>
          <w:tab w:val="right" w:pos="9638"/>
        </w:tabs>
        <w:spacing w:after="120" w:line="360" w:lineRule="auto"/>
        <w:jc w:val="both"/>
        <w:rPr>
          <w:rFonts w:ascii="Times New Roman" w:hAnsi="Times New Roman" w:cs="Times New Roman"/>
          <w:bCs/>
          <w:sz w:val="32"/>
          <w:szCs w:val="32"/>
          <w:lang w:val="fr-FR"/>
        </w:rPr>
      </w:pPr>
      <w:r w:rsidRPr="00D257E3">
        <w:rPr>
          <w:rFonts w:ascii="Times New Roman" w:hAnsi="Times New Roman" w:cs="Times New Roman"/>
          <w:bCs/>
          <w:sz w:val="32"/>
          <w:szCs w:val="32"/>
          <w:lang w:val="fr-FR"/>
        </w:rPr>
        <w:t>Je voudrais également, traduire les remerciements du Gouvernement du Burkina Faso au Haut-Commissariat des Nations Unies aux Droits de l’Homme</w:t>
      </w:r>
      <w:r w:rsidR="00B93F26" w:rsidRPr="00D257E3">
        <w:rPr>
          <w:rFonts w:ascii="Times New Roman" w:hAnsi="Times New Roman" w:cs="Times New Roman"/>
          <w:bCs/>
          <w:sz w:val="32"/>
          <w:szCs w:val="32"/>
          <w:lang w:val="fr-FR"/>
        </w:rPr>
        <w:t>, notamment</w:t>
      </w:r>
      <w:r w:rsidR="00A220DD" w:rsidRPr="00D257E3">
        <w:rPr>
          <w:rFonts w:ascii="Times New Roman" w:hAnsi="Times New Roman" w:cs="Times New Roman"/>
          <w:bCs/>
          <w:sz w:val="32"/>
          <w:szCs w:val="32"/>
          <w:lang w:val="fr-FR"/>
        </w:rPr>
        <w:t xml:space="preserve"> </w:t>
      </w:r>
      <w:r w:rsidRPr="00D257E3">
        <w:rPr>
          <w:rFonts w:ascii="Times New Roman" w:hAnsi="Times New Roman" w:cs="Times New Roman"/>
          <w:bCs/>
          <w:sz w:val="32"/>
          <w:szCs w:val="32"/>
          <w:lang w:val="fr-FR"/>
        </w:rPr>
        <w:t>à son bureau de pays basé à Ouagadougou</w:t>
      </w:r>
      <w:r w:rsidR="00B93F26" w:rsidRPr="00D257E3">
        <w:rPr>
          <w:rFonts w:ascii="Times New Roman" w:hAnsi="Times New Roman" w:cs="Times New Roman"/>
          <w:bCs/>
          <w:sz w:val="32"/>
          <w:szCs w:val="32"/>
          <w:lang w:val="fr-FR"/>
        </w:rPr>
        <w:t>,</w:t>
      </w:r>
      <w:r w:rsidRPr="00D257E3">
        <w:rPr>
          <w:rFonts w:ascii="Times New Roman" w:hAnsi="Times New Roman" w:cs="Times New Roman"/>
          <w:bCs/>
          <w:sz w:val="32"/>
          <w:szCs w:val="32"/>
          <w:lang w:val="fr-FR"/>
        </w:rPr>
        <w:t xml:space="preserve"> au </w:t>
      </w:r>
      <w:r w:rsidR="00B93F26" w:rsidRPr="00D257E3">
        <w:rPr>
          <w:rFonts w:ascii="Times New Roman" w:hAnsi="Times New Roman" w:cs="Times New Roman"/>
          <w:bCs/>
          <w:sz w:val="32"/>
          <w:szCs w:val="32"/>
          <w:lang w:val="fr-FR"/>
        </w:rPr>
        <w:t>S</w:t>
      </w:r>
      <w:r w:rsidRPr="00D257E3">
        <w:rPr>
          <w:rFonts w:ascii="Times New Roman" w:hAnsi="Times New Roman" w:cs="Times New Roman"/>
          <w:bCs/>
          <w:sz w:val="32"/>
          <w:szCs w:val="32"/>
          <w:lang w:val="fr-FR"/>
        </w:rPr>
        <w:t xml:space="preserve">ecrétariat du </w:t>
      </w:r>
      <w:r w:rsidR="00126D38" w:rsidRPr="00D257E3">
        <w:rPr>
          <w:rFonts w:ascii="Times New Roman" w:hAnsi="Times New Roman" w:cs="Times New Roman"/>
          <w:bCs/>
          <w:sz w:val="32"/>
          <w:szCs w:val="32"/>
          <w:lang w:val="fr-FR"/>
        </w:rPr>
        <w:t>Conseil des droits de l’homme ainsi qu’au Secrétariat</w:t>
      </w:r>
      <w:r w:rsidR="00126D38" w:rsidRPr="00D257E3" w:rsidDel="00126D38">
        <w:rPr>
          <w:rFonts w:ascii="Times New Roman" w:hAnsi="Times New Roman" w:cs="Times New Roman"/>
          <w:bCs/>
          <w:sz w:val="32"/>
          <w:szCs w:val="32"/>
          <w:lang w:val="fr-FR"/>
        </w:rPr>
        <w:t xml:space="preserve"> </w:t>
      </w:r>
      <w:r w:rsidR="00126D38" w:rsidRPr="00D257E3">
        <w:rPr>
          <w:rFonts w:ascii="Times New Roman" w:hAnsi="Times New Roman" w:cs="Times New Roman"/>
          <w:bCs/>
          <w:sz w:val="32"/>
          <w:szCs w:val="32"/>
          <w:lang w:val="fr-FR"/>
        </w:rPr>
        <w:t xml:space="preserve">de </w:t>
      </w:r>
      <w:r w:rsidRPr="00D257E3">
        <w:rPr>
          <w:rFonts w:ascii="Times New Roman" w:hAnsi="Times New Roman" w:cs="Times New Roman"/>
          <w:bCs/>
          <w:sz w:val="32"/>
          <w:szCs w:val="32"/>
          <w:lang w:val="fr-FR"/>
        </w:rPr>
        <w:t>l’EPU pour leur</w:t>
      </w:r>
      <w:r w:rsidR="00B93F26" w:rsidRPr="00D257E3">
        <w:rPr>
          <w:rFonts w:ascii="Times New Roman" w:hAnsi="Times New Roman" w:cs="Times New Roman"/>
          <w:bCs/>
          <w:sz w:val="32"/>
          <w:szCs w:val="32"/>
          <w:lang w:val="fr-FR"/>
        </w:rPr>
        <w:t xml:space="preserve"> bienveillante</w:t>
      </w:r>
      <w:r w:rsidRPr="00D257E3">
        <w:rPr>
          <w:rFonts w:ascii="Times New Roman" w:hAnsi="Times New Roman" w:cs="Times New Roman"/>
          <w:bCs/>
          <w:sz w:val="32"/>
          <w:szCs w:val="32"/>
          <w:lang w:val="fr-FR"/>
        </w:rPr>
        <w:t xml:space="preserve"> assistance</w:t>
      </w:r>
      <w:r w:rsidR="00B93F26" w:rsidRPr="00D257E3">
        <w:rPr>
          <w:rFonts w:ascii="Times New Roman" w:hAnsi="Times New Roman" w:cs="Times New Roman"/>
          <w:bCs/>
          <w:sz w:val="32"/>
          <w:szCs w:val="32"/>
          <w:lang w:val="fr-FR"/>
        </w:rPr>
        <w:t>.</w:t>
      </w:r>
    </w:p>
    <w:p w14:paraId="3C237BDC" w14:textId="7071490A" w:rsidR="007D244A" w:rsidRPr="00D257E3" w:rsidRDefault="00B734E8" w:rsidP="007D244A">
      <w:pPr>
        <w:spacing w:line="360" w:lineRule="auto"/>
        <w:jc w:val="both"/>
        <w:rPr>
          <w:rFonts w:ascii="Times New Roman" w:hAnsi="Times New Roman" w:cs="Times New Roman"/>
          <w:bCs/>
          <w:sz w:val="32"/>
          <w:szCs w:val="32"/>
          <w:lang w:val="fr-FR"/>
        </w:rPr>
      </w:pPr>
      <w:r w:rsidRPr="00D257E3">
        <w:rPr>
          <w:rFonts w:ascii="Times New Roman" w:hAnsi="Times New Roman" w:cs="Times New Roman"/>
          <w:bCs/>
          <w:sz w:val="32"/>
          <w:szCs w:val="32"/>
          <w:lang w:val="fr-FR"/>
        </w:rPr>
        <w:t xml:space="preserve">J’adresse </w:t>
      </w:r>
      <w:r w:rsidR="007D244A" w:rsidRPr="00D257E3">
        <w:rPr>
          <w:rFonts w:ascii="Times New Roman" w:hAnsi="Times New Roman" w:cs="Times New Roman"/>
          <w:bCs/>
          <w:sz w:val="32"/>
          <w:szCs w:val="32"/>
          <w:lang w:val="fr-FR"/>
        </w:rPr>
        <w:t xml:space="preserve">également </w:t>
      </w:r>
      <w:r w:rsidRPr="00D257E3">
        <w:rPr>
          <w:rFonts w:ascii="Times New Roman" w:hAnsi="Times New Roman" w:cs="Times New Roman"/>
          <w:bCs/>
          <w:sz w:val="32"/>
          <w:szCs w:val="32"/>
          <w:lang w:val="fr-FR"/>
        </w:rPr>
        <w:t xml:space="preserve">les remerciements de ma délégation </w:t>
      </w:r>
      <w:r w:rsidR="007D244A" w:rsidRPr="00D257E3">
        <w:rPr>
          <w:rFonts w:ascii="Times New Roman" w:hAnsi="Times New Roman" w:cs="Times New Roman"/>
          <w:bCs/>
          <w:sz w:val="32"/>
          <w:szCs w:val="32"/>
          <w:lang w:val="fr-FR"/>
        </w:rPr>
        <w:t xml:space="preserve">au Programme des Nations Unies pour le développement, au Fonds des Nations Unies pour l’enfance et au Fonds des Nations Unies pour la Population pour leur contribution au processus de préparation </w:t>
      </w:r>
      <w:r w:rsidR="00F578B8" w:rsidRPr="00D257E3">
        <w:rPr>
          <w:rFonts w:ascii="Times New Roman" w:hAnsi="Times New Roman" w:cs="Times New Roman"/>
          <w:bCs/>
          <w:sz w:val="32"/>
          <w:szCs w:val="32"/>
          <w:lang w:val="fr-FR"/>
        </w:rPr>
        <w:t xml:space="preserve">et de présentation </w:t>
      </w:r>
      <w:r w:rsidR="007D244A" w:rsidRPr="00D257E3">
        <w:rPr>
          <w:rFonts w:ascii="Times New Roman" w:hAnsi="Times New Roman" w:cs="Times New Roman"/>
          <w:bCs/>
          <w:sz w:val="32"/>
          <w:szCs w:val="32"/>
          <w:lang w:val="fr-FR"/>
        </w:rPr>
        <w:t>du rapport national</w:t>
      </w:r>
      <w:r w:rsidRPr="00D257E3">
        <w:rPr>
          <w:rFonts w:ascii="Times New Roman" w:hAnsi="Times New Roman" w:cs="Times New Roman"/>
          <w:bCs/>
          <w:sz w:val="32"/>
          <w:szCs w:val="32"/>
          <w:lang w:val="fr-FR"/>
        </w:rPr>
        <w:t>.</w:t>
      </w:r>
      <w:r w:rsidR="007D244A" w:rsidRPr="00D257E3">
        <w:rPr>
          <w:rFonts w:ascii="Times New Roman" w:hAnsi="Times New Roman" w:cs="Times New Roman"/>
          <w:bCs/>
          <w:sz w:val="32"/>
          <w:szCs w:val="32"/>
          <w:lang w:val="fr-FR"/>
        </w:rPr>
        <w:t xml:space="preserve"> </w:t>
      </w:r>
    </w:p>
    <w:p w14:paraId="0D96A828" w14:textId="291D4102" w:rsidR="00DA0604" w:rsidRPr="00D257E3" w:rsidRDefault="00DD376C" w:rsidP="00DA0604">
      <w:pPr>
        <w:spacing w:line="360" w:lineRule="auto"/>
        <w:jc w:val="both"/>
        <w:rPr>
          <w:rFonts w:ascii="Times New Roman" w:hAnsi="Times New Roman" w:cs="Times New Roman"/>
          <w:sz w:val="32"/>
          <w:szCs w:val="32"/>
          <w:lang w:val="fr-FR"/>
        </w:rPr>
      </w:pPr>
      <w:r>
        <w:rPr>
          <w:rFonts w:ascii="Times New Roman" w:hAnsi="Times New Roman" w:cs="Times New Roman"/>
          <w:noProof/>
          <w:sz w:val="32"/>
          <w:szCs w:val="32"/>
          <w:lang w:val="fr-FR"/>
        </w:rPr>
        <mc:AlternateContent>
          <mc:Choice Requires="wps">
            <w:drawing>
              <wp:anchor distT="0" distB="0" distL="114300" distR="114300" simplePos="0" relativeHeight="251659264" behindDoc="0" locked="0" layoutInCell="1" allowOverlap="1" wp14:anchorId="6253AE82" wp14:editId="2178C503">
                <wp:simplePos x="0" y="0"/>
                <wp:positionH relativeFrom="column">
                  <wp:posOffset>-137795</wp:posOffset>
                </wp:positionH>
                <wp:positionV relativeFrom="paragraph">
                  <wp:posOffset>1412240</wp:posOffset>
                </wp:positionV>
                <wp:extent cx="2200275" cy="419100"/>
                <wp:effectExtent l="0" t="0" r="9525" b="0"/>
                <wp:wrapNone/>
                <wp:docPr id="729230295" name="Zone de texte 1"/>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chemeClr val="lt1"/>
                        </a:solidFill>
                        <a:ln w="6350">
                          <a:noFill/>
                        </a:ln>
                      </wps:spPr>
                      <wps:txbx>
                        <w:txbxContent>
                          <w:p w14:paraId="2D81DEB2" w14:textId="312AC2F5" w:rsidR="00DD376C" w:rsidRPr="009308C2" w:rsidRDefault="00DD376C" w:rsidP="00DD376C">
                            <w:pPr>
                              <w:spacing w:line="360" w:lineRule="auto"/>
                              <w:rPr>
                                <w:rFonts w:ascii="Times New Roman" w:hAnsi="Times New Roman" w:cs="Times New Roman"/>
                                <w:b/>
                                <w:sz w:val="32"/>
                                <w:szCs w:val="32"/>
                                <w:lang w:val="fr-FR"/>
                              </w:rPr>
                            </w:pPr>
                            <w:r w:rsidRPr="00D257E3">
                              <w:rPr>
                                <w:rFonts w:ascii="Times New Roman" w:hAnsi="Times New Roman" w:cs="Times New Roman"/>
                                <w:b/>
                                <w:sz w:val="32"/>
                                <w:szCs w:val="32"/>
                                <w:lang w:val="fr-FR"/>
                              </w:rPr>
                              <w:t>Je vous remercie</w:t>
                            </w:r>
                            <w:r>
                              <w:rPr>
                                <w:rFonts w:ascii="Times New Roman" w:hAnsi="Times New Roman" w:cs="Times New Roman"/>
                                <w:b/>
                                <w:sz w:val="32"/>
                                <w:szCs w:val="32"/>
                                <w:lang w:val="fr-FR"/>
                              </w:rPr>
                              <w:t>.</w:t>
                            </w:r>
                          </w:p>
                          <w:p w14:paraId="2679E864" w14:textId="77777777" w:rsidR="00DD376C" w:rsidRDefault="00DD3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53AE82" id="_x0000_t202" coordsize="21600,21600" o:spt="202" path="m,l,21600r21600,l21600,xe">
                <v:stroke joinstyle="miter"/>
                <v:path gradientshapeok="t" o:connecttype="rect"/>
              </v:shapetype>
              <v:shape id="Zone de texte 1" o:spid="_x0000_s1026" type="#_x0000_t202" style="position:absolute;left:0;text-align:left;margin-left:-10.85pt;margin-top:111.2pt;width:173.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fNLA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" fillcolor="white [3201]" stroked="f" strokeweight=".5pt">
                <v:textbox>
                  <w:txbxContent>
                    <w:p w14:paraId="2D81DEB2" w14:textId="312AC2F5" w:rsidR="00DD376C" w:rsidRPr="009308C2" w:rsidRDefault="00DD376C" w:rsidP="00DD376C">
                      <w:pPr>
                        <w:spacing w:line="360" w:lineRule="auto"/>
                        <w:rPr>
                          <w:rFonts w:ascii="Times New Roman" w:hAnsi="Times New Roman" w:cs="Times New Roman"/>
                          <w:b/>
                          <w:sz w:val="32"/>
                          <w:szCs w:val="32"/>
                          <w:lang w:val="fr-FR"/>
                        </w:rPr>
                      </w:pPr>
                      <w:r w:rsidRPr="00D257E3">
                        <w:rPr>
                          <w:rFonts w:ascii="Times New Roman" w:hAnsi="Times New Roman" w:cs="Times New Roman"/>
                          <w:b/>
                          <w:sz w:val="32"/>
                          <w:szCs w:val="32"/>
                          <w:lang w:val="fr-FR"/>
                        </w:rPr>
                        <w:t>Je vous remercie</w:t>
                      </w:r>
                      <w:r>
                        <w:rPr>
                          <w:rFonts w:ascii="Times New Roman" w:hAnsi="Times New Roman" w:cs="Times New Roman"/>
                          <w:b/>
                          <w:sz w:val="32"/>
                          <w:szCs w:val="32"/>
                          <w:lang w:val="fr-FR"/>
                        </w:rPr>
                        <w:t>.</w:t>
                      </w:r>
                    </w:p>
                    <w:p w14:paraId="2679E864" w14:textId="77777777" w:rsidR="00DD376C" w:rsidRDefault="00DD376C"/>
                  </w:txbxContent>
                </v:textbox>
              </v:shape>
            </w:pict>
          </mc:Fallback>
        </mc:AlternateContent>
      </w:r>
      <w:r w:rsidR="001D6161" w:rsidRPr="00D257E3">
        <w:rPr>
          <w:rFonts w:ascii="Times New Roman" w:hAnsi="Times New Roman" w:cs="Times New Roman"/>
          <w:sz w:val="32"/>
          <w:szCs w:val="32"/>
          <w:lang w:val="fr-FR"/>
        </w:rPr>
        <w:t xml:space="preserve">Pour terminer, </w:t>
      </w:r>
      <w:r w:rsidR="00584EE0" w:rsidRPr="00D257E3">
        <w:rPr>
          <w:rFonts w:ascii="Times New Roman" w:hAnsi="Times New Roman" w:cs="Times New Roman"/>
          <w:sz w:val="32"/>
          <w:szCs w:val="32"/>
          <w:lang w:val="fr-FR"/>
        </w:rPr>
        <w:t xml:space="preserve">je voudrais vous assurer de </w:t>
      </w:r>
      <w:r w:rsidR="00B734E8" w:rsidRPr="00D257E3">
        <w:rPr>
          <w:rFonts w:ascii="Times New Roman" w:hAnsi="Times New Roman" w:cs="Times New Roman"/>
          <w:sz w:val="32"/>
          <w:szCs w:val="32"/>
          <w:lang w:val="fr-FR"/>
        </w:rPr>
        <w:t>la</w:t>
      </w:r>
      <w:r w:rsidR="00DA0604" w:rsidRPr="00D257E3">
        <w:rPr>
          <w:rFonts w:ascii="Times New Roman" w:hAnsi="Times New Roman" w:cs="Times New Roman"/>
          <w:sz w:val="32"/>
          <w:szCs w:val="32"/>
          <w:lang w:val="fr-FR"/>
        </w:rPr>
        <w:t xml:space="preserve"> disponibilité de ma délégation à mener un dialogue</w:t>
      </w:r>
      <w:r w:rsidR="00584EE0" w:rsidRPr="00D257E3">
        <w:rPr>
          <w:rFonts w:ascii="Times New Roman" w:hAnsi="Times New Roman" w:cs="Times New Roman"/>
          <w:sz w:val="32"/>
          <w:szCs w:val="32"/>
          <w:lang w:val="fr-FR"/>
        </w:rPr>
        <w:t xml:space="preserve"> interactif franc,</w:t>
      </w:r>
      <w:r w:rsidR="00DA0604" w:rsidRPr="00D257E3">
        <w:rPr>
          <w:rFonts w:ascii="Times New Roman" w:hAnsi="Times New Roman" w:cs="Times New Roman"/>
          <w:sz w:val="32"/>
          <w:szCs w:val="32"/>
          <w:lang w:val="fr-FR"/>
        </w:rPr>
        <w:t xml:space="preserve"> direct et constructif avec les Etats membres et observateurs du Conseil des droits de l’homme. </w:t>
      </w:r>
    </w:p>
    <w:sectPr w:rsidR="00DA0604" w:rsidRPr="00D257E3" w:rsidSect="00407F00">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B09A" w14:textId="77777777" w:rsidR="00EC5C82" w:rsidRDefault="00EC5C82" w:rsidP="00407F00">
      <w:pPr>
        <w:spacing w:after="0" w:line="240" w:lineRule="auto"/>
      </w:pPr>
      <w:r>
        <w:separator/>
      </w:r>
    </w:p>
  </w:endnote>
  <w:endnote w:type="continuationSeparator" w:id="0">
    <w:p w14:paraId="12A570D4" w14:textId="77777777" w:rsidR="00EC5C82" w:rsidRDefault="00EC5C82" w:rsidP="0040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30871"/>
      <w:docPartObj>
        <w:docPartGallery w:val="Page Numbers (Bottom of Page)"/>
        <w:docPartUnique/>
      </w:docPartObj>
    </w:sdtPr>
    <w:sdtEndPr/>
    <w:sdtContent>
      <w:p w14:paraId="7D738EC9" w14:textId="2203FC38" w:rsidR="00407F00" w:rsidRDefault="00407F00">
        <w:pPr>
          <w:pStyle w:val="Footer"/>
          <w:jc w:val="right"/>
        </w:pPr>
        <w:r>
          <w:fldChar w:fldCharType="begin"/>
        </w:r>
        <w:r>
          <w:instrText>PAGE   \* MERGEFORMAT</w:instrText>
        </w:r>
        <w:r>
          <w:fldChar w:fldCharType="separate"/>
        </w:r>
        <w:r>
          <w:rPr>
            <w:lang w:val="fr-FR"/>
          </w:rPr>
          <w:t>2</w:t>
        </w:r>
        <w:r>
          <w:fldChar w:fldCharType="end"/>
        </w:r>
      </w:p>
    </w:sdtContent>
  </w:sdt>
  <w:p w14:paraId="7FD24634" w14:textId="77777777" w:rsidR="00407F00" w:rsidRDefault="0040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2E7E" w14:textId="77777777" w:rsidR="00EC5C82" w:rsidRDefault="00EC5C82" w:rsidP="00407F00">
      <w:pPr>
        <w:spacing w:after="0" w:line="240" w:lineRule="auto"/>
      </w:pPr>
      <w:r>
        <w:separator/>
      </w:r>
    </w:p>
  </w:footnote>
  <w:footnote w:type="continuationSeparator" w:id="0">
    <w:p w14:paraId="38BAA9FE" w14:textId="77777777" w:rsidR="00EC5C82" w:rsidRDefault="00EC5C82" w:rsidP="00407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BACA4D08"/>
    <w:lvl w:ilvl="0" w:tplc="B78C0774">
      <w:start w:val="1"/>
      <w:numFmt w:val="decimal"/>
      <w:lvlText w:val="%1."/>
      <w:lvlJc w:val="left"/>
      <w:pPr>
        <w:ind w:left="0" w:firstLine="0"/>
      </w:pPr>
      <w:rPr>
        <w:rFonts w:ascii="Times New Roman" w:hAnsi="Times New Roman" w:cs="Times New Roman" w:hint="default"/>
        <w:b/>
        <w:i w:val="0"/>
        <w:i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0D1D84"/>
    <w:multiLevelType w:val="hybridMultilevel"/>
    <w:tmpl w:val="B576EC46"/>
    <w:lvl w:ilvl="0" w:tplc="C512BC2E">
      <w:start w:val="6"/>
      <w:numFmt w:val="bullet"/>
      <w:lvlText w:val="-"/>
      <w:lvlJc w:val="left"/>
      <w:pPr>
        <w:ind w:left="360" w:hanging="360"/>
      </w:pPr>
      <w:rPr>
        <w:rFonts w:ascii="Bookman Old Style" w:eastAsiaTheme="minorHAnsi" w:hAnsi="Bookman Old Style"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9CA0704"/>
    <w:multiLevelType w:val="hybridMultilevel"/>
    <w:tmpl w:val="59EE9CAE"/>
    <w:lvl w:ilvl="0" w:tplc="AE2A0E5A">
      <w:numFmt w:val="bullet"/>
      <w:lvlText w:val="-"/>
      <w:lvlJc w:val="left"/>
      <w:pPr>
        <w:ind w:left="720" w:hanging="360"/>
      </w:pPr>
      <w:rPr>
        <w:rFonts w:ascii="Century Schoolbook" w:eastAsia="Times New Roman" w:hAnsi="Century Schoolbook"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4E1F4F"/>
    <w:multiLevelType w:val="hybridMultilevel"/>
    <w:tmpl w:val="3A86B3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BD2A3F"/>
    <w:multiLevelType w:val="hybridMultilevel"/>
    <w:tmpl w:val="7902E430"/>
    <w:lvl w:ilvl="0" w:tplc="D374C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BD1CA8"/>
    <w:multiLevelType w:val="hybridMultilevel"/>
    <w:tmpl w:val="113EEF80"/>
    <w:lvl w:ilvl="0" w:tplc="AE2A0E5A">
      <w:start w:val="1"/>
      <w:numFmt w:val="bullet"/>
      <w:lvlText w:val="-"/>
      <w:lvlJc w:val="left"/>
      <w:pPr>
        <w:ind w:left="720" w:hanging="360"/>
      </w:pPr>
      <w:rPr>
        <w:rFonts w:ascii="Century Schoolbook" w:eastAsia="Times New Roman" w:hAnsi="Century Schoolbook"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43D33B3"/>
    <w:multiLevelType w:val="hybridMultilevel"/>
    <w:tmpl w:val="3A94D1F8"/>
    <w:lvl w:ilvl="0" w:tplc="E4DC7A0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53C4E79"/>
    <w:multiLevelType w:val="hybridMultilevel"/>
    <w:tmpl w:val="3A86B3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2383957">
    <w:abstractNumId w:val="6"/>
  </w:num>
  <w:num w:numId="2" w16cid:durableId="1905336678">
    <w:abstractNumId w:val="4"/>
  </w:num>
  <w:num w:numId="3" w16cid:durableId="650907582">
    <w:abstractNumId w:val="3"/>
  </w:num>
  <w:num w:numId="4" w16cid:durableId="1269774869">
    <w:abstractNumId w:val="5"/>
  </w:num>
  <w:num w:numId="5" w16cid:durableId="1535387378">
    <w:abstractNumId w:val="7"/>
  </w:num>
  <w:num w:numId="6" w16cid:durableId="277031764">
    <w:abstractNumId w:val="2"/>
  </w:num>
  <w:num w:numId="7" w16cid:durableId="758796335">
    <w:abstractNumId w:val="1"/>
  </w:num>
  <w:num w:numId="8" w16cid:durableId="53917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4B"/>
    <w:rsid w:val="00014543"/>
    <w:rsid w:val="00015A79"/>
    <w:rsid w:val="000162DC"/>
    <w:rsid w:val="00021559"/>
    <w:rsid w:val="00031599"/>
    <w:rsid w:val="00033F36"/>
    <w:rsid w:val="0005179E"/>
    <w:rsid w:val="000528F4"/>
    <w:rsid w:val="00052FD9"/>
    <w:rsid w:val="000615FF"/>
    <w:rsid w:val="0006371D"/>
    <w:rsid w:val="00076521"/>
    <w:rsid w:val="000A55FF"/>
    <w:rsid w:val="000B166B"/>
    <w:rsid w:val="000B3170"/>
    <w:rsid w:val="000B3A4C"/>
    <w:rsid w:val="000D292B"/>
    <w:rsid w:val="000F1DCA"/>
    <w:rsid w:val="000F490C"/>
    <w:rsid w:val="00100DC4"/>
    <w:rsid w:val="00101148"/>
    <w:rsid w:val="0010450C"/>
    <w:rsid w:val="001225E3"/>
    <w:rsid w:val="001253A2"/>
    <w:rsid w:val="00126D38"/>
    <w:rsid w:val="00127B09"/>
    <w:rsid w:val="00134E62"/>
    <w:rsid w:val="0013554F"/>
    <w:rsid w:val="00136A03"/>
    <w:rsid w:val="0014393E"/>
    <w:rsid w:val="00150A71"/>
    <w:rsid w:val="00153F15"/>
    <w:rsid w:val="001548FC"/>
    <w:rsid w:val="001651EC"/>
    <w:rsid w:val="00167C28"/>
    <w:rsid w:val="00170B3C"/>
    <w:rsid w:val="00174434"/>
    <w:rsid w:val="001766FE"/>
    <w:rsid w:val="00180F23"/>
    <w:rsid w:val="00186776"/>
    <w:rsid w:val="0019072D"/>
    <w:rsid w:val="00195488"/>
    <w:rsid w:val="001A1DFC"/>
    <w:rsid w:val="001A3C27"/>
    <w:rsid w:val="001B13A4"/>
    <w:rsid w:val="001C191F"/>
    <w:rsid w:val="001C1F3D"/>
    <w:rsid w:val="001C3918"/>
    <w:rsid w:val="001D6161"/>
    <w:rsid w:val="001D7BE0"/>
    <w:rsid w:val="001E73F8"/>
    <w:rsid w:val="001F0561"/>
    <w:rsid w:val="001F2302"/>
    <w:rsid w:val="001F4CE1"/>
    <w:rsid w:val="0020050C"/>
    <w:rsid w:val="002116F3"/>
    <w:rsid w:val="00214A95"/>
    <w:rsid w:val="00220CF8"/>
    <w:rsid w:val="00241C31"/>
    <w:rsid w:val="00241FA6"/>
    <w:rsid w:val="002421AF"/>
    <w:rsid w:val="0024223E"/>
    <w:rsid w:val="00250EB9"/>
    <w:rsid w:val="00257BBE"/>
    <w:rsid w:val="002675BE"/>
    <w:rsid w:val="0027122F"/>
    <w:rsid w:val="00280BCB"/>
    <w:rsid w:val="002815DD"/>
    <w:rsid w:val="00293DE6"/>
    <w:rsid w:val="0029715B"/>
    <w:rsid w:val="002A764A"/>
    <w:rsid w:val="002B1C5E"/>
    <w:rsid w:val="002B2FFA"/>
    <w:rsid w:val="002B7FDA"/>
    <w:rsid w:val="002C1999"/>
    <w:rsid w:val="002C22DB"/>
    <w:rsid w:val="002C4959"/>
    <w:rsid w:val="002D582E"/>
    <w:rsid w:val="002F0549"/>
    <w:rsid w:val="002F4FA0"/>
    <w:rsid w:val="00301D88"/>
    <w:rsid w:val="00302C7D"/>
    <w:rsid w:val="00333C4B"/>
    <w:rsid w:val="003367B7"/>
    <w:rsid w:val="0034220A"/>
    <w:rsid w:val="003434ED"/>
    <w:rsid w:val="003538AB"/>
    <w:rsid w:val="00354969"/>
    <w:rsid w:val="00354FA0"/>
    <w:rsid w:val="003557AC"/>
    <w:rsid w:val="003608C0"/>
    <w:rsid w:val="00362351"/>
    <w:rsid w:val="0036283D"/>
    <w:rsid w:val="00365493"/>
    <w:rsid w:val="00373057"/>
    <w:rsid w:val="003817EA"/>
    <w:rsid w:val="00390CD4"/>
    <w:rsid w:val="00391138"/>
    <w:rsid w:val="003B07C3"/>
    <w:rsid w:val="003B17C3"/>
    <w:rsid w:val="003C0EA8"/>
    <w:rsid w:val="003C1289"/>
    <w:rsid w:val="003C3C2B"/>
    <w:rsid w:val="003E0469"/>
    <w:rsid w:val="00400CBC"/>
    <w:rsid w:val="00407A2E"/>
    <w:rsid w:val="00407F00"/>
    <w:rsid w:val="00422958"/>
    <w:rsid w:val="00424064"/>
    <w:rsid w:val="00424144"/>
    <w:rsid w:val="00426BB9"/>
    <w:rsid w:val="004307C8"/>
    <w:rsid w:val="004435CE"/>
    <w:rsid w:val="00447E57"/>
    <w:rsid w:val="00452A46"/>
    <w:rsid w:val="004530BE"/>
    <w:rsid w:val="00456874"/>
    <w:rsid w:val="004575A8"/>
    <w:rsid w:val="004640EB"/>
    <w:rsid w:val="00471246"/>
    <w:rsid w:val="004732BB"/>
    <w:rsid w:val="00473C74"/>
    <w:rsid w:val="00477AE7"/>
    <w:rsid w:val="00484077"/>
    <w:rsid w:val="004A1100"/>
    <w:rsid w:val="004A47DF"/>
    <w:rsid w:val="004B68DF"/>
    <w:rsid w:val="004B74E6"/>
    <w:rsid w:val="004C12A4"/>
    <w:rsid w:val="004C4CFE"/>
    <w:rsid w:val="004C560F"/>
    <w:rsid w:val="004C72E9"/>
    <w:rsid w:val="004D7949"/>
    <w:rsid w:val="004E0894"/>
    <w:rsid w:val="004E3514"/>
    <w:rsid w:val="004F58B2"/>
    <w:rsid w:val="004F7D4D"/>
    <w:rsid w:val="00504FE9"/>
    <w:rsid w:val="00506949"/>
    <w:rsid w:val="00507EC6"/>
    <w:rsid w:val="0051443F"/>
    <w:rsid w:val="00516CE9"/>
    <w:rsid w:val="00517834"/>
    <w:rsid w:val="00521961"/>
    <w:rsid w:val="00527530"/>
    <w:rsid w:val="00530F36"/>
    <w:rsid w:val="00546EDF"/>
    <w:rsid w:val="0055148A"/>
    <w:rsid w:val="00554605"/>
    <w:rsid w:val="00556B09"/>
    <w:rsid w:val="00563682"/>
    <w:rsid w:val="005711E2"/>
    <w:rsid w:val="0057400E"/>
    <w:rsid w:val="00582C8D"/>
    <w:rsid w:val="00582FD8"/>
    <w:rsid w:val="00583AD0"/>
    <w:rsid w:val="00584EE0"/>
    <w:rsid w:val="00586FF0"/>
    <w:rsid w:val="0058730D"/>
    <w:rsid w:val="00587FA6"/>
    <w:rsid w:val="00594A76"/>
    <w:rsid w:val="005977B0"/>
    <w:rsid w:val="00597BE9"/>
    <w:rsid w:val="00597BF6"/>
    <w:rsid w:val="005A04A0"/>
    <w:rsid w:val="005A7E02"/>
    <w:rsid w:val="005C41BF"/>
    <w:rsid w:val="005C5F25"/>
    <w:rsid w:val="005C7692"/>
    <w:rsid w:val="005D2F5D"/>
    <w:rsid w:val="005D43EE"/>
    <w:rsid w:val="005D7410"/>
    <w:rsid w:val="005E03F0"/>
    <w:rsid w:val="005E6A8E"/>
    <w:rsid w:val="005F2D5B"/>
    <w:rsid w:val="005F7F3F"/>
    <w:rsid w:val="00601A91"/>
    <w:rsid w:val="0060692D"/>
    <w:rsid w:val="0061095C"/>
    <w:rsid w:val="006150BE"/>
    <w:rsid w:val="006174E5"/>
    <w:rsid w:val="00623C6E"/>
    <w:rsid w:val="00631D43"/>
    <w:rsid w:val="00632FCE"/>
    <w:rsid w:val="00633C2B"/>
    <w:rsid w:val="00634090"/>
    <w:rsid w:val="00636CD1"/>
    <w:rsid w:val="00644B35"/>
    <w:rsid w:val="006550A6"/>
    <w:rsid w:val="00660BD2"/>
    <w:rsid w:val="006645F7"/>
    <w:rsid w:val="00682EC5"/>
    <w:rsid w:val="00684FA4"/>
    <w:rsid w:val="0068733A"/>
    <w:rsid w:val="006A0DBD"/>
    <w:rsid w:val="006B2615"/>
    <w:rsid w:val="006C295E"/>
    <w:rsid w:val="006E1B45"/>
    <w:rsid w:val="006E4868"/>
    <w:rsid w:val="006F4B16"/>
    <w:rsid w:val="006F4E43"/>
    <w:rsid w:val="006F4FFC"/>
    <w:rsid w:val="00704F33"/>
    <w:rsid w:val="00710019"/>
    <w:rsid w:val="0071188F"/>
    <w:rsid w:val="007125FB"/>
    <w:rsid w:val="00712BD2"/>
    <w:rsid w:val="00713AD1"/>
    <w:rsid w:val="007146BD"/>
    <w:rsid w:val="00725859"/>
    <w:rsid w:val="00730671"/>
    <w:rsid w:val="00733195"/>
    <w:rsid w:val="007351F1"/>
    <w:rsid w:val="007418D0"/>
    <w:rsid w:val="00741D70"/>
    <w:rsid w:val="0074601D"/>
    <w:rsid w:val="0075065E"/>
    <w:rsid w:val="00751632"/>
    <w:rsid w:val="0075474B"/>
    <w:rsid w:val="00756439"/>
    <w:rsid w:val="00761D21"/>
    <w:rsid w:val="00762A00"/>
    <w:rsid w:val="00770A6E"/>
    <w:rsid w:val="00780EB0"/>
    <w:rsid w:val="00782859"/>
    <w:rsid w:val="00784764"/>
    <w:rsid w:val="00795AB6"/>
    <w:rsid w:val="0079714B"/>
    <w:rsid w:val="007B2DCB"/>
    <w:rsid w:val="007B5000"/>
    <w:rsid w:val="007C303C"/>
    <w:rsid w:val="007C6899"/>
    <w:rsid w:val="007D244A"/>
    <w:rsid w:val="007D2EF2"/>
    <w:rsid w:val="007D7EBF"/>
    <w:rsid w:val="007E2076"/>
    <w:rsid w:val="007E688C"/>
    <w:rsid w:val="007F025F"/>
    <w:rsid w:val="007F2EE5"/>
    <w:rsid w:val="007F497D"/>
    <w:rsid w:val="007F5239"/>
    <w:rsid w:val="007F6F10"/>
    <w:rsid w:val="007F744E"/>
    <w:rsid w:val="007F78D9"/>
    <w:rsid w:val="008031CC"/>
    <w:rsid w:val="0080358D"/>
    <w:rsid w:val="00807867"/>
    <w:rsid w:val="0081319E"/>
    <w:rsid w:val="00813326"/>
    <w:rsid w:val="008164F8"/>
    <w:rsid w:val="00816DC7"/>
    <w:rsid w:val="00827244"/>
    <w:rsid w:val="00827CBB"/>
    <w:rsid w:val="00830BCE"/>
    <w:rsid w:val="008337A4"/>
    <w:rsid w:val="00840484"/>
    <w:rsid w:val="00846FC5"/>
    <w:rsid w:val="00852F3D"/>
    <w:rsid w:val="008657E4"/>
    <w:rsid w:val="00870E14"/>
    <w:rsid w:val="00872235"/>
    <w:rsid w:val="00876765"/>
    <w:rsid w:val="008974CF"/>
    <w:rsid w:val="008A03F9"/>
    <w:rsid w:val="008A39BB"/>
    <w:rsid w:val="008A4233"/>
    <w:rsid w:val="008A5794"/>
    <w:rsid w:val="008B0D07"/>
    <w:rsid w:val="008B2C1D"/>
    <w:rsid w:val="008B5E86"/>
    <w:rsid w:val="008B6480"/>
    <w:rsid w:val="008C6384"/>
    <w:rsid w:val="008C77D1"/>
    <w:rsid w:val="008D561A"/>
    <w:rsid w:val="008D6155"/>
    <w:rsid w:val="008D7F92"/>
    <w:rsid w:val="008E1418"/>
    <w:rsid w:val="008E180E"/>
    <w:rsid w:val="008E1F39"/>
    <w:rsid w:val="008F49D3"/>
    <w:rsid w:val="009119CA"/>
    <w:rsid w:val="00914096"/>
    <w:rsid w:val="00917F52"/>
    <w:rsid w:val="009308C2"/>
    <w:rsid w:val="00937650"/>
    <w:rsid w:val="00943914"/>
    <w:rsid w:val="00944AF5"/>
    <w:rsid w:val="00947DD0"/>
    <w:rsid w:val="00950FA0"/>
    <w:rsid w:val="00953CB3"/>
    <w:rsid w:val="00960117"/>
    <w:rsid w:val="009666A1"/>
    <w:rsid w:val="009677B1"/>
    <w:rsid w:val="00970DE5"/>
    <w:rsid w:val="009829BA"/>
    <w:rsid w:val="0098364F"/>
    <w:rsid w:val="00984081"/>
    <w:rsid w:val="0099609D"/>
    <w:rsid w:val="00996F50"/>
    <w:rsid w:val="009A0460"/>
    <w:rsid w:val="009A38D6"/>
    <w:rsid w:val="009A7401"/>
    <w:rsid w:val="009B4698"/>
    <w:rsid w:val="009D14C5"/>
    <w:rsid w:val="009E07C3"/>
    <w:rsid w:val="009E0D99"/>
    <w:rsid w:val="009E358D"/>
    <w:rsid w:val="009E496D"/>
    <w:rsid w:val="009E749C"/>
    <w:rsid w:val="009F1DF8"/>
    <w:rsid w:val="00A03E31"/>
    <w:rsid w:val="00A143AC"/>
    <w:rsid w:val="00A14D52"/>
    <w:rsid w:val="00A1645D"/>
    <w:rsid w:val="00A1736A"/>
    <w:rsid w:val="00A220DD"/>
    <w:rsid w:val="00A403E8"/>
    <w:rsid w:val="00A45EC8"/>
    <w:rsid w:val="00A6291E"/>
    <w:rsid w:val="00A774A4"/>
    <w:rsid w:val="00A84875"/>
    <w:rsid w:val="00A87BD9"/>
    <w:rsid w:val="00A91A59"/>
    <w:rsid w:val="00A936DA"/>
    <w:rsid w:val="00A94AF8"/>
    <w:rsid w:val="00AA5C6F"/>
    <w:rsid w:val="00AA73D0"/>
    <w:rsid w:val="00AA7D1D"/>
    <w:rsid w:val="00AB0FE9"/>
    <w:rsid w:val="00AB2CCA"/>
    <w:rsid w:val="00AB65B5"/>
    <w:rsid w:val="00AB7CE6"/>
    <w:rsid w:val="00AC50B4"/>
    <w:rsid w:val="00AD105A"/>
    <w:rsid w:val="00AE0B25"/>
    <w:rsid w:val="00AE299E"/>
    <w:rsid w:val="00AF0A35"/>
    <w:rsid w:val="00AF3035"/>
    <w:rsid w:val="00B028EA"/>
    <w:rsid w:val="00B04F43"/>
    <w:rsid w:val="00B076C5"/>
    <w:rsid w:val="00B10CC5"/>
    <w:rsid w:val="00B26CD5"/>
    <w:rsid w:val="00B31004"/>
    <w:rsid w:val="00B358BF"/>
    <w:rsid w:val="00B43988"/>
    <w:rsid w:val="00B47229"/>
    <w:rsid w:val="00B55D11"/>
    <w:rsid w:val="00B61040"/>
    <w:rsid w:val="00B62533"/>
    <w:rsid w:val="00B7187B"/>
    <w:rsid w:val="00B71F69"/>
    <w:rsid w:val="00B727B3"/>
    <w:rsid w:val="00B727D9"/>
    <w:rsid w:val="00B734E8"/>
    <w:rsid w:val="00B77208"/>
    <w:rsid w:val="00B77DA4"/>
    <w:rsid w:val="00B93F26"/>
    <w:rsid w:val="00BA2BFF"/>
    <w:rsid w:val="00BB2D59"/>
    <w:rsid w:val="00BB5476"/>
    <w:rsid w:val="00BC3B60"/>
    <w:rsid w:val="00BC5656"/>
    <w:rsid w:val="00BD24E3"/>
    <w:rsid w:val="00BD718E"/>
    <w:rsid w:val="00BE58B5"/>
    <w:rsid w:val="00BE7B8A"/>
    <w:rsid w:val="00BF1B7C"/>
    <w:rsid w:val="00BF7E5C"/>
    <w:rsid w:val="00C068A9"/>
    <w:rsid w:val="00C20325"/>
    <w:rsid w:val="00C2507A"/>
    <w:rsid w:val="00C252DE"/>
    <w:rsid w:val="00C378BA"/>
    <w:rsid w:val="00C41F63"/>
    <w:rsid w:val="00C44E8D"/>
    <w:rsid w:val="00C459DD"/>
    <w:rsid w:val="00C5274D"/>
    <w:rsid w:val="00C631AD"/>
    <w:rsid w:val="00C63ED5"/>
    <w:rsid w:val="00C804B8"/>
    <w:rsid w:val="00C80D6B"/>
    <w:rsid w:val="00C83894"/>
    <w:rsid w:val="00CA4502"/>
    <w:rsid w:val="00CB3888"/>
    <w:rsid w:val="00CB49C4"/>
    <w:rsid w:val="00CB5496"/>
    <w:rsid w:val="00CB67DA"/>
    <w:rsid w:val="00CC251A"/>
    <w:rsid w:val="00CC65BA"/>
    <w:rsid w:val="00CD1B1F"/>
    <w:rsid w:val="00CE5E2E"/>
    <w:rsid w:val="00CE646D"/>
    <w:rsid w:val="00CE739D"/>
    <w:rsid w:val="00CF158F"/>
    <w:rsid w:val="00CF2420"/>
    <w:rsid w:val="00D00C50"/>
    <w:rsid w:val="00D02082"/>
    <w:rsid w:val="00D109D7"/>
    <w:rsid w:val="00D2092B"/>
    <w:rsid w:val="00D22F2A"/>
    <w:rsid w:val="00D257E3"/>
    <w:rsid w:val="00D259C5"/>
    <w:rsid w:val="00D26602"/>
    <w:rsid w:val="00D33113"/>
    <w:rsid w:val="00D42E25"/>
    <w:rsid w:val="00D44C7C"/>
    <w:rsid w:val="00D503F2"/>
    <w:rsid w:val="00D51FFD"/>
    <w:rsid w:val="00D54F7F"/>
    <w:rsid w:val="00D55B54"/>
    <w:rsid w:val="00D739AF"/>
    <w:rsid w:val="00D753F5"/>
    <w:rsid w:val="00D765AB"/>
    <w:rsid w:val="00D837B3"/>
    <w:rsid w:val="00D83DD3"/>
    <w:rsid w:val="00D84101"/>
    <w:rsid w:val="00D944B1"/>
    <w:rsid w:val="00D97F41"/>
    <w:rsid w:val="00DA0604"/>
    <w:rsid w:val="00DB7CA6"/>
    <w:rsid w:val="00DC3D02"/>
    <w:rsid w:val="00DD0330"/>
    <w:rsid w:val="00DD04C1"/>
    <w:rsid w:val="00DD376C"/>
    <w:rsid w:val="00DD6365"/>
    <w:rsid w:val="00DE31D4"/>
    <w:rsid w:val="00E02AB2"/>
    <w:rsid w:val="00E07283"/>
    <w:rsid w:val="00E114E7"/>
    <w:rsid w:val="00E141F0"/>
    <w:rsid w:val="00E14473"/>
    <w:rsid w:val="00E218D3"/>
    <w:rsid w:val="00E27F48"/>
    <w:rsid w:val="00E3059B"/>
    <w:rsid w:val="00E31FE4"/>
    <w:rsid w:val="00E329EC"/>
    <w:rsid w:val="00E3401D"/>
    <w:rsid w:val="00E4312C"/>
    <w:rsid w:val="00E478CD"/>
    <w:rsid w:val="00E47C84"/>
    <w:rsid w:val="00E5244A"/>
    <w:rsid w:val="00E54A1F"/>
    <w:rsid w:val="00E55F75"/>
    <w:rsid w:val="00E72178"/>
    <w:rsid w:val="00E73541"/>
    <w:rsid w:val="00E7407D"/>
    <w:rsid w:val="00E751F2"/>
    <w:rsid w:val="00E842CC"/>
    <w:rsid w:val="00E84F27"/>
    <w:rsid w:val="00EA25B0"/>
    <w:rsid w:val="00EB0373"/>
    <w:rsid w:val="00EC387E"/>
    <w:rsid w:val="00EC5863"/>
    <w:rsid w:val="00EC5C82"/>
    <w:rsid w:val="00ED2B90"/>
    <w:rsid w:val="00ED7E5A"/>
    <w:rsid w:val="00EE0C0B"/>
    <w:rsid w:val="00EE247A"/>
    <w:rsid w:val="00EF0FE2"/>
    <w:rsid w:val="00EF162E"/>
    <w:rsid w:val="00EF66C5"/>
    <w:rsid w:val="00F0133E"/>
    <w:rsid w:val="00F01FE4"/>
    <w:rsid w:val="00F0654C"/>
    <w:rsid w:val="00F1575F"/>
    <w:rsid w:val="00F341C8"/>
    <w:rsid w:val="00F35A1A"/>
    <w:rsid w:val="00F37302"/>
    <w:rsid w:val="00F438A0"/>
    <w:rsid w:val="00F441AB"/>
    <w:rsid w:val="00F4486A"/>
    <w:rsid w:val="00F474BD"/>
    <w:rsid w:val="00F51E08"/>
    <w:rsid w:val="00F52D35"/>
    <w:rsid w:val="00F53852"/>
    <w:rsid w:val="00F5494B"/>
    <w:rsid w:val="00F578B8"/>
    <w:rsid w:val="00F63E7F"/>
    <w:rsid w:val="00F77570"/>
    <w:rsid w:val="00F81014"/>
    <w:rsid w:val="00F877F8"/>
    <w:rsid w:val="00F87AB4"/>
    <w:rsid w:val="00F97A04"/>
    <w:rsid w:val="00FB12B0"/>
    <w:rsid w:val="00FB37FB"/>
    <w:rsid w:val="00FB3A04"/>
    <w:rsid w:val="00FB43C4"/>
    <w:rsid w:val="00FC71E2"/>
    <w:rsid w:val="00FD64CF"/>
    <w:rsid w:val="00FE0FBF"/>
    <w:rsid w:val="00FE579A"/>
    <w:rsid w:val="00FE57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0F00"/>
  <w15:chartTrackingRefBased/>
  <w15:docId w15:val="{29934817-C76E-4928-8F7A-3C531EF8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F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7F00"/>
  </w:style>
  <w:style w:type="paragraph" w:styleId="Footer">
    <w:name w:val="footer"/>
    <w:basedOn w:val="Normal"/>
    <w:link w:val="FooterChar"/>
    <w:uiPriority w:val="99"/>
    <w:unhideWhenUsed/>
    <w:rsid w:val="00407F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7F00"/>
  </w:style>
  <w:style w:type="paragraph" w:styleId="ListParagraph">
    <w:name w:val="List Paragraph"/>
    <w:basedOn w:val="Normal"/>
    <w:link w:val="ListParagraphChar"/>
    <w:uiPriority w:val="34"/>
    <w:qFormat/>
    <w:rsid w:val="0079714B"/>
    <w:pPr>
      <w:ind w:left="720"/>
      <w:contextualSpacing/>
    </w:pPr>
  </w:style>
  <w:style w:type="paragraph" w:styleId="Revision">
    <w:name w:val="Revision"/>
    <w:hidden/>
    <w:uiPriority w:val="99"/>
    <w:semiHidden/>
    <w:rsid w:val="00AB0FE9"/>
    <w:pPr>
      <w:spacing w:after="0" w:line="240" w:lineRule="auto"/>
    </w:pPr>
  </w:style>
  <w:style w:type="character" w:styleId="CommentReference">
    <w:name w:val="annotation reference"/>
    <w:basedOn w:val="DefaultParagraphFont"/>
    <w:uiPriority w:val="99"/>
    <w:semiHidden/>
    <w:unhideWhenUsed/>
    <w:rsid w:val="007D244A"/>
    <w:rPr>
      <w:sz w:val="16"/>
      <w:szCs w:val="16"/>
    </w:rPr>
  </w:style>
  <w:style w:type="paragraph" w:styleId="CommentText">
    <w:name w:val="annotation text"/>
    <w:basedOn w:val="Normal"/>
    <w:link w:val="CommentTextChar"/>
    <w:uiPriority w:val="99"/>
    <w:unhideWhenUsed/>
    <w:rsid w:val="007D244A"/>
    <w:pPr>
      <w:spacing w:line="240" w:lineRule="auto"/>
    </w:pPr>
    <w:rPr>
      <w:sz w:val="20"/>
      <w:szCs w:val="20"/>
    </w:rPr>
  </w:style>
  <w:style w:type="character" w:customStyle="1" w:styleId="CommentTextChar">
    <w:name w:val="Comment Text Char"/>
    <w:basedOn w:val="DefaultParagraphFont"/>
    <w:link w:val="CommentText"/>
    <w:uiPriority w:val="99"/>
    <w:rsid w:val="007D244A"/>
    <w:rPr>
      <w:sz w:val="20"/>
      <w:szCs w:val="20"/>
    </w:rPr>
  </w:style>
  <w:style w:type="character" w:customStyle="1" w:styleId="ListParagraphChar">
    <w:name w:val="List Paragraph Char"/>
    <w:link w:val="ListParagraph"/>
    <w:uiPriority w:val="34"/>
    <w:qFormat/>
    <w:rsid w:val="00D2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449</DocId>
    <Category xmlns="328c4b46-73db-4dea-b856-05d9d8a86ba6" xsi:nil="true"/>
  </documentManagement>
</p:properties>
</file>

<file path=customXml/itemProps1.xml><?xml version="1.0" encoding="utf-8"?>
<ds:datastoreItem xmlns:ds="http://schemas.openxmlformats.org/officeDocument/2006/customXml" ds:itemID="{893CEEAD-AB6F-4923-A4ED-AAD1A660288F}">
  <ds:schemaRefs>
    <ds:schemaRef ds:uri="http://schemas.openxmlformats.org/officeDocument/2006/bibliography"/>
  </ds:schemaRefs>
</ds:datastoreItem>
</file>

<file path=customXml/itemProps2.xml><?xml version="1.0" encoding="utf-8"?>
<ds:datastoreItem xmlns:ds="http://schemas.openxmlformats.org/officeDocument/2006/customXml" ds:itemID="{94226B75-D506-41AA-B3A3-114B0EC48A40}"/>
</file>

<file path=customXml/itemProps3.xml><?xml version="1.0" encoding="utf-8"?>
<ds:datastoreItem xmlns:ds="http://schemas.openxmlformats.org/officeDocument/2006/customXml" ds:itemID="{1BF9A8FC-A8D0-4476-9457-E1D4B77BE176}"/>
</file>

<file path=customXml/itemProps4.xml><?xml version="1.0" encoding="utf-8"?>
<ds:datastoreItem xmlns:ds="http://schemas.openxmlformats.org/officeDocument/2006/customXml" ds:itemID="{35D5688D-4D43-43C3-ADE2-C8DEAC3EEB8C}"/>
</file>

<file path=docProps/app.xml><?xml version="1.0" encoding="utf-8"?>
<Properties xmlns="http://schemas.openxmlformats.org/officeDocument/2006/extended-properties" xmlns:vt="http://schemas.openxmlformats.org/officeDocument/2006/docPropsVTypes">
  <Template>Normal.dotm</Template>
  <TotalTime>1</TotalTime>
  <Pages>10</Pages>
  <Words>1854</Words>
  <Characters>10569</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Arbena KURIU</cp:lastModifiedBy>
  <cp:revision>2</cp:revision>
  <dcterms:created xsi:type="dcterms:W3CDTF">2023-11-06T13:25:00Z</dcterms:created>
  <dcterms:modified xsi:type="dcterms:W3CDTF">2023-11-06T13:25:00Z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