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2A7CF8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312573CF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DC" w:rsidRPr="00552EA1" w:rsidRDefault="00143EDC" w:rsidP="00EF21DE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الدورة ال</w:t>
      </w:r>
      <w:r w:rsidR="00EF21DE" w:rsidRPr="00031DE1">
        <w:rPr>
          <w:rFonts w:cstheme="minorHAnsi" w:hint="cs"/>
          <w:sz w:val="36"/>
          <w:szCs w:val="36"/>
          <w:rtl/>
          <w:lang w:val="en-US"/>
        </w:rPr>
        <w:t xml:space="preserve">رابعة </w:t>
      </w:r>
      <w:r w:rsidR="005D16C0" w:rsidRPr="00031DE1">
        <w:rPr>
          <w:rFonts w:cstheme="minorHAnsi" w:hint="cs"/>
          <w:sz w:val="36"/>
          <w:szCs w:val="36"/>
          <w:rtl/>
          <w:lang w:val="en-US"/>
        </w:rPr>
        <w:t xml:space="preserve">والأربعون </w:t>
      </w:r>
      <w:r w:rsidRPr="00031DE1">
        <w:rPr>
          <w:rFonts w:cstheme="minorHAnsi" w:hint="cs"/>
          <w:sz w:val="36"/>
          <w:szCs w:val="36"/>
          <w:rtl/>
          <w:lang w:val="en-US"/>
        </w:rPr>
        <w:t>للفريق العامل المعني بالاستعراض الدوري الشامل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</w:t>
      </w:r>
    </w:p>
    <w:p w:rsidR="00143EDC" w:rsidRPr="00552EA1" w:rsidRDefault="005D16C0" w:rsidP="00EF21DE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</w:t>
      </w:r>
      <w:r w:rsidR="00EF21DE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</w:t>
      </w:r>
      <w:r w:rsidR="00EF21DE" w:rsidRPr="00EF21DE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r w:rsidR="00EF21DE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="00143EDC"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2D1984" w:rsidRPr="00552EA1" w:rsidRDefault="002D1984" w:rsidP="00143EDC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143EDC" w:rsidRPr="00031DE1" w:rsidRDefault="00143EDC" w:rsidP="001F6128">
      <w:pPr>
        <w:bidi/>
        <w:jc w:val="center"/>
        <w:rPr>
          <w:rFonts w:cs="Sultan bold"/>
          <w:sz w:val="36"/>
          <w:szCs w:val="36"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استعراض التقرير الوطني ل</w:t>
      </w:r>
      <w:r w:rsidR="001F6128" w:rsidRPr="00031DE1">
        <w:rPr>
          <w:rFonts w:cstheme="minorHAnsi" w:hint="cs"/>
          <w:sz w:val="36"/>
          <w:szCs w:val="36"/>
          <w:rtl/>
          <w:lang w:val="en-US"/>
        </w:rPr>
        <w:t>بنغلاديش</w:t>
      </w:r>
      <w:r w:rsidR="002D439E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EF21DE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A9794A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531129" w:rsidRPr="00031DE1"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031DE1">
        <w:rPr>
          <w:rFonts w:cs="Sultan bold" w:hint="cs"/>
          <w:sz w:val="36"/>
          <w:szCs w:val="36"/>
          <w:rtl/>
          <w:lang w:bidi="ar-QA"/>
        </w:rPr>
        <w:t xml:space="preserve">  </w:t>
      </w:r>
    </w:p>
    <w:p w:rsidR="00143EDC" w:rsidRPr="00552EA1" w:rsidRDefault="00143EDC" w:rsidP="001F6128">
      <w:pPr>
        <w:bidi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Review of </w:t>
      </w:r>
      <w:r w:rsidR="001F6128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Bangladesh</w:t>
      </w:r>
      <w:r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 </w:t>
      </w:r>
    </w:p>
    <w:p w:rsidR="00AC266D" w:rsidRPr="00031DE1" w:rsidRDefault="00AC266D" w:rsidP="00AC266D">
      <w:pPr>
        <w:bidi/>
        <w:spacing w:before="480" w:line="240" w:lineRule="auto"/>
        <w:jc w:val="center"/>
        <w:rPr>
          <w:rFonts w:cstheme="minorHAnsi"/>
          <w:b/>
          <w:bCs/>
          <w:sz w:val="48"/>
          <w:szCs w:val="48"/>
          <w:rtl/>
          <w:lang w:val="en-US"/>
        </w:rPr>
      </w:pPr>
      <w:r w:rsidRPr="00031DE1">
        <w:rPr>
          <w:rFonts w:cstheme="minorHAnsi" w:hint="cs"/>
          <w:b/>
          <w:bCs/>
          <w:sz w:val="48"/>
          <w:szCs w:val="48"/>
          <w:rtl/>
          <w:lang w:val="en-US"/>
        </w:rPr>
        <w:t>كلمة دولة قطر</w:t>
      </w:r>
    </w:p>
    <w:p w:rsidR="00333336" w:rsidRPr="00031DE1" w:rsidRDefault="00333336" w:rsidP="00333336">
      <w:pPr>
        <w:bidi/>
        <w:spacing w:before="480"/>
        <w:jc w:val="center"/>
        <w:rPr>
          <w:rFonts w:cstheme="minorHAnsi"/>
          <w:sz w:val="36"/>
          <w:szCs w:val="36"/>
          <w:lang w:val="en-US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تلقيها</w:t>
      </w:r>
    </w:p>
    <w:p w:rsidR="00333336" w:rsidRPr="00031DE1" w:rsidRDefault="00BF3D4A" w:rsidP="00BF3D4A">
      <w:pPr>
        <w:bidi/>
        <w:spacing w:after="0"/>
        <w:contextualSpacing/>
        <w:jc w:val="center"/>
        <w:rPr>
          <w:rFonts w:cstheme="minorHAnsi"/>
          <w:sz w:val="36"/>
          <w:szCs w:val="36"/>
          <w:rtl/>
          <w:lang w:val="en-US"/>
        </w:rPr>
      </w:pPr>
      <w:r>
        <w:rPr>
          <w:rFonts w:cstheme="minorHAnsi" w:hint="cs"/>
          <w:sz w:val="36"/>
          <w:szCs w:val="36"/>
          <w:rtl/>
          <w:lang w:val="en-US"/>
        </w:rPr>
        <w:t>السيدة</w:t>
      </w:r>
      <w:r w:rsidR="00333336" w:rsidRPr="00031DE1">
        <w:rPr>
          <w:rFonts w:cstheme="minorHAnsi" w:hint="cs"/>
          <w:sz w:val="36"/>
          <w:szCs w:val="36"/>
          <w:rtl/>
          <w:lang w:val="en-US"/>
        </w:rPr>
        <w:t xml:space="preserve">/ </w:t>
      </w:r>
      <w:r>
        <w:rPr>
          <w:rFonts w:cstheme="minorHAnsi" w:hint="cs"/>
          <w:sz w:val="36"/>
          <w:szCs w:val="36"/>
          <w:rtl/>
          <w:lang w:val="en-US"/>
        </w:rPr>
        <w:t>جوهرة السويدي</w:t>
      </w:r>
      <w:r w:rsidR="00333336" w:rsidRPr="00031DE1">
        <w:rPr>
          <w:rFonts w:cstheme="minorHAnsi" w:hint="cs"/>
          <w:sz w:val="36"/>
          <w:szCs w:val="36"/>
          <w:rtl/>
          <w:lang w:val="en-US"/>
        </w:rPr>
        <w:t xml:space="preserve">   </w:t>
      </w:r>
    </w:p>
    <w:p w:rsidR="00333336" w:rsidRDefault="00BF3D4A" w:rsidP="00333336">
      <w:pPr>
        <w:bidi/>
        <w:spacing w:after="0"/>
        <w:contextualSpacing/>
        <w:jc w:val="center"/>
        <w:rPr>
          <w:rFonts w:cs="Sultan bold"/>
          <w:sz w:val="44"/>
          <w:szCs w:val="44"/>
          <w:rtl/>
          <w:lang w:bidi="ar-QA"/>
        </w:rPr>
      </w:pPr>
      <w:r>
        <w:rPr>
          <w:rFonts w:cstheme="minorHAnsi" w:hint="cs"/>
          <w:sz w:val="36"/>
          <w:szCs w:val="36"/>
          <w:rtl/>
          <w:lang w:val="en-US"/>
        </w:rPr>
        <w:t xml:space="preserve">نائب </w:t>
      </w:r>
      <w:bookmarkStart w:id="0" w:name="_GoBack"/>
      <w:bookmarkEnd w:id="0"/>
      <w:r w:rsidR="00333336" w:rsidRPr="00031DE1">
        <w:rPr>
          <w:rFonts w:cstheme="minorHAnsi" w:hint="cs"/>
          <w:sz w:val="36"/>
          <w:szCs w:val="36"/>
          <w:rtl/>
          <w:lang w:val="en-US"/>
        </w:rPr>
        <w:t>المنـــدوب الدائــــم</w:t>
      </w:r>
      <w:r w:rsidR="00333336">
        <w:rPr>
          <w:rFonts w:cs="Sultan bold" w:hint="cs"/>
          <w:sz w:val="44"/>
          <w:szCs w:val="44"/>
          <w:rtl/>
          <w:lang w:bidi="ar-QA"/>
        </w:rPr>
        <w:t xml:space="preserve">    </w:t>
      </w:r>
    </w:p>
    <w:p w:rsidR="00BF3D4A" w:rsidRDefault="00BF3D4A" w:rsidP="00BF3D4A">
      <w:pPr>
        <w:bidi/>
        <w:jc w:val="center"/>
        <w:rPr>
          <w:rFonts w:ascii="Bodoni MT" w:eastAsia="Arial Unicode MS" w:hAnsi="Bodoni MT" w:cs="Arial Unicode MS"/>
          <w:b/>
          <w:bCs/>
          <w:sz w:val="28"/>
          <w:szCs w:val="28"/>
          <w:rtl/>
          <w:lang w:val="en-US"/>
        </w:rPr>
      </w:pPr>
      <w:r w:rsidRPr="00BF3D4A">
        <w:rPr>
          <w:rFonts w:ascii="Bodoni MT" w:eastAsia="Arial Unicode MS" w:hAnsi="Bodoni MT" w:cs="Arial Unicode MS"/>
          <w:b/>
          <w:bCs/>
          <w:sz w:val="28"/>
          <w:szCs w:val="28"/>
          <w:lang w:val="en-US"/>
        </w:rPr>
        <w:t xml:space="preserve">Ms. </w:t>
      </w:r>
      <w:proofErr w:type="spellStart"/>
      <w:r w:rsidRPr="00BF3D4A">
        <w:rPr>
          <w:rFonts w:ascii="Bodoni MT" w:eastAsia="Arial Unicode MS" w:hAnsi="Bodoni MT" w:cs="Arial Unicode MS"/>
          <w:b/>
          <w:bCs/>
          <w:sz w:val="28"/>
          <w:szCs w:val="28"/>
          <w:lang w:val="en-US"/>
        </w:rPr>
        <w:t>Juhara</w:t>
      </w:r>
      <w:proofErr w:type="spellEnd"/>
      <w:r w:rsidRPr="00BF3D4A">
        <w:rPr>
          <w:rFonts w:ascii="Bodoni MT" w:eastAsia="Arial Unicode MS" w:hAnsi="Bodoni MT" w:cs="Arial Unicode MS"/>
          <w:b/>
          <w:bCs/>
          <w:sz w:val="28"/>
          <w:szCs w:val="28"/>
          <w:lang w:val="en-US"/>
        </w:rPr>
        <w:t> AL-SUWAIDI</w:t>
      </w:r>
    </w:p>
    <w:p w:rsidR="00BF3D4A" w:rsidRDefault="00BF3D4A" w:rsidP="00BF3D4A">
      <w:pPr>
        <w:bidi/>
        <w:jc w:val="center"/>
        <w:rPr>
          <w:rFonts w:ascii="Bodoni MT" w:eastAsia="Arial Unicode MS" w:hAnsi="Bodoni MT" w:cs="Arial Unicode MS"/>
          <w:b/>
          <w:bCs/>
          <w:sz w:val="28"/>
          <w:szCs w:val="28"/>
          <w:rtl/>
        </w:rPr>
      </w:pPr>
      <w:r w:rsidRPr="00BF3D4A">
        <w:rPr>
          <w:rFonts w:ascii="Bodoni MT" w:eastAsia="Arial Unicode MS" w:hAnsi="Bodoni MT" w:cs="Arial Unicode MS"/>
          <w:b/>
          <w:bCs/>
          <w:sz w:val="28"/>
          <w:szCs w:val="28"/>
          <w:lang w:val="en-US"/>
        </w:rPr>
        <w:t xml:space="preserve"> DPR</w:t>
      </w:r>
      <w:r w:rsidRPr="00BF3D4A">
        <w:rPr>
          <w:rFonts w:ascii="Bodoni MT" w:eastAsia="Arial Unicode MS" w:hAnsi="Bodoni MT" w:cs="Arial Unicode MS"/>
          <w:b/>
          <w:bCs/>
          <w:sz w:val="28"/>
          <w:szCs w:val="28"/>
        </w:rPr>
        <w:t xml:space="preserve"> </w:t>
      </w:r>
    </w:p>
    <w:p w:rsidR="00333336" w:rsidRDefault="00333336" w:rsidP="00333336">
      <w:pPr>
        <w:bidi/>
        <w:jc w:val="center"/>
        <w:rPr>
          <w:rFonts w:ascii="Bodoni MT" w:eastAsia="Arial Unicode MS" w:hAnsi="Bodoni MT" w:cs="Arial Unicode MS"/>
          <w:b/>
          <w:bCs/>
          <w:sz w:val="28"/>
          <w:szCs w:val="28"/>
        </w:rPr>
      </w:pPr>
    </w:p>
    <w:p w:rsidR="00C00C3D" w:rsidRDefault="00C00C3D" w:rsidP="00C00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C00C3D" w:rsidRPr="00031DE1" w:rsidRDefault="00C00C3D" w:rsidP="00C00C3D">
      <w:pPr>
        <w:bidi/>
        <w:rPr>
          <w:rFonts w:cstheme="minorHAnsi"/>
          <w:sz w:val="36"/>
          <w:szCs w:val="36"/>
          <w:rtl/>
          <w:lang w:val="en-US"/>
        </w:rPr>
      </w:pPr>
    </w:p>
    <w:p w:rsidR="007C2E66" w:rsidRPr="00031DE1" w:rsidRDefault="00AC266D" w:rsidP="00BD382B">
      <w:pPr>
        <w:bidi/>
        <w:jc w:val="center"/>
        <w:rPr>
          <w:rFonts w:cstheme="minorHAnsi"/>
          <w:sz w:val="36"/>
          <w:szCs w:val="36"/>
          <w:rtl/>
          <w:lang w:val="en-US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 xml:space="preserve">جنيف، </w:t>
      </w:r>
      <w:r w:rsidR="00BD382B" w:rsidRPr="00031DE1">
        <w:rPr>
          <w:rFonts w:cstheme="minorHAnsi" w:hint="cs"/>
          <w:sz w:val="36"/>
          <w:szCs w:val="36"/>
          <w:rtl/>
          <w:lang w:val="en-US"/>
        </w:rPr>
        <w:t>13</w:t>
      </w:r>
      <w:r w:rsidR="002D439E" w:rsidRPr="00031DE1">
        <w:rPr>
          <w:rFonts w:cstheme="minorHAnsi" w:hint="cs"/>
          <w:sz w:val="36"/>
          <w:szCs w:val="36"/>
          <w:rtl/>
          <w:lang w:val="en-US"/>
        </w:rPr>
        <w:t xml:space="preserve"> </w:t>
      </w:r>
      <w:r w:rsidR="00EF21DE" w:rsidRPr="00031DE1">
        <w:rPr>
          <w:rFonts w:cstheme="minorHAnsi" w:hint="cs"/>
          <w:sz w:val="36"/>
          <w:szCs w:val="36"/>
          <w:rtl/>
          <w:lang w:val="en-US"/>
        </w:rPr>
        <w:t xml:space="preserve">نوفمبر </w:t>
      </w:r>
      <w:r w:rsidRPr="00031DE1">
        <w:rPr>
          <w:rFonts w:cstheme="minorHAnsi" w:hint="cs"/>
          <w:sz w:val="36"/>
          <w:szCs w:val="36"/>
          <w:rtl/>
          <w:lang w:val="en-US"/>
        </w:rPr>
        <w:t>202</w:t>
      </w:r>
      <w:r w:rsidR="00A9794A" w:rsidRPr="00031DE1">
        <w:rPr>
          <w:rFonts w:cstheme="minorHAnsi" w:hint="cs"/>
          <w:sz w:val="36"/>
          <w:szCs w:val="36"/>
          <w:rtl/>
          <w:lang w:val="en-US"/>
        </w:rPr>
        <w:t>3</w:t>
      </w:r>
      <w:r w:rsidRPr="00031DE1">
        <w:rPr>
          <w:rFonts w:cstheme="minorHAnsi" w:hint="cs"/>
          <w:sz w:val="36"/>
          <w:szCs w:val="36"/>
          <w:rtl/>
          <w:lang w:val="en-US"/>
        </w:rPr>
        <w:t xml:space="preserve">م </w:t>
      </w:r>
    </w:p>
    <w:p w:rsidR="00410669" w:rsidRPr="00552EA1" w:rsidRDefault="00410669" w:rsidP="00410669">
      <w:pPr>
        <w:bidi/>
        <w:jc w:val="center"/>
        <w:rPr>
          <w:rFonts w:cs="Sultan bold"/>
          <w:sz w:val="32"/>
          <w:szCs w:val="32"/>
          <w:lang w:val="en-US" w:bidi="ar-QA"/>
        </w:rPr>
      </w:pPr>
    </w:p>
    <w:p w:rsidR="00C14BA2" w:rsidRPr="003E60D4" w:rsidRDefault="00C14BA2" w:rsidP="00FF279A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t>السيد الرئيس،</w:t>
      </w:r>
    </w:p>
    <w:p w:rsidR="0021674C" w:rsidRDefault="0021674C" w:rsidP="0007172A">
      <w:pPr>
        <w:bidi/>
        <w:spacing w:before="240" w:after="240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نرحب بوفد بنغلاديش ونشكره على العرض الوافي لتقريره الوطني. </w:t>
      </w:r>
    </w:p>
    <w:p w:rsidR="0021674C" w:rsidRPr="0021674C" w:rsidRDefault="00E3376F" w:rsidP="001F6128">
      <w:pPr>
        <w:bidi/>
        <w:spacing w:before="240" w:after="240"/>
        <w:jc w:val="both"/>
        <w:rPr>
          <w:rFonts w:cstheme="minorHAnsi"/>
          <w:sz w:val="36"/>
          <w:szCs w:val="36"/>
          <w:rtl/>
          <w:lang w:val="en-US"/>
        </w:rPr>
      </w:pPr>
      <w:r>
        <w:rPr>
          <w:rFonts w:cstheme="minorHAnsi" w:hint="cs"/>
          <w:sz w:val="36"/>
          <w:szCs w:val="36"/>
          <w:rtl/>
          <w:lang w:val="en-US"/>
        </w:rPr>
        <w:t xml:space="preserve">نشيد باتخاذ بنغلاديش </w:t>
      </w:r>
      <w:r w:rsidR="00711525">
        <w:rPr>
          <w:rFonts w:cstheme="minorHAnsi" w:hint="cs"/>
          <w:sz w:val="36"/>
          <w:szCs w:val="36"/>
          <w:rtl/>
          <w:lang w:val="en-US"/>
        </w:rPr>
        <w:t>العديد</w:t>
      </w:r>
      <w:r>
        <w:rPr>
          <w:rFonts w:cstheme="minorHAnsi" w:hint="cs"/>
          <w:sz w:val="36"/>
          <w:szCs w:val="36"/>
          <w:rtl/>
          <w:lang w:val="en-US"/>
        </w:rPr>
        <w:t xml:space="preserve"> من التدابير واعتماد</w:t>
      </w:r>
      <w:r w:rsidR="001F6128">
        <w:rPr>
          <w:rFonts w:cstheme="minorHAnsi" w:hint="cs"/>
          <w:sz w:val="36"/>
          <w:szCs w:val="36"/>
          <w:rtl/>
          <w:lang w:val="en-US"/>
        </w:rPr>
        <w:t xml:space="preserve"> المزيد </w:t>
      </w:r>
      <w:r>
        <w:rPr>
          <w:rFonts w:cstheme="minorHAnsi" w:hint="cs"/>
          <w:sz w:val="36"/>
          <w:szCs w:val="36"/>
          <w:rtl/>
          <w:lang w:val="en-US"/>
        </w:rPr>
        <w:t xml:space="preserve">من السياسات والخطط لتحسين أوضاع حقوق الانسان منذ الاستعراض السابق. </w:t>
      </w:r>
      <w:r w:rsidR="00711525">
        <w:rPr>
          <w:rFonts w:cstheme="minorHAnsi" w:hint="cs"/>
          <w:sz w:val="36"/>
          <w:szCs w:val="36"/>
          <w:rtl/>
          <w:lang w:val="en-US"/>
        </w:rPr>
        <w:t xml:space="preserve">ونذكر على سبيل المثال </w:t>
      </w:r>
      <w:r>
        <w:rPr>
          <w:rFonts w:cstheme="minorHAnsi" w:hint="cs"/>
          <w:sz w:val="36"/>
          <w:szCs w:val="36"/>
          <w:rtl/>
          <w:lang w:val="en-US"/>
        </w:rPr>
        <w:t xml:space="preserve">زيادة الاعتمادات المخصصة للجنة الوطنية لحقوق الانسان، واتخاذ اجراءات </w:t>
      </w:r>
      <w:r w:rsidR="001F6128">
        <w:rPr>
          <w:rFonts w:cstheme="minorHAnsi" w:hint="cs"/>
          <w:sz w:val="36"/>
          <w:szCs w:val="36"/>
          <w:rtl/>
          <w:lang w:val="en-US"/>
        </w:rPr>
        <w:t xml:space="preserve">إضافية </w:t>
      </w:r>
      <w:r>
        <w:rPr>
          <w:rFonts w:cstheme="minorHAnsi" w:hint="cs"/>
          <w:sz w:val="36"/>
          <w:szCs w:val="36"/>
          <w:rtl/>
          <w:lang w:val="en-US"/>
        </w:rPr>
        <w:t>لمكافحة الفساد</w:t>
      </w:r>
      <w:r w:rsidR="005C2ECD">
        <w:rPr>
          <w:rFonts w:cstheme="minorHAnsi" w:hint="cs"/>
          <w:sz w:val="36"/>
          <w:szCs w:val="36"/>
          <w:rtl/>
          <w:lang w:val="en-US"/>
        </w:rPr>
        <w:t>،</w:t>
      </w:r>
      <w:r>
        <w:rPr>
          <w:rFonts w:cstheme="minorHAnsi" w:hint="cs"/>
          <w:sz w:val="36"/>
          <w:szCs w:val="36"/>
          <w:rtl/>
          <w:lang w:val="en-US"/>
        </w:rPr>
        <w:t xml:space="preserve"> </w:t>
      </w:r>
      <w:r w:rsidR="005C2ECD">
        <w:rPr>
          <w:rFonts w:cstheme="minorHAnsi" w:hint="cs"/>
          <w:sz w:val="36"/>
          <w:szCs w:val="36"/>
          <w:rtl/>
          <w:lang w:val="en-US"/>
        </w:rPr>
        <w:t xml:space="preserve">واعتماد خطة العمل الوطنية </w:t>
      </w:r>
      <w:r w:rsidR="00540B22">
        <w:rPr>
          <w:rFonts w:cstheme="minorHAnsi" w:hint="cs"/>
          <w:sz w:val="36"/>
          <w:szCs w:val="36"/>
          <w:rtl/>
          <w:lang w:val="en-US"/>
        </w:rPr>
        <w:t xml:space="preserve">لمنع العنف ضد النساء والأطفال للفترة 2018-2030. </w:t>
      </w:r>
      <w:r w:rsidR="0021674C">
        <w:rPr>
          <w:rFonts w:cstheme="minorHAnsi" w:hint="cs"/>
          <w:sz w:val="36"/>
          <w:szCs w:val="36"/>
          <w:rtl/>
          <w:lang w:val="en-US"/>
        </w:rPr>
        <w:t xml:space="preserve">كما نلاحظ مع التقدير تعاون بنغلاديش مع </w:t>
      </w:r>
      <w:r w:rsidR="001F6128">
        <w:rPr>
          <w:rFonts w:cstheme="minorHAnsi" w:hint="cs"/>
          <w:sz w:val="36"/>
          <w:szCs w:val="36"/>
          <w:rtl/>
          <w:lang w:val="en-US"/>
        </w:rPr>
        <w:t>آ</w:t>
      </w:r>
      <w:r w:rsidR="0021674C">
        <w:rPr>
          <w:rFonts w:cstheme="minorHAnsi" w:hint="cs"/>
          <w:sz w:val="36"/>
          <w:szCs w:val="36"/>
          <w:rtl/>
          <w:lang w:val="en-US"/>
        </w:rPr>
        <w:t xml:space="preserve">ليات الأمم </w:t>
      </w:r>
      <w:r>
        <w:rPr>
          <w:rFonts w:cstheme="minorHAnsi" w:hint="cs"/>
          <w:sz w:val="36"/>
          <w:szCs w:val="36"/>
          <w:rtl/>
          <w:lang w:val="en-US"/>
        </w:rPr>
        <w:t xml:space="preserve">المتحدة لحقوق الانسان. </w:t>
      </w:r>
    </w:p>
    <w:p w:rsidR="00AA536F" w:rsidRDefault="000E578E" w:rsidP="001F6128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>و</w:t>
      </w:r>
      <w:r w:rsidR="00540B22">
        <w:rPr>
          <w:rFonts w:cstheme="minorHAnsi" w:hint="cs"/>
          <w:sz w:val="36"/>
          <w:szCs w:val="36"/>
          <w:rtl/>
          <w:lang w:bidi="ar-QA"/>
        </w:rPr>
        <w:t xml:space="preserve">دعماً لهذه الجهود، </w:t>
      </w:r>
      <w:r w:rsidR="001F6128">
        <w:rPr>
          <w:rFonts w:cstheme="minorHAnsi" w:hint="cs"/>
          <w:sz w:val="36"/>
          <w:szCs w:val="36"/>
          <w:rtl/>
          <w:lang w:bidi="ar-QA"/>
        </w:rPr>
        <w:t xml:space="preserve">نتقدم </w:t>
      </w:r>
      <w:r w:rsidR="002A04BD">
        <w:rPr>
          <w:rFonts w:cstheme="minorHAnsi" w:hint="cs"/>
          <w:sz w:val="36"/>
          <w:szCs w:val="36"/>
          <w:rtl/>
          <w:lang w:bidi="ar-QA"/>
        </w:rPr>
        <w:t>بالتوصيات التالية</w:t>
      </w:r>
      <w:r w:rsidR="00AA536F">
        <w:rPr>
          <w:rFonts w:cstheme="minorHAnsi" w:hint="cs"/>
          <w:sz w:val="36"/>
          <w:szCs w:val="36"/>
          <w:rtl/>
          <w:lang w:bidi="ar-QA"/>
        </w:rPr>
        <w:t xml:space="preserve">: </w:t>
      </w:r>
    </w:p>
    <w:p w:rsidR="00893BE6" w:rsidRDefault="009E3867" w:rsidP="005C2ECD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أولاً: </w:t>
      </w:r>
      <w:r w:rsidR="007974F9">
        <w:rPr>
          <w:rFonts w:cstheme="minorHAnsi" w:hint="cs"/>
          <w:b/>
          <w:bCs/>
          <w:sz w:val="36"/>
          <w:szCs w:val="36"/>
          <w:rtl/>
          <w:lang w:bidi="ar-QA"/>
        </w:rPr>
        <w:t>تعزيز تدابير مكافحة الاتجار بالأشخاص</w:t>
      </w:r>
      <w:r w:rsidR="00A727EA">
        <w:rPr>
          <w:rFonts w:cstheme="minorHAnsi" w:hint="cs"/>
          <w:b/>
          <w:bCs/>
          <w:sz w:val="36"/>
          <w:szCs w:val="36"/>
          <w:rtl/>
          <w:lang w:bidi="ar-QA"/>
        </w:rPr>
        <w:t xml:space="preserve"> لاسيما </w:t>
      </w:r>
      <w:r w:rsidR="00BD382B">
        <w:rPr>
          <w:rFonts w:cstheme="minorHAnsi" w:hint="cs"/>
          <w:b/>
          <w:bCs/>
          <w:sz w:val="36"/>
          <w:szCs w:val="36"/>
          <w:rtl/>
          <w:lang w:bidi="ar-QA"/>
        </w:rPr>
        <w:t xml:space="preserve">الأطفال، وتوسيع نطاق خدمات الدعم والحماية </w:t>
      </w:r>
      <w:r w:rsidR="000C426D">
        <w:rPr>
          <w:rFonts w:cstheme="minorHAnsi" w:hint="cs"/>
          <w:b/>
          <w:bCs/>
          <w:sz w:val="36"/>
          <w:szCs w:val="36"/>
          <w:rtl/>
          <w:lang w:bidi="ar-QA"/>
        </w:rPr>
        <w:t>للضحايا</w:t>
      </w:r>
      <w:r w:rsidR="00BD382B">
        <w:rPr>
          <w:rFonts w:cstheme="minorHAnsi" w:hint="cs"/>
          <w:b/>
          <w:bCs/>
          <w:sz w:val="36"/>
          <w:szCs w:val="36"/>
          <w:rtl/>
          <w:lang w:bidi="ar-QA"/>
        </w:rPr>
        <w:t xml:space="preserve">. </w:t>
      </w:r>
      <w:r w:rsidR="007974F9">
        <w:rPr>
          <w:rFonts w:cstheme="minorHAnsi" w:hint="cs"/>
          <w:b/>
          <w:bCs/>
          <w:sz w:val="36"/>
          <w:szCs w:val="36"/>
          <w:rtl/>
          <w:lang w:bidi="ar-QA"/>
        </w:rPr>
        <w:t xml:space="preserve"> </w:t>
      </w:r>
    </w:p>
    <w:p w:rsidR="00893BE6" w:rsidRDefault="00893BE6" w:rsidP="001F612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>ثانياً: مواصلة الجهود ل</w:t>
      </w:r>
      <w:r w:rsidR="001F6128">
        <w:rPr>
          <w:rFonts w:cstheme="minorHAnsi" w:hint="cs"/>
          <w:b/>
          <w:bCs/>
          <w:sz w:val="36"/>
          <w:szCs w:val="36"/>
          <w:rtl/>
          <w:lang w:bidi="ar-QA"/>
        </w:rPr>
        <w:t>تقوية المؤسسة</w:t>
      </w:r>
      <w:r w:rsidR="00BD382B">
        <w:rPr>
          <w:rFonts w:cstheme="minorHAnsi" w:hint="cs"/>
          <w:b/>
          <w:bCs/>
          <w:sz w:val="36"/>
          <w:szCs w:val="36"/>
          <w:rtl/>
          <w:lang w:bidi="ar-QA"/>
        </w:rPr>
        <w:t xml:space="preserve"> الوطنية لحقوق الانسان وتعزيز أدائها. </w:t>
      </w:r>
    </w:p>
    <w:p w:rsidR="00BD382B" w:rsidRDefault="00BD382B" w:rsidP="005C2ECD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ثالثاً: </w:t>
      </w:r>
      <w:r w:rsidR="00490E75">
        <w:rPr>
          <w:rFonts w:cstheme="minorHAnsi" w:hint="cs"/>
          <w:b/>
          <w:bCs/>
          <w:sz w:val="36"/>
          <w:szCs w:val="36"/>
          <w:rtl/>
          <w:lang w:bidi="ar-QA"/>
        </w:rPr>
        <w:t xml:space="preserve">بذل المزيد </w:t>
      </w:r>
      <w:r w:rsidR="005C2ECD">
        <w:rPr>
          <w:rFonts w:cstheme="minorHAnsi" w:hint="cs"/>
          <w:b/>
          <w:bCs/>
          <w:sz w:val="36"/>
          <w:szCs w:val="36"/>
          <w:rtl/>
          <w:lang w:bidi="ar-QA"/>
        </w:rPr>
        <w:t xml:space="preserve">من </w:t>
      </w:r>
      <w:r w:rsidR="00490E75">
        <w:rPr>
          <w:rFonts w:cstheme="minorHAnsi" w:hint="cs"/>
          <w:b/>
          <w:bCs/>
          <w:sz w:val="36"/>
          <w:szCs w:val="36"/>
          <w:rtl/>
          <w:lang w:bidi="ar-QA"/>
        </w:rPr>
        <w:t>الجهود لتعزي</w:t>
      </w:r>
      <w:r w:rsidR="005C2ECD">
        <w:rPr>
          <w:rFonts w:cstheme="minorHAnsi" w:hint="cs"/>
          <w:b/>
          <w:bCs/>
          <w:sz w:val="36"/>
          <w:szCs w:val="36"/>
          <w:rtl/>
          <w:lang w:bidi="ar-QA"/>
        </w:rPr>
        <w:t>ز</w:t>
      </w:r>
      <w:r w:rsidR="00490E75">
        <w:rPr>
          <w:rFonts w:cstheme="minorHAnsi" w:hint="cs"/>
          <w:b/>
          <w:bCs/>
          <w:sz w:val="36"/>
          <w:szCs w:val="36"/>
          <w:rtl/>
          <w:lang w:bidi="ar-QA"/>
        </w:rPr>
        <w:t xml:space="preserve"> وحماية حقوق كبار السن، وتنفيذ التدابير الر</w:t>
      </w:r>
      <w:r w:rsidR="001F6128">
        <w:rPr>
          <w:rFonts w:cstheme="minorHAnsi" w:hint="cs"/>
          <w:b/>
          <w:bCs/>
          <w:sz w:val="36"/>
          <w:szCs w:val="36"/>
          <w:rtl/>
          <w:lang w:bidi="ar-QA"/>
        </w:rPr>
        <w:t>ا</w:t>
      </w:r>
      <w:r w:rsidR="00490E75">
        <w:rPr>
          <w:rFonts w:cstheme="minorHAnsi" w:hint="cs"/>
          <w:b/>
          <w:bCs/>
          <w:sz w:val="36"/>
          <w:szCs w:val="36"/>
          <w:rtl/>
          <w:lang w:bidi="ar-QA"/>
        </w:rPr>
        <w:t xml:space="preserve">مية للتخفيف من آثار تغير المناخ عليهم. </w:t>
      </w:r>
    </w:p>
    <w:p w:rsidR="007974F9" w:rsidRDefault="007974F9" w:rsidP="00893BE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  </w:t>
      </w:r>
    </w:p>
    <w:p w:rsidR="002D439E" w:rsidRDefault="00B22168" w:rsidP="00B2216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>شكراً السيد الرئيس.</w:t>
      </w:r>
    </w:p>
    <w:p w:rsidR="002D439E" w:rsidRDefault="002D439E" w:rsidP="002D439E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BD382B" w:rsidRDefault="00BD382B" w:rsidP="00BD382B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BD382B" w:rsidRDefault="00BD382B" w:rsidP="00BD382B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243305" w:rsidRPr="00BD382B" w:rsidRDefault="002D439E" w:rsidP="00BD382B">
      <w:pPr>
        <w:bidi/>
        <w:spacing w:before="240" w:after="240"/>
        <w:jc w:val="both"/>
        <w:rPr>
          <w:rFonts w:cstheme="minorHAnsi"/>
          <w:b/>
          <w:bCs/>
          <w:sz w:val="28"/>
          <w:szCs w:val="28"/>
          <w:rtl/>
        </w:rPr>
      </w:pPr>
      <w:r w:rsidRPr="00BD382B">
        <w:rPr>
          <w:rFonts w:cstheme="minorHAnsi" w:hint="cs"/>
          <w:b/>
          <w:bCs/>
          <w:sz w:val="28"/>
          <w:szCs w:val="28"/>
          <w:rtl/>
          <w:lang w:bidi="ar-QA"/>
        </w:rPr>
        <w:lastRenderedPageBreak/>
        <w:t xml:space="preserve">الزمن: </w:t>
      </w:r>
      <w:r w:rsidR="00BD382B" w:rsidRPr="00BD382B">
        <w:rPr>
          <w:rFonts w:cstheme="minorHAnsi" w:hint="cs"/>
          <w:b/>
          <w:bCs/>
          <w:sz w:val="28"/>
          <w:szCs w:val="28"/>
          <w:rtl/>
          <w:lang w:bidi="ar-QA"/>
        </w:rPr>
        <w:t xml:space="preserve">دقيقة وخمس ثواني. </w:t>
      </w:r>
      <w:r w:rsidRPr="00BD382B">
        <w:rPr>
          <w:rFonts w:cstheme="minorHAnsi" w:hint="cs"/>
          <w:b/>
          <w:bCs/>
          <w:sz w:val="28"/>
          <w:szCs w:val="28"/>
          <w:rtl/>
          <w:lang w:bidi="ar-QA"/>
        </w:rPr>
        <w:t xml:space="preserve"> </w:t>
      </w:r>
      <w:r w:rsidR="00B22168" w:rsidRPr="00BD382B">
        <w:rPr>
          <w:rFonts w:cstheme="minorHAnsi"/>
          <w:b/>
          <w:bCs/>
          <w:sz w:val="28"/>
          <w:szCs w:val="28"/>
          <w:rtl/>
          <w:lang w:bidi="ar-QA"/>
        </w:rPr>
        <w:t xml:space="preserve">  </w:t>
      </w:r>
    </w:p>
    <w:sectPr w:rsidR="00243305" w:rsidRPr="00BD382B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16BF1"/>
    <w:rsid w:val="00031DE1"/>
    <w:rsid w:val="00051D24"/>
    <w:rsid w:val="0005283A"/>
    <w:rsid w:val="00053530"/>
    <w:rsid w:val="00067C25"/>
    <w:rsid w:val="0007172A"/>
    <w:rsid w:val="000809BB"/>
    <w:rsid w:val="00085592"/>
    <w:rsid w:val="00093FDA"/>
    <w:rsid w:val="000C3152"/>
    <w:rsid w:val="000C426D"/>
    <w:rsid w:val="000D6491"/>
    <w:rsid w:val="000D7E66"/>
    <w:rsid w:val="000E578E"/>
    <w:rsid w:val="000F6083"/>
    <w:rsid w:val="001233C5"/>
    <w:rsid w:val="00134F36"/>
    <w:rsid w:val="00141230"/>
    <w:rsid w:val="00143EDC"/>
    <w:rsid w:val="00145B8C"/>
    <w:rsid w:val="00145CC3"/>
    <w:rsid w:val="001561ED"/>
    <w:rsid w:val="001665D7"/>
    <w:rsid w:val="00172BBC"/>
    <w:rsid w:val="0018382E"/>
    <w:rsid w:val="00187782"/>
    <w:rsid w:val="001A6BA4"/>
    <w:rsid w:val="001E19E4"/>
    <w:rsid w:val="001F0BF1"/>
    <w:rsid w:val="001F6128"/>
    <w:rsid w:val="0020374E"/>
    <w:rsid w:val="0021674C"/>
    <w:rsid w:val="002260D8"/>
    <w:rsid w:val="002354A5"/>
    <w:rsid w:val="00241549"/>
    <w:rsid w:val="00243305"/>
    <w:rsid w:val="002438FA"/>
    <w:rsid w:val="0024717F"/>
    <w:rsid w:val="002610D4"/>
    <w:rsid w:val="00261635"/>
    <w:rsid w:val="00266AB1"/>
    <w:rsid w:val="00270442"/>
    <w:rsid w:val="002773D7"/>
    <w:rsid w:val="00283B3E"/>
    <w:rsid w:val="00295393"/>
    <w:rsid w:val="002A04BD"/>
    <w:rsid w:val="002A7CF8"/>
    <w:rsid w:val="002D1984"/>
    <w:rsid w:val="002D439E"/>
    <w:rsid w:val="002F67EB"/>
    <w:rsid w:val="003127AC"/>
    <w:rsid w:val="00321F4C"/>
    <w:rsid w:val="00323BCA"/>
    <w:rsid w:val="00333336"/>
    <w:rsid w:val="00355F70"/>
    <w:rsid w:val="00364795"/>
    <w:rsid w:val="00386101"/>
    <w:rsid w:val="003C1C19"/>
    <w:rsid w:val="003D27E6"/>
    <w:rsid w:val="003E0CB2"/>
    <w:rsid w:val="003E60D4"/>
    <w:rsid w:val="003F0ACE"/>
    <w:rsid w:val="00405DB4"/>
    <w:rsid w:val="00410669"/>
    <w:rsid w:val="00413240"/>
    <w:rsid w:val="004226DC"/>
    <w:rsid w:val="00436EEE"/>
    <w:rsid w:val="00446AD8"/>
    <w:rsid w:val="00457EE7"/>
    <w:rsid w:val="00476C24"/>
    <w:rsid w:val="00480A61"/>
    <w:rsid w:val="00483951"/>
    <w:rsid w:val="00487848"/>
    <w:rsid w:val="0049063C"/>
    <w:rsid w:val="00490C21"/>
    <w:rsid w:val="00490E75"/>
    <w:rsid w:val="00492A58"/>
    <w:rsid w:val="004A3B80"/>
    <w:rsid w:val="004B7B88"/>
    <w:rsid w:val="004D5A4E"/>
    <w:rsid w:val="004F30B1"/>
    <w:rsid w:val="004F6D4E"/>
    <w:rsid w:val="005151BF"/>
    <w:rsid w:val="005219F2"/>
    <w:rsid w:val="00531129"/>
    <w:rsid w:val="00540B22"/>
    <w:rsid w:val="0054119D"/>
    <w:rsid w:val="0055032D"/>
    <w:rsid w:val="00552CD9"/>
    <w:rsid w:val="00552EA1"/>
    <w:rsid w:val="0056021F"/>
    <w:rsid w:val="00572B4F"/>
    <w:rsid w:val="005852CB"/>
    <w:rsid w:val="005910D5"/>
    <w:rsid w:val="00591FEF"/>
    <w:rsid w:val="005B2DC3"/>
    <w:rsid w:val="005C1BEB"/>
    <w:rsid w:val="005C2ECD"/>
    <w:rsid w:val="005C658A"/>
    <w:rsid w:val="005D16C0"/>
    <w:rsid w:val="005E5815"/>
    <w:rsid w:val="0061023B"/>
    <w:rsid w:val="00613370"/>
    <w:rsid w:val="00613CEC"/>
    <w:rsid w:val="006140EA"/>
    <w:rsid w:val="00623055"/>
    <w:rsid w:val="00640A85"/>
    <w:rsid w:val="00647565"/>
    <w:rsid w:val="006479FD"/>
    <w:rsid w:val="00675D00"/>
    <w:rsid w:val="00682E10"/>
    <w:rsid w:val="0068364F"/>
    <w:rsid w:val="006848F6"/>
    <w:rsid w:val="0068714B"/>
    <w:rsid w:val="006B37C7"/>
    <w:rsid w:val="006E6110"/>
    <w:rsid w:val="006F5912"/>
    <w:rsid w:val="00702857"/>
    <w:rsid w:val="00711525"/>
    <w:rsid w:val="00720CAF"/>
    <w:rsid w:val="007332E9"/>
    <w:rsid w:val="00736F23"/>
    <w:rsid w:val="00740B8A"/>
    <w:rsid w:val="0075598A"/>
    <w:rsid w:val="0076137C"/>
    <w:rsid w:val="00764817"/>
    <w:rsid w:val="007847E0"/>
    <w:rsid w:val="00786320"/>
    <w:rsid w:val="0079376A"/>
    <w:rsid w:val="007974F9"/>
    <w:rsid w:val="007A2ABB"/>
    <w:rsid w:val="007C0B77"/>
    <w:rsid w:val="007C1777"/>
    <w:rsid w:val="007C1F1C"/>
    <w:rsid w:val="007C2E66"/>
    <w:rsid w:val="007D2AA9"/>
    <w:rsid w:val="007D57DD"/>
    <w:rsid w:val="007D7303"/>
    <w:rsid w:val="007E1EF4"/>
    <w:rsid w:val="007E46BC"/>
    <w:rsid w:val="007F5557"/>
    <w:rsid w:val="00823ED4"/>
    <w:rsid w:val="00825D2F"/>
    <w:rsid w:val="00845602"/>
    <w:rsid w:val="00846636"/>
    <w:rsid w:val="00850776"/>
    <w:rsid w:val="008615BB"/>
    <w:rsid w:val="0087401C"/>
    <w:rsid w:val="00884A09"/>
    <w:rsid w:val="008903D3"/>
    <w:rsid w:val="00890ADC"/>
    <w:rsid w:val="00893757"/>
    <w:rsid w:val="00893BE6"/>
    <w:rsid w:val="008B1387"/>
    <w:rsid w:val="008C70BE"/>
    <w:rsid w:val="008D4765"/>
    <w:rsid w:val="008E3782"/>
    <w:rsid w:val="0092696C"/>
    <w:rsid w:val="009308D3"/>
    <w:rsid w:val="009310A9"/>
    <w:rsid w:val="00976D9B"/>
    <w:rsid w:val="0098592F"/>
    <w:rsid w:val="00993308"/>
    <w:rsid w:val="009A79D0"/>
    <w:rsid w:val="009E3867"/>
    <w:rsid w:val="00A2234E"/>
    <w:rsid w:val="00A2740A"/>
    <w:rsid w:val="00A459BB"/>
    <w:rsid w:val="00A727EA"/>
    <w:rsid w:val="00A7725A"/>
    <w:rsid w:val="00A84430"/>
    <w:rsid w:val="00A85C0E"/>
    <w:rsid w:val="00A91EAE"/>
    <w:rsid w:val="00A9794A"/>
    <w:rsid w:val="00AA536F"/>
    <w:rsid w:val="00AA71C7"/>
    <w:rsid w:val="00AB50B0"/>
    <w:rsid w:val="00AC1344"/>
    <w:rsid w:val="00AC266D"/>
    <w:rsid w:val="00AC6371"/>
    <w:rsid w:val="00AD1215"/>
    <w:rsid w:val="00AE4E01"/>
    <w:rsid w:val="00AF2F8B"/>
    <w:rsid w:val="00B041F3"/>
    <w:rsid w:val="00B22168"/>
    <w:rsid w:val="00B24726"/>
    <w:rsid w:val="00B30909"/>
    <w:rsid w:val="00B33985"/>
    <w:rsid w:val="00B43786"/>
    <w:rsid w:val="00B65488"/>
    <w:rsid w:val="00B70CAB"/>
    <w:rsid w:val="00BB2445"/>
    <w:rsid w:val="00BB67DE"/>
    <w:rsid w:val="00BD382B"/>
    <w:rsid w:val="00BF3D4A"/>
    <w:rsid w:val="00BF6A09"/>
    <w:rsid w:val="00C00C3D"/>
    <w:rsid w:val="00C14BA2"/>
    <w:rsid w:val="00C17F8B"/>
    <w:rsid w:val="00C63219"/>
    <w:rsid w:val="00C81E9A"/>
    <w:rsid w:val="00C85A23"/>
    <w:rsid w:val="00C948A8"/>
    <w:rsid w:val="00C9520D"/>
    <w:rsid w:val="00CB0FD1"/>
    <w:rsid w:val="00CB2689"/>
    <w:rsid w:val="00CB6A77"/>
    <w:rsid w:val="00CC1932"/>
    <w:rsid w:val="00CE11EC"/>
    <w:rsid w:val="00CE2A85"/>
    <w:rsid w:val="00CF27C5"/>
    <w:rsid w:val="00D03431"/>
    <w:rsid w:val="00D07BCF"/>
    <w:rsid w:val="00D46F3F"/>
    <w:rsid w:val="00D72B5A"/>
    <w:rsid w:val="00D74B31"/>
    <w:rsid w:val="00D935FF"/>
    <w:rsid w:val="00D93E4D"/>
    <w:rsid w:val="00DA7CC3"/>
    <w:rsid w:val="00DD60BE"/>
    <w:rsid w:val="00DE26F5"/>
    <w:rsid w:val="00E04ED3"/>
    <w:rsid w:val="00E3376F"/>
    <w:rsid w:val="00E33809"/>
    <w:rsid w:val="00E33C4B"/>
    <w:rsid w:val="00E35FD4"/>
    <w:rsid w:val="00E4391F"/>
    <w:rsid w:val="00E47253"/>
    <w:rsid w:val="00E749FF"/>
    <w:rsid w:val="00EA4AAA"/>
    <w:rsid w:val="00EB434D"/>
    <w:rsid w:val="00EC3F01"/>
    <w:rsid w:val="00EC42DF"/>
    <w:rsid w:val="00EC4E99"/>
    <w:rsid w:val="00ED7DA2"/>
    <w:rsid w:val="00EF21DE"/>
    <w:rsid w:val="00F10ACD"/>
    <w:rsid w:val="00F207F5"/>
    <w:rsid w:val="00F47BA0"/>
    <w:rsid w:val="00F6074B"/>
    <w:rsid w:val="00F6409B"/>
    <w:rsid w:val="00F92748"/>
    <w:rsid w:val="00F96483"/>
    <w:rsid w:val="00F96516"/>
    <w:rsid w:val="00FA2552"/>
    <w:rsid w:val="00FB43DD"/>
    <w:rsid w:val="00FD757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52565"/>
  <w15:docId w15:val="{7CBEDFA4-F449-4025-BAF7-A057E53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04DFE5-5DF9-434E-87EA-E576164B6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97B31-7563-453C-990A-C0C518B40091}"/>
</file>

<file path=customXml/itemProps3.xml><?xml version="1.0" encoding="utf-8"?>
<ds:datastoreItem xmlns:ds="http://schemas.openxmlformats.org/officeDocument/2006/customXml" ds:itemID="{70FE3CE7-1948-46F7-8989-AC7FFC8169A8}"/>
</file>

<file path=customXml/itemProps4.xml><?xml version="1.0" encoding="utf-8"?>
<ds:datastoreItem xmlns:ds="http://schemas.openxmlformats.org/officeDocument/2006/customXml" ds:itemID="{B0CF1C03-6E1B-41DE-A6F8-2F4F18F5C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nazaar</dc:creator>
  <cp:keywords/>
  <dc:description/>
  <cp:lastModifiedBy>Elobaid</cp:lastModifiedBy>
  <cp:revision>2</cp:revision>
  <cp:lastPrinted>2023-04-27T08:50:00Z</cp:lastPrinted>
  <dcterms:created xsi:type="dcterms:W3CDTF">2023-11-13T09:14:00Z</dcterms:created>
  <dcterms:modified xsi:type="dcterms:W3CDTF">2023-11-13T09:14:00Z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