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Statement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by Kazakhstan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0CF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0CF6" w:rsidRPr="00AD0CF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r w:rsidR="00AD0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Session of UPR Working Group 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AD0CF6">
        <w:rPr>
          <w:rFonts w:ascii="Times New Roman" w:eastAsia="Calibri" w:hAnsi="Times New Roman" w:cs="Times New Roman"/>
          <w:b/>
          <w:sz w:val="28"/>
          <w:szCs w:val="28"/>
        </w:rPr>
        <w:t>Bangladesh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17E1" w:rsidRPr="003B17E1" w:rsidRDefault="00AD0CF6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8060C4">
        <w:rPr>
          <w:rFonts w:ascii="Times New Roman" w:eastAsia="Calibri" w:hAnsi="Times New Roman" w:cs="Times New Roman"/>
          <w:b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C20A34">
        <w:rPr>
          <w:rFonts w:ascii="Times New Roman" w:eastAsia="Calibri" w:hAnsi="Times New Roman" w:cs="Times New Roman"/>
          <w:b/>
          <w:sz w:val="28"/>
          <w:szCs w:val="28"/>
        </w:rPr>
        <w:t>/2023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C20A34">
        <w:rPr>
          <w:rFonts w:ascii="Times New Roman" w:eastAsia="Calibri" w:hAnsi="Times New Roman" w:cs="Times New Roman"/>
          <w:b/>
          <w:sz w:val="28"/>
          <w:szCs w:val="28"/>
        </w:rPr>
        <w:t>09:00</w:t>
      </w:r>
      <w:r w:rsidR="00E5452D">
        <w:rPr>
          <w:rFonts w:ascii="Times New Roman" w:eastAsia="Calibri" w:hAnsi="Times New Roman" w:cs="Times New Roman"/>
          <w:b/>
          <w:sz w:val="28"/>
          <w:szCs w:val="28"/>
        </w:rPr>
        <w:t xml:space="preserve"> p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>m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0C4" w:rsidRPr="008060C4" w:rsidRDefault="008060C4" w:rsidP="008060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60C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Kazakhstan welcomes the delegation of </w:t>
      </w:r>
      <w:r w:rsidR="00AD0CF6">
        <w:rPr>
          <w:rFonts w:ascii="Times New Roman" w:eastAsia="Calibri" w:hAnsi="Times New Roman" w:cs="Times New Roman"/>
          <w:sz w:val="28"/>
          <w:szCs w:val="28"/>
          <w:lang w:val="en-US"/>
        </w:rPr>
        <w:t>Bangladesh</w:t>
      </w:r>
      <w:r w:rsidRPr="008060C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the fourth cycle of the UPR and </w:t>
      </w:r>
      <w:r w:rsidR="00A145FE" w:rsidRPr="003B17E1">
        <w:rPr>
          <w:rFonts w:ascii="Times New Roman" w:eastAsia="Calibri" w:hAnsi="Times New Roman" w:cs="Times New Roman"/>
          <w:sz w:val="28"/>
          <w:szCs w:val="28"/>
        </w:rPr>
        <w:t xml:space="preserve">appreciates </w:t>
      </w:r>
      <w:r w:rsidR="00A145FE">
        <w:rPr>
          <w:rFonts w:ascii="Times New Roman" w:eastAsia="Calibri" w:hAnsi="Times New Roman" w:cs="Times New Roman"/>
          <w:sz w:val="28"/>
          <w:szCs w:val="28"/>
        </w:rPr>
        <w:t>country’s</w:t>
      </w:r>
      <w:r w:rsidR="00A145FE" w:rsidRPr="003B17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5FE">
        <w:rPr>
          <w:rFonts w:ascii="Times New Roman" w:eastAsia="Calibri" w:hAnsi="Times New Roman" w:cs="Times New Roman"/>
          <w:sz w:val="28"/>
          <w:szCs w:val="28"/>
        </w:rPr>
        <w:t xml:space="preserve">active participation in the work of </w:t>
      </w:r>
      <w:r w:rsidR="00D60683">
        <w:rPr>
          <w:rFonts w:ascii="Times New Roman" w:eastAsia="Calibri" w:hAnsi="Times New Roman" w:cs="Times New Roman"/>
          <w:sz w:val="28"/>
          <w:szCs w:val="28"/>
        </w:rPr>
        <w:t xml:space="preserve">the </w:t>
      </w:r>
      <w:r w:rsidR="00A145FE">
        <w:rPr>
          <w:rFonts w:ascii="Times New Roman" w:eastAsia="Calibri" w:hAnsi="Times New Roman" w:cs="Times New Roman"/>
          <w:sz w:val="28"/>
          <w:szCs w:val="28"/>
        </w:rPr>
        <w:t>UN Human Rights Council</w:t>
      </w:r>
      <w:r w:rsidRPr="008060C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A145FE" w:rsidRPr="00A145FE" w:rsidRDefault="008060C4" w:rsidP="00A145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</w:pPr>
      <w:r w:rsidRPr="00A145FE">
        <w:rPr>
          <w:rFonts w:ascii="Times New Roman" w:eastAsia="Calibri" w:hAnsi="Times New Roman" w:cs="Times New Roman"/>
          <w:sz w:val="28"/>
          <w:szCs w:val="28"/>
        </w:rPr>
        <w:t xml:space="preserve">We commend the </w:t>
      </w:r>
      <w:r w:rsidR="00A145FE">
        <w:rPr>
          <w:rFonts w:ascii="Times New Roman" w:eastAsia="Calibri" w:hAnsi="Times New Roman" w:cs="Times New Roman"/>
          <w:sz w:val="28"/>
          <w:szCs w:val="28"/>
        </w:rPr>
        <w:t xml:space="preserve">comprehensive efforts of the Government of Bangladesh </w:t>
      </w:r>
      <w:r w:rsidR="00E45F28">
        <w:rPr>
          <w:rFonts w:ascii="Times New Roman" w:eastAsia="Calibri" w:hAnsi="Times New Roman" w:cs="Times New Roman"/>
          <w:sz w:val="28"/>
          <w:szCs w:val="28"/>
        </w:rPr>
        <w:t>in the field of human rights</w:t>
      </w:r>
      <w:r w:rsidR="00A145FE">
        <w:rPr>
          <w:rFonts w:ascii="Times New Roman" w:eastAsia="Calibri" w:hAnsi="Times New Roman" w:cs="Times New Roman"/>
          <w:sz w:val="28"/>
          <w:szCs w:val="28"/>
        </w:rPr>
        <w:t xml:space="preserve"> as well as</w:t>
      </w:r>
      <w:r w:rsidR="00D60683">
        <w:rPr>
          <w:rFonts w:ascii="Times New Roman" w:eastAsia="Calibri" w:hAnsi="Times New Roman" w:cs="Times New Roman"/>
          <w:sz w:val="28"/>
          <w:szCs w:val="28"/>
        </w:rPr>
        <w:t xml:space="preserve"> its</w:t>
      </w:r>
      <w:r w:rsidR="00A145FE">
        <w:rPr>
          <w:rFonts w:ascii="Times New Roman" w:eastAsia="Calibri" w:hAnsi="Times New Roman" w:cs="Times New Roman"/>
          <w:sz w:val="28"/>
          <w:szCs w:val="28"/>
        </w:rPr>
        <w:t xml:space="preserve"> active engagement with </w:t>
      </w:r>
      <w:r w:rsidR="00D60683">
        <w:rPr>
          <w:rFonts w:ascii="Times New Roman" w:eastAsia="Calibri" w:hAnsi="Times New Roman" w:cs="Times New Roman"/>
          <w:sz w:val="28"/>
          <w:szCs w:val="28"/>
        </w:rPr>
        <w:t xml:space="preserve">the </w:t>
      </w:r>
      <w:r w:rsidR="00A145FE" w:rsidRPr="006940EC">
        <w:rPr>
          <w:rFonts w:ascii="Times New Roman" w:eastAsia="Calibri" w:hAnsi="Times New Roman" w:cs="Times New Roman"/>
          <w:sz w:val="28"/>
          <w:szCs w:val="28"/>
          <w:lang w:val="en-US"/>
        </w:rPr>
        <w:t>UN human rights mechanisms</w:t>
      </w:r>
      <w:r w:rsidR="00A145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We particularly appreciate visits of seven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Special Procedures mandate holders</w:t>
      </w:r>
      <w:r w:rsidR="006975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since 2018 and </w:t>
      </w:r>
      <w:r w:rsidR="006975FD">
        <w:rPr>
          <w:rFonts w:ascii="Times New Roman" w:eastAsia="Calibri" w:hAnsi="Times New Roman" w:cs="Times New Roman"/>
          <w:sz w:val="28"/>
          <w:szCs w:val="28"/>
        </w:rPr>
        <w:t>country’s</w:t>
      </w:r>
      <w:r w:rsidR="006975FD" w:rsidRPr="006940EC">
        <w:rPr>
          <w:rFonts w:ascii="Times New Roman" w:eastAsia="Calibri" w:hAnsi="Times New Roman" w:cs="Times New Roman"/>
          <w:sz w:val="28"/>
          <w:szCs w:val="28"/>
        </w:rPr>
        <w:t xml:space="preserve"> efforts to address violence against women and children</w:t>
      </w:r>
      <w:r w:rsidR="006975FD">
        <w:rPr>
          <w:rFonts w:ascii="Times New Roman" w:eastAsia="Calibri" w:hAnsi="Times New Roman" w:cs="Times New Roman"/>
          <w:sz w:val="28"/>
          <w:szCs w:val="28"/>
        </w:rPr>
        <w:t>, including</w:t>
      </w:r>
      <w:r w:rsidR="00A145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adoption of National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Action</w:t>
      </w:r>
      <w:r w:rsidR="00A145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Plan</w:t>
      </w:r>
      <w:r w:rsidR="00A145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A145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Prevent</w:t>
      </w:r>
      <w:r w:rsidR="00A145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Violence</w:t>
      </w:r>
      <w:r w:rsidR="00A145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Against Women and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Children 2018-2030</w:t>
      </w:r>
      <w:r w:rsidR="00A145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</w:t>
      </w:r>
      <w:r w:rsidR="006975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National</w:t>
      </w:r>
      <w:r w:rsidR="006975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6975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ction Plan to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End</w:t>
      </w:r>
      <w:r w:rsidR="006975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Child</w:t>
      </w:r>
      <w:r w:rsidR="006975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145FE" w:rsidRPr="00A145FE">
        <w:rPr>
          <w:rFonts w:ascii="Times New Roman" w:eastAsia="Calibri" w:hAnsi="Times New Roman" w:cs="Times New Roman"/>
          <w:sz w:val="28"/>
          <w:szCs w:val="28"/>
          <w:lang w:val="en-US"/>
        </w:rPr>
        <w:t>Marriage 2018-2030</w:t>
      </w:r>
      <w:r w:rsidR="006975F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8060C4" w:rsidRDefault="008060C4" w:rsidP="008060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75FD">
        <w:rPr>
          <w:rFonts w:ascii="Times New Roman" w:eastAsia="Calibri" w:hAnsi="Times New Roman" w:cs="Times New Roman"/>
          <w:sz w:val="28"/>
          <w:szCs w:val="28"/>
          <w:lang w:val="en-US"/>
        </w:rPr>
        <w:t>My delegation would like to make the following recommendations:</w:t>
      </w:r>
    </w:p>
    <w:p w:rsidR="00D60683" w:rsidRPr="00D60683" w:rsidRDefault="00D60683" w:rsidP="00D606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60683">
        <w:rPr>
          <w:rFonts w:ascii="Times New Roman" w:eastAsia="Calibri" w:hAnsi="Times New Roman" w:cs="Times New Roman"/>
          <w:sz w:val="28"/>
          <w:szCs w:val="28"/>
          <w:lang w:val="en-US"/>
        </w:rPr>
        <w:t>- Strengthen efforts to effectively implement national plans on gender-based violence and child marriage;</w:t>
      </w:r>
    </w:p>
    <w:p w:rsidR="00D60683" w:rsidRDefault="00D60683" w:rsidP="00D606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60683">
        <w:rPr>
          <w:rFonts w:ascii="Times New Roman" w:eastAsia="Calibri" w:hAnsi="Times New Roman" w:cs="Times New Roman"/>
          <w:sz w:val="28"/>
          <w:szCs w:val="28"/>
          <w:lang w:val="en-US"/>
        </w:rPr>
        <w:t>- Continue to strengthen cooperation and constructive engagement with UN agencies.</w:t>
      </w:r>
    </w:p>
    <w:p w:rsidR="008060C4" w:rsidRDefault="008060C4" w:rsidP="00D606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60C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wish the delegation </w:t>
      </w:r>
      <w:r w:rsidR="00D60683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8060C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D0CF6">
        <w:rPr>
          <w:rFonts w:ascii="Times New Roman" w:eastAsia="Calibri" w:hAnsi="Times New Roman" w:cs="Times New Roman"/>
          <w:sz w:val="28"/>
          <w:szCs w:val="28"/>
          <w:lang w:val="en-US"/>
        </w:rPr>
        <w:t>Bangladesh</w:t>
      </w:r>
      <w:r w:rsidRPr="008060C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successful review. </w:t>
      </w:r>
    </w:p>
    <w:p w:rsidR="00D60683" w:rsidRPr="008060C4" w:rsidRDefault="00D60683" w:rsidP="00D606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B17E1" w:rsidRPr="003B1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0BA"/>
    <w:multiLevelType w:val="hybridMultilevel"/>
    <w:tmpl w:val="D0E0D57C"/>
    <w:lvl w:ilvl="0" w:tplc="F366345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2E29A4"/>
    <w:multiLevelType w:val="hybridMultilevel"/>
    <w:tmpl w:val="D33C365C"/>
    <w:lvl w:ilvl="0" w:tplc="C2828026">
      <w:start w:val="4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E5652"/>
    <w:multiLevelType w:val="hybridMultilevel"/>
    <w:tmpl w:val="3530FFDC"/>
    <w:lvl w:ilvl="0" w:tplc="26D050FC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E1326"/>
    <w:multiLevelType w:val="hybridMultilevel"/>
    <w:tmpl w:val="CE7ABAB2"/>
    <w:lvl w:ilvl="0" w:tplc="44B66DE2">
      <w:start w:val="4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76A58EC"/>
    <w:multiLevelType w:val="hybridMultilevel"/>
    <w:tmpl w:val="62606914"/>
    <w:lvl w:ilvl="0" w:tplc="56846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A594F"/>
    <w:multiLevelType w:val="hybridMultilevel"/>
    <w:tmpl w:val="B7E20512"/>
    <w:lvl w:ilvl="0" w:tplc="01986596">
      <w:start w:val="4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C16FA2"/>
    <w:multiLevelType w:val="hybridMultilevel"/>
    <w:tmpl w:val="0D105F0C"/>
    <w:lvl w:ilvl="0" w:tplc="3126D940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4ADD"/>
    <w:multiLevelType w:val="hybridMultilevel"/>
    <w:tmpl w:val="845890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E1"/>
    <w:rsid w:val="00004C76"/>
    <w:rsid w:val="00022A71"/>
    <w:rsid w:val="00383765"/>
    <w:rsid w:val="003B17E1"/>
    <w:rsid w:val="004F5DD3"/>
    <w:rsid w:val="006975FD"/>
    <w:rsid w:val="008060C4"/>
    <w:rsid w:val="00A07A1E"/>
    <w:rsid w:val="00A145FE"/>
    <w:rsid w:val="00A60228"/>
    <w:rsid w:val="00AD0CF6"/>
    <w:rsid w:val="00C20A34"/>
    <w:rsid w:val="00C34514"/>
    <w:rsid w:val="00D60683"/>
    <w:rsid w:val="00D74001"/>
    <w:rsid w:val="00DB6E5E"/>
    <w:rsid w:val="00E35472"/>
    <w:rsid w:val="00E45F28"/>
    <w:rsid w:val="00E5452D"/>
    <w:rsid w:val="00E652DC"/>
    <w:rsid w:val="00E82989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FEA3"/>
  <w15:chartTrackingRefBased/>
  <w15:docId w15:val="{20E57B79-34F2-4E1F-AC20-331FDFAB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ECA10EE-496A-477D-B362-92AE27625A83}"/>
</file>

<file path=customXml/itemProps2.xml><?xml version="1.0" encoding="utf-8"?>
<ds:datastoreItem xmlns:ds="http://schemas.openxmlformats.org/officeDocument/2006/customXml" ds:itemID="{16438575-1E45-46FE-ACE5-A6A852936655}"/>
</file>

<file path=customXml/itemProps3.xml><?xml version="1.0" encoding="utf-8"?>
<ds:datastoreItem xmlns:ds="http://schemas.openxmlformats.org/officeDocument/2006/customXml" ds:itemID="{4DED2C19-D720-4D4E-AF04-DF4B22923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Dilnaz Sugurova</cp:lastModifiedBy>
  <cp:revision>3</cp:revision>
  <dcterms:created xsi:type="dcterms:W3CDTF">2023-11-10T17:21:00Z</dcterms:created>
  <dcterms:modified xsi:type="dcterms:W3CDTF">2023-11-13T10:45:00Z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