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E972B" w14:textId="77777777" w:rsidR="009F7133" w:rsidRPr="00A00C82" w:rsidRDefault="009F7133" w:rsidP="009F7133">
      <w:pPr>
        <w:pStyle w:val="StandardWeb"/>
        <w:tabs>
          <w:tab w:val="left" w:pos="426"/>
          <w:tab w:val="left" w:pos="709"/>
          <w:tab w:val="left" w:pos="851"/>
          <w:tab w:val="left" w:pos="1418"/>
        </w:tabs>
        <w:spacing w:before="0" w:after="0" w:line="360" w:lineRule="auto"/>
        <w:ind w:left="426" w:hanging="993"/>
        <w:jc w:val="both"/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</w:pPr>
      <w:r w:rsidRPr="00A00C82">
        <w:rPr>
          <w:rFonts w:asciiTheme="majorHAnsi" w:hAnsiTheme="majorHAnsi" w:cstheme="minorHAnsi"/>
          <w:noProof/>
          <w:color w:val="000000" w:themeColor="text1"/>
          <w:sz w:val="28"/>
          <w:szCs w:val="28"/>
          <w:lang w:val="de-DE" w:eastAsia="de-DE"/>
        </w:rPr>
        <w:drawing>
          <wp:inline distT="0" distB="0" distL="0" distR="0" wp14:anchorId="4743B10F" wp14:editId="0AEC66BE">
            <wp:extent cx="3291840" cy="1280160"/>
            <wp:effectExtent l="0" t="0" r="3810" b="0"/>
            <wp:docPr id="1" name="Bild 1" descr="Logo StV Genf engl 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V Genf engl far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A3F2F" w14:textId="77777777" w:rsidR="009F7133" w:rsidRPr="00A00C82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ind w:left="426" w:firstLine="141"/>
        <w:jc w:val="both"/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</w:pPr>
    </w:p>
    <w:p w14:paraId="5326E3F0" w14:textId="77777777" w:rsidR="009F7133" w:rsidRPr="00A00C82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</w:pPr>
    </w:p>
    <w:p w14:paraId="16033D64" w14:textId="77777777" w:rsidR="009F7133" w:rsidRPr="00A00C82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</w:pPr>
    </w:p>
    <w:p w14:paraId="1556D895" w14:textId="77777777" w:rsidR="009F7133" w:rsidRPr="00A00C82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</w:pPr>
    </w:p>
    <w:p w14:paraId="3FBF88E5" w14:textId="77777777" w:rsidR="009F7133" w:rsidRPr="00A00C82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ajorHAnsi" w:hAnsiTheme="majorHAnsi" w:cstheme="minorHAnsi"/>
          <w:b/>
          <w:color w:val="000000" w:themeColor="text1"/>
          <w:sz w:val="28"/>
          <w:szCs w:val="28"/>
          <w:lang w:val="en-GB"/>
        </w:rPr>
      </w:pPr>
    </w:p>
    <w:p w14:paraId="31F39EF2" w14:textId="77777777" w:rsidR="009F7133" w:rsidRPr="00A00C82" w:rsidRDefault="009F7133" w:rsidP="009F7133">
      <w:pPr>
        <w:spacing w:after="0" w:line="360" w:lineRule="auto"/>
        <w:jc w:val="center"/>
        <w:rPr>
          <w:rFonts w:asciiTheme="majorHAnsi" w:hAnsiTheme="majorHAnsi" w:cstheme="minorHAnsi"/>
          <w:b/>
          <w:color w:val="000000" w:themeColor="text1"/>
          <w:sz w:val="28"/>
          <w:szCs w:val="28"/>
          <w:lang w:val="en-GB"/>
        </w:rPr>
      </w:pPr>
      <w:r w:rsidRPr="00A00C82">
        <w:rPr>
          <w:rFonts w:asciiTheme="majorHAnsi" w:hAnsiTheme="majorHAnsi" w:cstheme="minorHAnsi"/>
          <w:b/>
          <w:color w:val="000000" w:themeColor="text1"/>
          <w:sz w:val="28"/>
          <w:szCs w:val="28"/>
          <w:lang w:val="en-GB"/>
        </w:rPr>
        <w:t>United Nations Human Rights Council</w:t>
      </w:r>
    </w:p>
    <w:p w14:paraId="6A257703" w14:textId="77777777" w:rsidR="009F7133" w:rsidRPr="00A00C82" w:rsidRDefault="009F7133" w:rsidP="009F7133">
      <w:pPr>
        <w:spacing w:after="0" w:line="360" w:lineRule="auto"/>
        <w:jc w:val="center"/>
        <w:rPr>
          <w:rFonts w:asciiTheme="majorHAnsi" w:hAnsiTheme="majorHAnsi" w:cstheme="minorHAnsi"/>
          <w:b/>
          <w:color w:val="000000" w:themeColor="text1"/>
          <w:sz w:val="28"/>
          <w:szCs w:val="28"/>
          <w:lang w:val="en-GB"/>
        </w:rPr>
      </w:pPr>
    </w:p>
    <w:p w14:paraId="3A53AAC5" w14:textId="77777777" w:rsidR="009F7133" w:rsidRPr="00576621" w:rsidRDefault="00A174FB" w:rsidP="009F7133">
      <w:pPr>
        <w:spacing w:after="0" w:line="360" w:lineRule="auto"/>
        <w:jc w:val="center"/>
        <w:rPr>
          <w:rFonts w:asciiTheme="majorHAnsi" w:hAnsiTheme="majorHAnsi" w:cstheme="minorHAnsi"/>
          <w:b/>
          <w:color w:val="000000" w:themeColor="text1"/>
          <w:sz w:val="28"/>
          <w:szCs w:val="28"/>
          <w:lang w:val="en-GB"/>
        </w:rPr>
      </w:pPr>
      <w:r w:rsidRPr="00A00C82">
        <w:rPr>
          <w:rFonts w:asciiTheme="majorHAnsi" w:hAnsiTheme="majorHAnsi" w:cstheme="minorHAnsi"/>
          <w:b/>
          <w:color w:val="000000" w:themeColor="text1"/>
          <w:sz w:val="28"/>
          <w:szCs w:val="28"/>
          <w:lang w:val="en-GB"/>
        </w:rPr>
        <w:t>4</w:t>
      </w:r>
      <w:r w:rsidR="00315599" w:rsidRPr="00A00C82">
        <w:rPr>
          <w:rFonts w:asciiTheme="majorHAnsi" w:hAnsiTheme="majorHAnsi" w:cstheme="minorHAnsi"/>
          <w:b/>
          <w:color w:val="000000" w:themeColor="text1"/>
          <w:sz w:val="28"/>
          <w:szCs w:val="28"/>
          <w:lang w:val="en-GB"/>
        </w:rPr>
        <w:t>4th</w:t>
      </w:r>
      <w:r w:rsidR="009F7133" w:rsidRPr="00A00C82">
        <w:rPr>
          <w:rFonts w:asciiTheme="majorHAnsi" w:hAnsiTheme="majorHAnsi" w:cstheme="minorHAnsi"/>
          <w:b/>
          <w:color w:val="000000" w:themeColor="text1"/>
          <w:sz w:val="28"/>
          <w:szCs w:val="28"/>
          <w:lang w:val="en-GB"/>
        </w:rPr>
        <w:t xml:space="preserve"> </w:t>
      </w:r>
      <w:r w:rsidR="009F7133" w:rsidRPr="00576621">
        <w:rPr>
          <w:rFonts w:asciiTheme="majorHAnsi" w:hAnsiTheme="majorHAnsi" w:cstheme="minorHAnsi"/>
          <w:b/>
          <w:color w:val="000000" w:themeColor="text1"/>
          <w:sz w:val="28"/>
          <w:szCs w:val="28"/>
          <w:lang w:val="en-GB"/>
        </w:rPr>
        <w:t>Session of the UPR Working Group</w:t>
      </w:r>
    </w:p>
    <w:p w14:paraId="36CB2AFF" w14:textId="77777777" w:rsidR="009F7133" w:rsidRPr="00576621" w:rsidRDefault="009F7133" w:rsidP="009F7133">
      <w:pPr>
        <w:spacing w:after="0" w:line="360" w:lineRule="auto"/>
        <w:jc w:val="center"/>
        <w:rPr>
          <w:rFonts w:asciiTheme="majorHAnsi" w:hAnsiTheme="majorHAnsi" w:cstheme="minorHAnsi"/>
          <w:b/>
          <w:color w:val="000000" w:themeColor="text1"/>
          <w:sz w:val="28"/>
          <w:szCs w:val="28"/>
          <w:lang w:val="en-GB"/>
        </w:rPr>
      </w:pPr>
    </w:p>
    <w:p w14:paraId="2B3D53E7" w14:textId="3FFE679D" w:rsidR="003E5769" w:rsidRPr="00A00C82" w:rsidRDefault="00D5783C" w:rsidP="003E5769">
      <w:pPr>
        <w:spacing w:after="0" w:line="360" w:lineRule="auto"/>
        <w:jc w:val="center"/>
        <w:rPr>
          <w:rFonts w:asciiTheme="majorHAnsi" w:hAnsiTheme="majorHAnsi" w:cs="Calibri"/>
          <w:b/>
          <w:color w:val="000000" w:themeColor="text1"/>
          <w:sz w:val="28"/>
          <w:szCs w:val="28"/>
          <w:lang w:val="en-GB"/>
        </w:rPr>
      </w:pPr>
      <w:r w:rsidRPr="00576621">
        <w:rPr>
          <w:rFonts w:asciiTheme="majorHAnsi" w:hAnsiTheme="majorHAnsi" w:cs="Calibri"/>
          <w:b/>
          <w:color w:val="000000" w:themeColor="text1"/>
          <w:sz w:val="28"/>
          <w:szCs w:val="28"/>
          <w:lang w:val="en-GB"/>
        </w:rPr>
        <w:t xml:space="preserve">Geneva, </w:t>
      </w:r>
      <w:r w:rsidR="00315599" w:rsidRPr="00576621">
        <w:rPr>
          <w:rFonts w:asciiTheme="majorHAnsi" w:hAnsiTheme="majorHAnsi" w:cs="Calibri"/>
          <w:b/>
          <w:color w:val="000000" w:themeColor="text1"/>
          <w:sz w:val="28"/>
          <w:szCs w:val="28"/>
          <w:lang w:val="en-GB"/>
        </w:rPr>
        <w:t>November</w:t>
      </w:r>
      <w:r w:rsidR="008F1C90" w:rsidRPr="00576621">
        <w:rPr>
          <w:rFonts w:asciiTheme="majorHAnsi" w:hAnsiTheme="majorHAnsi" w:cs="Calibri"/>
          <w:b/>
          <w:color w:val="000000" w:themeColor="text1"/>
          <w:sz w:val="28"/>
          <w:szCs w:val="28"/>
          <w:lang w:val="en-GB"/>
        </w:rPr>
        <w:t xml:space="preserve"> </w:t>
      </w:r>
      <w:r w:rsidR="00576621" w:rsidRPr="00576621">
        <w:rPr>
          <w:rFonts w:asciiTheme="majorHAnsi" w:hAnsiTheme="majorHAnsi" w:cs="Calibri"/>
          <w:b/>
          <w:color w:val="000000" w:themeColor="text1"/>
          <w:sz w:val="28"/>
          <w:szCs w:val="28"/>
          <w:lang w:val="en-GB"/>
        </w:rPr>
        <w:t>1</w:t>
      </w:r>
      <w:r w:rsidR="00AF2E35">
        <w:rPr>
          <w:rFonts w:asciiTheme="majorHAnsi" w:hAnsiTheme="majorHAnsi" w:cs="Calibri"/>
          <w:b/>
          <w:color w:val="000000" w:themeColor="text1"/>
          <w:sz w:val="28"/>
          <w:szCs w:val="28"/>
          <w:lang w:val="en-GB"/>
        </w:rPr>
        <w:t>3</w:t>
      </w:r>
      <w:r w:rsidR="00576621" w:rsidRPr="00576621">
        <w:rPr>
          <w:rFonts w:asciiTheme="majorHAnsi" w:hAnsiTheme="majorHAnsi" w:cs="Calibri"/>
          <w:b/>
          <w:color w:val="000000" w:themeColor="text1"/>
          <w:sz w:val="28"/>
          <w:szCs w:val="28"/>
          <w:lang w:val="en-GB"/>
        </w:rPr>
        <w:t xml:space="preserve">, </w:t>
      </w:r>
      <w:r w:rsidR="008F1C90" w:rsidRPr="00576621">
        <w:rPr>
          <w:rFonts w:asciiTheme="majorHAnsi" w:hAnsiTheme="majorHAnsi" w:cs="Calibri"/>
          <w:b/>
          <w:color w:val="000000" w:themeColor="text1"/>
          <w:sz w:val="28"/>
          <w:szCs w:val="28"/>
          <w:lang w:val="en-GB"/>
        </w:rPr>
        <w:t>2023</w:t>
      </w:r>
    </w:p>
    <w:p w14:paraId="6AC88188" w14:textId="77777777" w:rsidR="00342A7F" w:rsidRPr="00A00C82" w:rsidRDefault="00342A7F" w:rsidP="003E5769">
      <w:pPr>
        <w:spacing w:after="0" w:line="360" w:lineRule="auto"/>
        <w:jc w:val="center"/>
        <w:rPr>
          <w:rFonts w:asciiTheme="majorHAnsi" w:hAnsiTheme="majorHAnsi" w:cs="Calibri"/>
          <w:b/>
          <w:color w:val="000000" w:themeColor="text1"/>
          <w:sz w:val="28"/>
          <w:szCs w:val="28"/>
          <w:lang w:val="en-GB"/>
        </w:rPr>
      </w:pPr>
    </w:p>
    <w:p w14:paraId="291E3C96" w14:textId="77777777" w:rsidR="00295326" w:rsidRDefault="00BF2CC2" w:rsidP="003E5769">
      <w:pPr>
        <w:spacing w:after="0" w:line="360" w:lineRule="auto"/>
        <w:jc w:val="center"/>
        <w:rPr>
          <w:rFonts w:asciiTheme="majorHAnsi" w:hAnsiTheme="majorHAnsi" w:cs="Calibri"/>
          <w:b/>
          <w:color w:val="000000" w:themeColor="text1"/>
          <w:sz w:val="28"/>
          <w:szCs w:val="28"/>
          <w:lang w:val="en-GB"/>
        </w:rPr>
      </w:pPr>
      <w:r w:rsidRPr="00A00C82">
        <w:rPr>
          <w:rFonts w:asciiTheme="majorHAnsi" w:hAnsiTheme="majorHAnsi" w:cs="Calibri"/>
          <w:b/>
          <w:color w:val="000000" w:themeColor="text1"/>
          <w:sz w:val="28"/>
          <w:szCs w:val="28"/>
          <w:lang w:val="en-GB"/>
        </w:rPr>
        <w:t xml:space="preserve">German </w:t>
      </w:r>
      <w:r w:rsidR="003E5769" w:rsidRPr="00A00C82">
        <w:rPr>
          <w:rFonts w:asciiTheme="majorHAnsi" w:hAnsiTheme="majorHAnsi" w:cs="Calibri"/>
          <w:b/>
          <w:color w:val="000000" w:themeColor="text1"/>
          <w:sz w:val="28"/>
          <w:szCs w:val="28"/>
          <w:lang w:val="en-GB"/>
        </w:rPr>
        <w:t>Recommendations and advance questions to</w:t>
      </w:r>
      <w:r w:rsidR="00D906F6" w:rsidRPr="00A00C82">
        <w:rPr>
          <w:rFonts w:asciiTheme="majorHAnsi" w:hAnsiTheme="majorHAnsi" w:cs="Calibri"/>
          <w:b/>
          <w:color w:val="000000" w:themeColor="text1"/>
          <w:sz w:val="28"/>
          <w:szCs w:val="28"/>
          <w:lang w:val="en-GB"/>
        </w:rPr>
        <w:t xml:space="preserve"> </w:t>
      </w:r>
    </w:p>
    <w:p w14:paraId="08071BD7" w14:textId="77777777" w:rsidR="006312B8" w:rsidRPr="00A00C82" w:rsidRDefault="006312B8" w:rsidP="003E5769">
      <w:pPr>
        <w:spacing w:after="0" w:line="360" w:lineRule="auto"/>
        <w:jc w:val="center"/>
        <w:rPr>
          <w:rFonts w:asciiTheme="majorHAnsi" w:hAnsiTheme="majorHAnsi" w:cs="Calibri"/>
          <w:b/>
          <w:color w:val="000000" w:themeColor="text1"/>
          <w:sz w:val="28"/>
          <w:szCs w:val="28"/>
          <w:lang w:val="en-GB"/>
        </w:rPr>
      </w:pPr>
    </w:p>
    <w:p w14:paraId="13C3B650" w14:textId="16B84D4F" w:rsidR="009F7133" w:rsidRPr="00A00C82" w:rsidRDefault="00AF2E35" w:rsidP="00295326">
      <w:pPr>
        <w:spacing w:line="360" w:lineRule="auto"/>
        <w:jc w:val="center"/>
        <w:rPr>
          <w:rFonts w:asciiTheme="majorHAnsi" w:hAnsiTheme="majorHAnsi" w:cs="Calibri"/>
          <w:b/>
          <w:color w:val="000000" w:themeColor="text1"/>
          <w:sz w:val="28"/>
          <w:szCs w:val="28"/>
          <w:lang w:val="en-GB"/>
        </w:rPr>
      </w:pPr>
      <w:r>
        <w:rPr>
          <w:rFonts w:asciiTheme="majorHAnsi" w:hAnsiTheme="majorHAnsi" w:cs="Calibri"/>
          <w:b/>
          <w:color w:val="000000" w:themeColor="text1"/>
          <w:sz w:val="28"/>
          <w:szCs w:val="28"/>
          <w:lang w:val="en-GB"/>
        </w:rPr>
        <w:t>Bangladesh</w:t>
      </w:r>
    </w:p>
    <w:p w14:paraId="5635DF2C" w14:textId="77777777" w:rsidR="00413DE7" w:rsidRPr="00A00C82" w:rsidRDefault="00413DE7" w:rsidP="00295326">
      <w:pPr>
        <w:spacing w:line="360" w:lineRule="auto"/>
        <w:jc w:val="center"/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</w:pPr>
    </w:p>
    <w:p w14:paraId="6BBF7918" w14:textId="77777777" w:rsidR="009F7133" w:rsidRPr="00A00C82" w:rsidRDefault="009F7133" w:rsidP="009F7133">
      <w:pPr>
        <w:spacing w:line="360" w:lineRule="auto"/>
        <w:jc w:val="both"/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</w:pPr>
    </w:p>
    <w:p w14:paraId="2B956CF4" w14:textId="77777777" w:rsidR="009F7133" w:rsidRPr="00A00C82" w:rsidRDefault="009F7133" w:rsidP="009F7133">
      <w:pPr>
        <w:spacing w:line="360" w:lineRule="auto"/>
        <w:jc w:val="both"/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</w:pPr>
    </w:p>
    <w:p w14:paraId="1E81A163" w14:textId="77777777" w:rsidR="009F7133" w:rsidRPr="00A00C82" w:rsidRDefault="009F7133" w:rsidP="009F7133">
      <w:pPr>
        <w:spacing w:line="360" w:lineRule="auto"/>
        <w:jc w:val="both"/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</w:pPr>
    </w:p>
    <w:p w14:paraId="6E191726" w14:textId="77777777" w:rsidR="009F7133" w:rsidRPr="00A00C82" w:rsidRDefault="009F7133" w:rsidP="009F7133">
      <w:pPr>
        <w:spacing w:line="360" w:lineRule="auto"/>
        <w:jc w:val="both"/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</w:pPr>
    </w:p>
    <w:p w14:paraId="5399F1E2" w14:textId="77777777" w:rsidR="009F7133" w:rsidRPr="00A00C82" w:rsidRDefault="009F7133" w:rsidP="009F7133">
      <w:pPr>
        <w:spacing w:line="360" w:lineRule="auto"/>
        <w:jc w:val="both"/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</w:pPr>
    </w:p>
    <w:p w14:paraId="53E1464A" w14:textId="77777777" w:rsidR="009F7133" w:rsidRPr="00A00C82" w:rsidRDefault="009F7133" w:rsidP="009F7133">
      <w:pPr>
        <w:spacing w:line="360" w:lineRule="auto"/>
        <w:jc w:val="both"/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</w:pPr>
    </w:p>
    <w:p w14:paraId="045260E6" w14:textId="77777777" w:rsidR="009F7133" w:rsidRPr="00A00C82" w:rsidRDefault="00DA327A" w:rsidP="009F7133">
      <w:pPr>
        <w:spacing w:line="360" w:lineRule="auto"/>
        <w:jc w:val="both"/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</w:pPr>
      <w:r w:rsidRPr="00A00C82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lastRenderedPageBreak/>
        <w:t>Mister</w:t>
      </w:r>
      <w:r w:rsidR="009F7133" w:rsidRPr="00A00C82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 President,</w:t>
      </w:r>
    </w:p>
    <w:p w14:paraId="3A80AC22" w14:textId="27109FF1" w:rsidR="00307B1D" w:rsidRDefault="003E5769" w:rsidP="00AF2E35">
      <w:pPr>
        <w:pStyle w:val="Default"/>
        <w:spacing w:line="360" w:lineRule="auto"/>
        <w:jc w:val="both"/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</w:pPr>
      <w:r w:rsidRPr="00A00C82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>Germany welcomes</w:t>
      </w:r>
      <w:r w:rsidR="004C54A8" w:rsidRPr="00A00C82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 xml:space="preserve"> the delegation</w:t>
      </w:r>
      <w:r w:rsidR="00AB5690" w:rsidRPr="00A00C82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 xml:space="preserve"> </w:t>
      </w:r>
      <w:r w:rsidR="00413DE7" w:rsidRPr="00A00C82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 xml:space="preserve">of </w:t>
      </w:r>
      <w:r w:rsidR="00AF2E35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>Bangladesh</w:t>
      </w:r>
      <w:r w:rsidR="00BA5093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 xml:space="preserve"> </w:t>
      </w:r>
      <w:r w:rsidR="00BA5093" w:rsidRPr="00FC41B3">
        <w:rPr>
          <w:rFonts w:ascii="Calibri" w:hAnsi="Calibri" w:cs="Calibri"/>
          <w:sz w:val="28"/>
          <w:szCs w:val="28"/>
          <w:lang w:val="en-US"/>
        </w:rPr>
        <w:t xml:space="preserve">to the </w:t>
      </w:r>
      <w:r w:rsidR="00BA5093" w:rsidRPr="006F347E">
        <w:rPr>
          <w:rFonts w:ascii="Calibri" w:hAnsi="Calibri" w:cs="Calibri"/>
          <w:sz w:val="28"/>
          <w:szCs w:val="28"/>
          <w:lang w:val="en-US"/>
        </w:rPr>
        <w:t>fourth</w:t>
      </w:r>
      <w:r w:rsidR="00BA5093" w:rsidRPr="00FC41B3">
        <w:rPr>
          <w:rFonts w:ascii="Calibri" w:hAnsi="Calibri" w:cs="Calibri"/>
          <w:sz w:val="28"/>
          <w:szCs w:val="28"/>
          <w:lang w:val="en-US"/>
        </w:rPr>
        <w:t xml:space="preserve"> UPR cycle</w:t>
      </w:r>
      <w:r w:rsidR="00307B1D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 xml:space="preserve">. We commend the country </w:t>
      </w:r>
      <w:r w:rsidR="00AF2E35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>for its hard work on improving the working conditions in the export sector</w:t>
      </w:r>
      <w:r w:rsidR="00315939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 xml:space="preserve">, </w:t>
      </w:r>
      <w:r w:rsidR="00F13989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 xml:space="preserve">its </w:t>
      </w:r>
      <w:r w:rsidR="00315939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 xml:space="preserve">progress on its </w:t>
      </w:r>
      <w:r w:rsidR="00315939" w:rsidRPr="00315939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>National Social Security Strategy</w:t>
      </w:r>
      <w:r w:rsidR="00EA164D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 xml:space="preserve">, </w:t>
      </w:r>
      <w:r w:rsidR="00B54674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 xml:space="preserve">for </w:t>
      </w:r>
      <w:r w:rsidR="009E17D0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>enabling</w:t>
      </w:r>
      <w:r w:rsidR="00F13989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 xml:space="preserve"> the</w:t>
      </w:r>
      <w:r w:rsidR="009E17D0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 xml:space="preserve"> increased</w:t>
      </w:r>
      <w:r w:rsidR="00B54674" w:rsidRPr="00B54674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 xml:space="preserve"> participation of women in public life</w:t>
      </w:r>
      <w:r w:rsidR="009E17D0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>, protecting women and girls from violence</w:t>
      </w:r>
      <w:r w:rsidR="00EA164D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 xml:space="preserve"> and </w:t>
      </w:r>
      <w:r w:rsidR="00F13989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>for its advances on</w:t>
      </w:r>
      <w:r w:rsidR="005A0059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 xml:space="preserve"> </w:t>
      </w:r>
      <w:r w:rsidR="009E17D0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>the right to education</w:t>
      </w:r>
      <w:r w:rsidR="00B54674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>.</w:t>
      </w:r>
      <w:r w:rsidR="00AF2E35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 xml:space="preserve"> </w:t>
      </w:r>
    </w:p>
    <w:p w14:paraId="5E847C24" w14:textId="0F8824C2" w:rsidR="00AF2E35" w:rsidRDefault="00AF2E35" w:rsidP="00AF2E35">
      <w:pPr>
        <w:pStyle w:val="Default"/>
        <w:spacing w:line="360" w:lineRule="auto"/>
        <w:jc w:val="both"/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</w:pPr>
    </w:p>
    <w:p w14:paraId="74F6F11A" w14:textId="14FE26C7" w:rsidR="00AF2E35" w:rsidRPr="00C36F62" w:rsidRDefault="00AF2E35" w:rsidP="00C36F62">
      <w:pPr>
        <w:pStyle w:val="Default"/>
        <w:spacing w:line="360" w:lineRule="auto"/>
        <w:jc w:val="both"/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</w:pPr>
      <w:r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 xml:space="preserve">However, Germany remains concerned about </w:t>
      </w:r>
      <w:r w:rsidR="00B54674" w:rsidRPr="00B54674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>increasing limit</w:t>
      </w:r>
      <w:r w:rsidR="00B54674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>ations to freedom of expression</w:t>
      </w:r>
      <w:r w:rsidR="003D5D67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 xml:space="preserve"> and association</w:t>
      </w:r>
      <w:r w:rsidR="00C36F62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>.</w:t>
      </w:r>
      <w:r w:rsidR="004D5E7F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 xml:space="preserve">  </w:t>
      </w:r>
      <w:r w:rsidR="00F13989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>C</w:t>
      </w:r>
      <w:r w:rsidR="00C36F62" w:rsidRPr="00C36F62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>ertain prov</w:t>
      </w:r>
      <w:r w:rsidR="00934252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 xml:space="preserve">isions of the newly enacted Cyber Security Act </w:t>
      </w:r>
      <w:r w:rsidR="00F13989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>unduly restrict</w:t>
      </w:r>
      <w:r w:rsidR="00C36F62" w:rsidRPr="00C36F62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 xml:space="preserve"> freedom of expression.</w:t>
      </w:r>
      <w:r w:rsidR="00C36F62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 xml:space="preserve"> Germany </w:t>
      </w:r>
      <w:r w:rsidR="004D5E7F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 xml:space="preserve">calls on Bangladesh to ensure </w:t>
      </w:r>
      <w:r w:rsidR="00F13989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 xml:space="preserve">the </w:t>
      </w:r>
      <w:r w:rsidR="004D5E7F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>full enjoyment of all liberties by all people, especially with a view to upcoming elections</w:t>
      </w:r>
      <w:r w:rsidR="003907CF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 xml:space="preserve"> and civil society </w:t>
      </w:r>
      <w:r w:rsidR="00293A4F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>spaces</w:t>
      </w:r>
      <w:r w:rsidR="004D5E7F">
        <w:rPr>
          <w:rFonts w:asciiTheme="majorHAnsi" w:hAnsiTheme="majorHAnsi" w:cs="Calibri"/>
          <w:color w:val="000000" w:themeColor="text1"/>
          <w:sz w:val="28"/>
          <w:szCs w:val="28"/>
          <w:lang w:val="en-GB"/>
        </w:rPr>
        <w:t xml:space="preserve">. </w:t>
      </w:r>
    </w:p>
    <w:p w14:paraId="34815AD3" w14:textId="6B8DB9F7" w:rsidR="00AF2E35" w:rsidRDefault="00AF2E35" w:rsidP="00AF2E35">
      <w:pPr>
        <w:pStyle w:val="Default"/>
        <w:spacing w:line="360" w:lineRule="auto"/>
        <w:jc w:val="both"/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</w:pPr>
    </w:p>
    <w:p w14:paraId="37243BC8" w14:textId="3535C6C0" w:rsidR="00AF2E35" w:rsidRDefault="00AF2E35" w:rsidP="00AF2E35">
      <w:pPr>
        <w:pStyle w:val="Default"/>
        <w:spacing w:line="360" w:lineRule="auto"/>
        <w:jc w:val="both"/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</w:pPr>
      <w:r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>Germany therefore recommends Bangladesh to</w:t>
      </w:r>
    </w:p>
    <w:p w14:paraId="373A2C4F" w14:textId="5EEFA7F1" w:rsidR="00AF2E35" w:rsidRDefault="006C1551" w:rsidP="00D03282">
      <w:pPr>
        <w:pStyle w:val="Defaul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</w:pPr>
      <w:r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>Ensure that the Cyber Security Act of 2023 is in full accordance with obligations under international law; and ensure swift processing or termination of all outstanding cases under the old Digital Security Act;</w:t>
      </w:r>
    </w:p>
    <w:p w14:paraId="1F4516AA" w14:textId="75224EAC" w:rsidR="006C1551" w:rsidRDefault="003907CF" w:rsidP="00D03282">
      <w:pPr>
        <w:pStyle w:val="Defaul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</w:pPr>
      <w:r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Continue to </w:t>
      </w:r>
      <w:r w:rsidR="00B54674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>i</w:t>
      </w:r>
      <w:r w:rsidR="00B14D16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mprove the situation of women and girls, </w:t>
      </w:r>
      <w:r w:rsidR="00F13989" w:rsidRPr="00D841E8">
        <w:rPr>
          <w:rFonts w:asciiTheme="majorHAnsi" w:hAnsiTheme="majorHAnsi" w:cstheme="minorHAnsi"/>
          <w:i/>
          <w:color w:val="000000" w:themeColor="text1"/>
          <w:sz w:val="28"/>
          <w:szCs w:val="28"/>
          <w:lang w:val="en-GB"/>
        </w:rPr>
        <w:t>inter alia</w:t>
      </w:r>
      <w:r w:rsidR="00B14D16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 by ensuring full equality before the law and </w:t>
      </w:r>
      <w:r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prosecuting </w:t>
      </w:r>
      <w:r w:rsidR="00B14D16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any sexual act without consent as sexual assault. </w:t>
      </w:r>
    </w:p>
    <w:p w14:paraId="781E16A5" w14:textId="5059B5AD" w:rsidR="00C36F62" w:rsidRDefault="004D5E7F" w:rsidP="00B54674">
      <w:pPr>
        <w:pStyle w:val="Defaul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</w:pPr>
      <w:r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>Implement the Anti-Discrimination Bill to improve protection against discrimination, in particular</w:t>
      </w:r>
      <w:r w:rsidR="00B54674" w:rsidRPr="00830801">
        <w:rPr>
          <w:lang w:val="en-GB"/>
        </w:rPr>
        <w:t xml:space="preserve">, </w:t>
      </w:r>
      <w:r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on the grounds of gender, ethnicity, caste or religion. </w:t>
      </w:r>
    </w:p>
    <w:p w14:paraId="6D98132D" w14:textId="40310708" w:rsidR="00C36F62" w:rsidRPr="00C36F62" w:rsidRDefault="00C36F62" w:rsidP="00934252">
      <w:pPr>
        <w:pStyle w:val="Defaul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</w:pPr>
      <w:r w:rsidRPr="00C36F62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>Explicitly recognize indigenous people's identity and rights, especially customary land rights, in accordance with international human rights provisions such as CEDAW, ICESCR, , UNDRIP,  UNDROP</w:t>
      </w:r>
      <w:r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>.</w:t>
      </w:r>
      <w:r w:rsidR="00934252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 </w:t>
      </w:r>
    </w:p>
    <w:p w14:paraId="479071E4" w14:textId="5DF774A9" w:rsidR="006C1551" w:rsidRPr="00AF2E35" w:rsidRDefault="006C1551" w:rsidP="006C1551">
      <w:pPr>
        <w:pStyle w:val="Default"/>
        <w:spacing w:line="360" w:lineRule="auto"/>
        <w:jc w:val="both"/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</w:pPr>
    </w:p>
    <w:p w14:paraId="116B0AF2" w14:textId="2357FFBC" w:rsidR="005C407B" w:rsidRPr="004D5E7F" w:rsidRDefault="009F7133" w:rsidP="00625E5C">
      <w:pPr>
        <w:pStyle w:val="Default"/>
        <w:spacing w:line="360" w:lineRule="auto"/>
        <w:jc w:val="both"/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</w:pPr>
      <w:r w:rsidRPr="00A00C82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Thank you, </w:t>
      </w:r>
      <w:r w:rsidR="00DA327A" w:rsidRPr="00A00C82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>Mister</w:t>
      </w:r>
      <w:r w:rsidRPr="00A00C82">
        <w:rPr>
          <w:rFonts w:asciiTheme="majorHAnsi" w:hAnsiTheme="majorHAnsi" w:cstheme="minorHAnsi"/>
          <w:color w:val="000000" w:themeColor="text1"/>
          <w:sz w:val="28"/>
          <w:szCs w:val="28"/>
          <w:lang w:val="en-GB"/>
        </w:rPr>
        <w:t xml:space="preserve"> President. </w:t>
      </w:r>
      <w:bookmarkStart w:id="0" w:name="_GoBack"/>
      <w:bookmarkEnd w:id="0"/>
    </w:p>
    <w:sectPr w:rsidR="005C407B" w:rsidRPr="004D5E7F" w:rsidSect="000F11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41733" w14:textId="77777777" w:rsidR="004A6004" w:rsidRDefault="004A6004">
      <w:pPr>
        <w:spacing w:after="0" w:line="240" w:lineRule="auto"/>
      </w:pPr>
      <w:r>
        <w:separator/>
      </w:r>
    </w:p>
  </w:endnote>
  <w:endnote w:type="continuationSeparator" w:id="0">
    <w:p w14:paraId="156CD6A2" w14:textId="77777777" w:rsidR="004A6004" w:rsidRDefault="004A6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5D762" w14:textId="77777777" w:rsidR="00DE1DD6" w:rsidRDefault="00DE1D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154553"/>
      <w:docPartObj>
        <w:docPartGallery w:val="Page Numbers (Bottom of Page)"/>
        <w:docPartUnique/>
      </w:docPartObj>
    </w:sdtPr>
    <w:sdtEndPr/>
    <w:sdtContent>
      <w:p w14:paraId="4165B6FE" w14:textId="06317BB1" w:rsidR="001C5F59" w:rsidRDefault="003E576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DD6">
          <w:rPr>
            <w:noProof/>
          </w:rPr>
          <w:t>2</w:t>
        </w:r>
        <w:r>
          <w:fldChar w:fldCharType="end"/>
        </w:r>
      </w:p>
    </w:sdtContent>
  </w:sdt>
  <w:p w14:paraId="762A0004" w14:textId="77777777" w:rsidR="001C5F59" w:rsidRDefault="00DE1DD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44A37" w14:textId="77777777" w:rsidR="00DE1DD6" w:rsidRDefault="00DE1D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12DF4" w14:textId="77777777" w:rsidR="004A6004" w:rsidRDefault="004A6004">
      <w:pPr>
        <w:spacing w:after="0" w:line="240" w:lineRule="auto"/>
      </w:pPr>
      <w:r>
        <w:separator/>
      </w:r>
    </w:p>
  </w:footnote>
  <w:footnote w:type="continuationSeparator" w:id="0">
    <w:p w14:paraId="60DD8A5D" w14:textId="77777777" w:rsidR="004A6004" w:rsidRDefault="004A6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15707" w14:textId="77777777" w:rsidR="00DE1DD6" w:rsidRDefault="00DE1D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95B2B" w14:textId="77777777" w:rsidR="00DE1DD6" w:rsidRDefault="00DE1DD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DFA7C" w14:textId="77777777" w:rsidR="00DE1DD6" w:rsidRDefault="00DE1D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00C"/>
    <w:multiLevelType w:val="hybridMultilevel"/>
    <w:tmpl w:val="34F4C2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048F"/>
    <w:multiLevelType w:val="hybridMultilevel"/>
    <w:tmpl w:val="81AE9718"/>
    <w:lvl w:ilvl="0" w:tplc="09B6D3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C4008"/>
    <w:multiLevelType w:val="hybridMultilevel"/>
    <w:tmpl w:val="6C847D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638"/>
    <w:multiLevelType w:val="hybridMultilevel"/>
    <w:tmpl w:val="C28648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D42D9"/>
    <w:multiLevelType w:val="hybridMultilevel"/>
    <w:tmpl w:val="58D66BCA"/>
    <w:lvl w:ilvl="0" w:tplc="7F32FDE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9548E"/>
    <w:multiLevelType w:val="hybridMultilevel"/>
    <w:tmpl w:val="4A448F74"/>
    <w:lvl w:ilvl="0" w:tplc="FF481C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027430"/>
    <w:multiLevelType w:val="hybridMultilevel"/>
    <w:tmpl w:val="6AEC6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42C5C"/>
    <w:multiLevelType w:val="hybridMultilevel"/>
    <w:tmpl w:val="6844596C"/>
    <w:lvl w:ilvl="0" w:tplc="66BA7E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A4A29"/>
    <w:multiLevelType w:val="hybridMultilevel"/>
    <w:tmpl w:val="34F4C2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55B68"/>
    <w:multiLevelType w:val="multilevel"/>
    <w:tmpl w:val="D8BE6B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B0E1E"/>
    <w:multiLevelType w:val="hybridMultilevel"/>
    <w:tmpl w:val="8E4A4B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C606DA"/>
    <w:multiLevelType w:val="hybridMultilevel"/>
    <w:tmpl w:val="7EE45A68"/>
    <w:lvl w:ilvl="0" w:tplc="2856C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5379E"/>
    <w:multiLevelType w:val="hybridMultilevel"/>
    <w:tmpl w:val="B6346D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51F8F"/>
    <w:multiLevelType w:val="multilevel"/>
    <w:tmpl w:val="DCD2240E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0408B3"/>
    <w:multiLevelType w:val="hybridMultilevel"/>
    <w:tmpl w:val="878441C2"/>
    <w:lvl w:ilvl="0" w:tplc="40A438A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17D99"/>
    <w:multiLevelType w:val="hybridMultilevel"/>
    <w:tmpl w:val="6C847D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C31A8"/>
    <w:multiLevelType w:val="hybridMultilevel"/>
    <w:tmpl w:val="5D9829DC"/>
    <w:lvl w:ilvl="0" w:tplc="B6EE7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16"/>
  </w:num>
  <w:num w:numId="8">
    <w:abstractNumId w:val="3"/>
  </w:num>
  <w:num w:numId="9">
    <w:abstractNumId w:val="14"/>
  </w:num>
  <w:num w:numId="10">
    <w:abstractNumId w:val="15"/>
  </w:num>
  <w:num w:numId="11">
    <w:abstractNumId w:val="2"/>
  </w:num>
  <w:num w:numId="12">
    <w:abstractNumId w:val="12"/>
  </w:num>
  <w:num w:numId="13">
    <w:abstractNumId w:val="0"/>
  </w:num>
  <w:num w:numId="14">
    <w:abstractNumId w:val="8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33"/>
    <w:rsid w:val="000027F5"/>
    <w:rsid w:val="000902F0"/>
    <w:rsid w:val="000C4CE7"/>
    <w:rsid w:val="000C68E3"/>
    <w:rsid w:val="000D0B67"/>
    <w:rsid w:val="000D6188"/>
    <w:rsid w:val="0010000E"/>
    <w:rsid w:val="00105D15"/>
    <w:rsid w:val="00120397"/>
    <w:rsid w:val="00147D24"/>
    <w:rsid w:val="00151756"/>
    <w:rsid w:val="001545B4"/>
    <w:rsid w:val="0015789B"/>
    <w:rsid w:val="00161C76"/>
    <w:rsid w:val="00165175"/>
    <w:rsid w:val="0016693D"/>
    <w:rsid w:val="00167385"/>
    <w:rsid w:val="00170424"/>
    <w:rsid w:val="00170EF5"/>
    <w:rsid w:val="00187FC9"/>
    <w:rsid w:val="001A30B7"/>
    <w:rsid w:val="001B15B3"/>
    <w:rsid w:val="001B7266"/>
    <w:rsid w:val="001C4080"/>
    <w:rsid w:val="001D51B2"/>
    <w:rsid w:val="001D676F"/>
    <w:rsid w:val="00240959"/>
    <w:rsid w:val="002804EB"/>
    <w:rsid w:val="00280E16"/>
    <w:rsid w:val="00293A4F"/>
    <w:rsid w:val="00295326"/>
    <w:rsid w:val="00297568"/>
    <w:rsid w:val="002D4FEA"/>
    <w:rsid w:val="002D67ED"/>
    <w:rsid w:val="002F4485"/>
    <w:rsid w:val="003018C1"/>
    <w:rsid w:val="00307B1D"/>
    <w:rsid w:val="00315599"/>
    <w:rsid w:val="00315939"/>
    <w:rsid w:val="00342A7F"/>
    <w:rsid w:val="003907CF"/>
    <w:rsid w:val="00393E81"/>
    <w:rsid w:val="003C1284"/>
    <w:rsid w:val="003D5D67"/>
    <w:rsid w:val="003E5769"/>
    <w:rsid w:val="00413DE7"/>
    <w:rsid w:val="00415EBA"/>
    <w:rsid w:val="00434FE7"/>
    <w:rsid w:val="004355F9"/>
    <w:rsid w:val="004649A3"/>
    <w:rsid w:val="004A46E1"/>
    <w:rsid w:val="004A6004"/>
    <w:rsid w:val="004B653D"/>
    <w:rsid w:val="004C3BAF"/>
    <w:rsid w:val="004C54A8"/>
    <w:rsid w:val="004D5E7F"/>
    <w:rsid w:val="004E78C7"/>
    <w:rsid w:val="00543D95"/>
    <w:rsid w:val="00547718"/>
    <w:rsid w:val="00566B99"/>
    <w:rsid w:val="00576621"/>
    <w:rsid w:val="00581577"/>
    <w:rsid w:val="005A0059"/>
    <w:rsid w:val="005A4514"/>
    <w:rsid w:val="005B1998"/>
    <w:rsid w:val="005C407B"/>
    <w:rsid w:val="005C524E"/>
    <w:rsid w:val="005C71F7"/>
    <w:rsid w:val="005D0AC3"/>
    <w:rsid w:val="005D7879"/>
    <w:rsid w:val="005E4AC0"/>
    <w:rsid w:val="006078CD"/>
    <w:rsid w:val="006100C3"/>
    <w:rsid w:val="00615D50"/>
    <w:rsid w:val="00624FC8"/>
    <w:rsid w:val="00625CB8"/>
    <w:rsid w:val="00625E5C"/>
    <w:rsid w:val="006312B8"/>
    <w:rsid w:val="0063250B"/>
    <w:rsid w:val="006464EC"/>
    <w:rsid w:val="00654061"/>
    <w:rsid w:val="00672C10"/>
    <w:rsid w:val="00677857"/>
    <w:rsid w:val="006A30C1"/>
    <w:rsid w:val="006B22FB"/>
    <w:rsid w:val="006C1361"/>
    <w:rsid w:val="006C1551"/>
    <w:rsid w:val="007016F7"/>
    <w:rsid w:val="00712F93"/>
    <w:rsid w:val="007217A6"/>
    <w:rsid w:val="0072328F"/>
    <w:rsid w:val="00744CE1"/>
    <w:rsid w:val="00747CE3"/>
    <w:rsid w:val="00761141"/>
    <w:rsid w:val="00773A3B"/>
    <w:rsid w:val="007756C5"/>
    <w:rsid w:val="00784BF4"/>
    <w:rsid w:val="007A3216"/>
    <w:rsid w:val="007A3E41"/>
    <w:rsid w:val="007B5321"/>
    <w:rsid w:val="007E3B7B"/>
    <w:rsid w:val="007F3846"/>
    <w:rsid w:val="00801CAE"/>
    <w:rsid w:val="00812D14"/>
    <w:rsid w:val="00823E8A"/>
    <w:rsid w:val="00825E5C"/>
    <w:rsid w:val="00830801"/>
    <w:rsid w:val="0084109D"/>
    <w:rsid w:val="00847724"/>
    <w:rsid w:val="00851857"/>
    <w:rsid w:val="008611CF"/>
    <w:rsid w:val="0086683C"/>
    <w:rsid w:val="008920C4"/>
    <w:rsid w:val="008B0EC5"/>
    <w:rsid w:val="008C480C"/>
    <w:rsid w:val="008F1C90"/>
    <w:rsid w:val="008F276B"/>
    <w:rsid w:val="008F408B"/>
    <w:rsid w:val="00921504"/>
    <w:rsid w:val="00934252"/>
    <w:rsid w:val="0097521E"/>
    <w:rsid w:val="009A2076"/>
    <w:rsid w:val="009A3839"/>
    <w:rsid w:val="009B7B94"/>
    <w:rsid w:val="009D0C6D"/>
    <w:rsid w:val="009D387C"/>
    <w:rsid w:val="009E17D0"/>
    <w:rsid w:val="009F14E4"/>
    <w:rsid w:val="009F6AF8"/>
    <w:rsid w:val="009F70D6"/>
    <w:rsid w:val="009F7133"/>
    <w:rsid w:val="00A00C82"/>
    <w:rsid w:val="00A174FB"/>
    <w:rsid w:val="00A4792E"/>
    <w:rsid w:val="00A5747B"/>
    <w:rsid w:val="00A910FD"/>
    <w:rsid w:val="00A9210B"/>
    <w:rsid w:val="00AA18EC"/>
    <w:rsid w:val="00AA50C9"/>
    <w:rsid w:val="00AA6E28"/>
    <w:rsid w:val="00AB5471"/>
    <w:rsid w:val="00AB5690"/>
    <w:rsid w:val="00AB5DD9"/>
    <w:rsid w:val="00AC659C"/>
    <w:rsid w:val="00AD0A49"/>
    <w:rsid w:val="00AF2E35"/>
    <w:rsid w:val="00B04923"/>
    <w:rsid w:val="00B14D16"/>
    <w:rsid w:val="00B44768"/>
    <w:rsid w:val="00B46734"/>
    <w:rsid w:val="00B54674"/>
    <w:rsid w:val="00B56EE0"/>
    <w:rsid w:val="00B62355"/>
    <w:rsid w:val="00B67E2C"/>
    <w:rsid w:val="00B71F74"/>
    <w:rsid w:val="00BA4179"/>
    <w:rsid w:val="00BA5093"/>
    <w:rsid w:val="00BF2CC2"/>
    <w:rsid w:val="00BF336A"/>
    <w:rsid w:val="00C0557F"/>
    <w:rsid w:val="00C07A3F"/>
    <w:rsid w:val="00C1510D"/>
    <w:rsid w:val="00C246AF"/>
    <w:rsid w:val="00C25DDF"/>
    <w:rsid w:val="00C32891"/>
    <w:rsid w:val="00C36F62"/>
    <w:rsid w:val="00C56062"/>
    <w:rsid w:val="00CB5BA4"/>
    <w:rsid w:val="00CC1C02"/>
    <w:rsid w:val="00CE2927"/>
    <w:rsid w:val="00CE4AF9"/>
    <w:rsid w:val="00CF6AD9"/>
    <w:rsid w:val="00D05393"/>
    <w:rsid w:val="00D06675"/>
    <w:rsid w:val="00D27056"/>
    <w:rsid w:val="00D3200B"/>
    <w:rsid w:val="00D37F60"/>
    <w:rsid w:val="00D40E18"/>
    <w:rsid w:val="00D4270E"/>
    <w:rsid w:val="00D56E26"/>
    <w:rsid w:val="00D5783C"/>
    <w:rsid w:val="00D841E8"/>
    <w:rsid w:val="00D906F6"/>
    <w:rsid w:val="00DA2A6E"/>
    <w:rsid w:val="00DA327A"/>
    <w:rsid w:val="00DC1EA9"/>
    <w:rsid w:val="00DC6400"/>
    <w:rsid w:val="00DE1DD6"/>
    <w:rsid w:val="00DE4223"/>
    <w:rsid w:val="00DF257D"/>
    <w:rsid w:val="00E023FA"/>
    <w:rsid w:val="00E25BDE"/>
    <w:rsid w:val="00E44C34"/>
    <w:rsid w:val="00E518B3"/>
    <w:rsid w:val="00E52E8C"/>
    <w:rsid w:val="00E55196"/>
    <w:rsid w:val="00E92446"/>
    <w:rsid w:val="00EA164D"/>
    <w:rsid w:val="00EA442B"/>
    <w:rsid w:val="00EB1F5E"/>
    <w:rsid w:val="00ED1093"/>
    <w:rsid w:val="00ED37A4"/>
    <w:rsid w:val="00ED6EC2"/>
    <w:rsid w:val="00EE2400"/>
    <w:rsid w:val="00EF1B4B"/>
    <w:rsid w:val="00EF50C4"/>
    <w:rsid w:val="00EF7D51"/>
    <w:rsid w:val="00F0178D"/>
    <w:rsid w:val="00F03274"/>
    <w:rsid w:val="00F06B46"/>
    <w:rsid w:val="00F10609"/>
    <w:rsid w:val="00F120FE"/>
    <w:rsid w:val="00F13989"/>
    <w:rsid w:val="00F13ED9"/>
    <w:rsid w:val="00F36143"/>
    <w:rsid w:val="00F44250"/>
    <w:rsid w:val="00F5758F"/>
    <w:rsid w:val="00F746C5"/>
    <w:rsid w:val="00F76E0A"/>
    <w:rsid w:val="00F874B2"/>
    <w:rsid w:val="00FA2BBA"/>
    <w:rsid w:val="00FA79B0"/>
    <w:rsid w:val="00FE11E9"/>
    <w:rsid w:val="00FE7D1B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70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713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F713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absatz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Standard"/>
    <w:link w:val="ListenabsatzZchn"/>
    <w:qFormat/>
    <w:rsid w:val="009F7133"/>
    <w:pPr>
      <w:ind w:left="720"/>
      <w:contextualSpacing/>
    </w:pPr>
  </w:style>
  <w:style w:type="paragraph" w:styleId="StandardWeb">
    <w:name w:val="Normal (Web)"/>
    <w:basedOn w:val="Standard"/>
    <w:rsid w:val="009F713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Fuzeile">
    <w:name w:val="footer"/>
    <w:basedOn w:val="Standard"/>
    <w:link w:val="FuzeileZchn"/>
    <w:uiPriority w:val="99"/>
    <w:unhideWhenUsed/>
    <w:rsid w:val="009F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7133"/>
  </w:style>
  <w:style w:type="character" w:customStyle="1" w:styleId="ListenabsatzZchn">
    <w:name w:val="Listenabsatz Zchn"/>
    <w:aliases w:val="Dot pt Zchn,F5 List Paragraph Zchn,List Paragraph1 Zchn,No Spacing1 Zchn,List Paragraph Char Char Char Zchn,Indicator Text Zchn,Numbered Para 1 Zchn,Colorful List - Accent 11 Zchn,Bullet 1 Zchn,Bullet Points Zchn,Párrafo de lista Zchn"/>
    <w:basedOn w:val="Absatz-Standardschriftart"/>
    <w:link w:val="Listenabsatz"/>
    <w:uiPriority w:val="34"/>
    <w:locked/>
    <w:rsid w:val="009F713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713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5C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5CB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5C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5C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5CB8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E1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1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1203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5D61AEA-FB7D-4B1B-82B6-006F29B05F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045D8C-4C74-4047-A43A-D963068DAA10}"/>
</file>

<file path=customXml/itemProps3.xml><?xml version="1.0" encoding="utf-8"?>
<ds:datastoreItem xmlns:ds="http://schemas.openxmlformats.org/officeDocument/2006/customXml" ds:itemID="{3DE63DB4-185D-423F-9E62-FF59BBAD060A}"/>
</file>

<file path=customXml/itemProps4.xml><?xml version="1.0" encoding="utf-8"?>
<ds:datastoreItem xmlns:ds="http://schemas.openxmlformats.org/officeDocument/2006/customXml" ds:itemID="{05E348E8-C98A-495A-8B81-17CF5FEB8C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2023-11-13T09:12:00Z</dcterms:created>
  <dcterms:modified xsi:type="dcterms:W3CDTF">2023-11-13T09:13:00Z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